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E8730" w14:textId="77777777" w:rsidR="004E011B" w:rsidRPr="004E011B" w:rsidRDefault="004E011B" w:rsidP="004E011B">
      <w:pPr>
        <w:jc w:val="center"/>
        <w:rPr>
          <w:rFonts w:ascii="Cambria" w:hAnsi="Cambria"/>
          <w:b/>
          <w:sz w:val="28"/>
          <w:szCs w:val="28"/>
        </w:rPr>
      </w:pPr>
      <w:r w:rsidRPr="004E011B">
        <w:rPr>
          <w:rFonts w:ascii="Cambria" w:hAnsi="Cambria"/>
          <w:b/>
          <w:sz w:val="28"/>
          <w:szCs w:val="28"/>
        </w:rPr>
        <w:t>Муниципальное бюджетное общеобразовательное учреждение «Специальная (коррекционная) общеобразовательная школа-интернат 1 вида»</w:t>
      </w:r>
    </w:p>
    <w:p w14:paraId="5BAFB10F" w14:textId="77777777" w:rsidR="004E011B" w:rsidRPr="004004C5" w:rsidRDefault="004E011B" w:rsidP="004E011B">
      <w:pPr>
        <w:rPr>
          <w:sz w:val="28"/>
          <w:szCs w:val="28"/>
        </w:rPr>
      </w:pPr>
    </w:p>
    <w:p w14:paraId="7E286649" w14:textId="77777777" w:rsidR="004E011B" w:rsidRPr="004004C5" w:rsidRDefault="004E011B" w:rsidP="004E011B">
      <w:pPr>
        <w:pStyle w:val="a9"/>
        <w:rPr>
          <w:rFonts w:ascii="Times New Roman" w:hAnsi="Times New Roman" w:cs="Times New Roman"/>
        </w:rPr>
      </w:pPr>
      <w:r w:rsidRPr="004004C5">
        <w:rPr>
          <w:rFonts w:ascii="Times New Roman" w:hAnsi="Times New Roman" w:cs="Times New Roman"/>
          <w:sz w:val="28"/>
          <w:szCs w:val="28"/>
        </w:rPr>
        <w:t>Адрес</w:t>
      </w:r>
      <w:r w:rsidRPr="004004C5">
        <w:rPr>
          <w:rFonts w:ascii="Times New Roman" w:hAnsi="Times New Roman" w:cs="Times New Roman"/>
        </w:rPr>
        <w:t>:</w:t>
      </w:r>
      <w:r>
        <w:rPr>
          <w:rFonts w:ascii="Times New Roman" w:hAnsi="Times New Roman" w:cs="Times New Roman"/>
        </w:rPr>
        <w:t xml:space="preserve"> </w:t>
      </w:r>
      <w:r w:rsidRPr="00401AE3">
        <w:rPr>
          <w:rFonts w:ascii="Times New Roman" w:hAnsi="Times New Roman" w:cs="Times New Roman"/>
          <w:u w:val="single"/>
        </w:rPr>
        <w:t xml:space="preserve">367033, РД, г. Махачкала, </w:t>
      </w:r>
      <w:proofErr w:type="spellStart"/>
      <w:r w:rsidRPr="00401AE3">
        <w:rPr>
          <w:rFonts w:ascii="Times New Roman" w:hAnsi="Times New Roman" w:cs="Times New Roman"/>
          <w:u w:val="single"/>
        </w:rPr>
        <w:t>пгт</w:t>
      </w:r>
      <w:proofErr w:type="spellEnd"/>
      <w:r w:rsidRPr="00401AE3">
        <w:rPr>
          <w:rFonts w:ascii="Times New Roman" w:hAnsi="Times New Roman" w:cs="Times New Roman"/>
          <w:u w:val="single"/>
        </w:rPr>
        <w:t xml:space="preserve">. </w:t>
      </w:r>
      <w:proofErr w:type="spellStart"/>
      <w:r w:rsidRPr="00401AE3">
        <w:rPr>
          <w:rFonts w:ascii="Times New Roman" w:hAnsi="Times New Roman" w:cs="Times New Roman"/>
          <w:u w:val="single"/>
        </w:rPr>
        <w:t>Ленинкент</w:t>
      </w:r>
      <w:proofErr w:type="spellEnd"/>
      <w:r w:rsidRPr="004004C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4004C5">
        <w:rPr>
          <w:rFonts w:ascii="Times New Roman" w:hAnsi="Times New Roman" w:cs="Times New Roman"/>
          <w:sz w:val="28"/>
          <w:szCs w:val="28"/>
        </w:rPr>
        <w:t>Телефон</w:t>
      </w:r>
      <w:r>
        <w:rPr>
          <w:rFonts w:ascii="Times New Roman" w:hAnsi="Times New Roman" w:cs="Times New Roman"/>
          <w:sz w:val="28"/>
          <w:szCs w:val="28"/>
        </w:rPr>
        <w:t xml:space="preserve">  </w:t>
      </w:r>
      <w:r w:rsidRPr="004004C5">
        <w:rPr>
          <w:rFonts w:ascii="Times New Roman" w:hAnsi="Times New Roman" w:cs="Times New Roman"/>
          <w:u w:val="single"/>
        </w:rPr>
        <w:t>51</w:t>
      </w:r>
      <w:proofErr w:type="gramEnd"/>
      <w:r w:rsidRPr="004004C5">
        <w:rPr>
          <w:rFonts w:ascii="Times New Roman" w:hAnsi="Times New Roman" w:cs="Times New Roman"/>
          <w:u w:val="single"/>
        </w:rPr>
        <w:t>-02-42</w:t>
      </w:r>
    </w:p>
    <w:p w14:paraId="6EE8F68D" w14:textId="77777777" w:rsidR="004E011B" w:rsidRPr="004004C5" w:rsidRDefault="004E011B" w:rsidP="004E011B">
      <w:pPr>
        <w:pStyle w:val="a9"/>
        <w:rPr>
          <w:rFonts w:ascii="Times New Roman" w:hAnsi="Times New Roman" w:cs="Times New Roman"/>
        </w:rPr>
      </w:pPr>
      <w:r w:rsidRPr="004004C5">
        <w:rPr>
          <w:rFonts w:ascii="Times New Roman" w:hAnsi="Times New Roman" w:cs="Times New Roman"/>
          <w:sz w:val="28"/>
          <w:szCs w:val="28"/>
        </w:rPr>
        <w:t>Сайт:</w:t>
      </w:r>
      <w:r w:rsidRPr="004004C5">
        <w:rPr>
          <w:rFonts w:ascii="Times New Roman" w:hAnsi="Times New Roman" w:cs="Times New Roman"/>
        </w:rPr>
        <w:t xml:space="preserve"> </w:t>
      </w:r>
      <w:r w:rsidRPr="00401AE3">
        <w:rPr>
          <w:rFonts w:ascii="Times New Roman" w:hAnsi="Times New Roman" w:cs="Times New Roman"/>
          <w:u w:val="single"/>
        </w:rPr>
        <w:t>https://spets.dagestanschool.ru</w:t>
      </w:r>
      <w:r w:rsidRPr="004004C5">
        <w:rPr>
          <w:rFonts w:ascii="Times New Roman" w:hAnsi="Times New Roman" w:cs="Times New Roman"/>
        </w:rPr>
        <w:t xml:space="preserve">                                 </w:t>
      </w:r>
      <w:r>
        <w:rPr>
          <w:rFonts w:ascii="Times New Roman" w:hAnsi="Times New Roman" w:cs="Times New Roman"/>
        </w:rPr>
        <w:t xml:space="preserve">  </w:t>
      </w:r>
      <w:r w:rsidRPr="004004C5">
        <w:rPr>
          <w:rFonts w:ascii="Times New Roman" w:hAnsi="Times New Roman" w:cs="Times New Roman"/>
        </w:rPr>
        <w:t xml:space="preserve"> </w:t>
      </w:r>
      <w:r>
        <w:rPr>
          <w:rFonts w:ascii="Times New Roman" w:hAnsi="Times New Roman" w:cs="Times New Roman"/>
        </w:rPr>
        <w:t xml:space="preserve">      </w:t>
      </w:r>
      <w:r w:rsidRPr="004004C5">
        <w:rPr>
          <w:rFonts w:ascii="Times New Roman" w:hAnsi="Times New Roman" w:cs="Times New Roman"/>
          <w:sz w:val="28"/>
          <w:szCs w:val="28"/>
        </w:rPr>
        <w:t xml:space="preserve">Электронный </w:t>
      </w:r>
      <w:proofErr w:type="gramStart"/>
      <w:r w:rsidRPr="004004C5">
        <w:rPr>
          <w:rFonts w:ascii="Times New Roman" w:hAnsi="Times New Roman" w:cs="Times New Roman"/>
          <w:sz w:val="28"/>
          <w:szCs w:val="28"/>
        </w:rPr>
        <w:t>адрес:</w:t>
      </w:r>
      <w:proofErr w:type="spellStart"/>
      <w:r w:rsidRPr="004004C5">
        <w:rPr>
          <w:rFonts w:ascii="Times New Roman" w:hAnsi="Times New Roman" w:cs="Times New Roman"/>
          <w:u w:val="single"/>
          <w:lang w:val="en-US"/>
        </w:rPr>
        <w:t>intgluch</w:t>
      </w:r>
      <w:proofErr w:type="spellEnd"/>
      <w:r w:rsidRPr="004004C5">
        <w:rPr>
          <w:rFonts w:ascii="Times New Roman" w:hAnsi="Times New Roman" w:cs="Times New Roman"/>
          <w:u w:val="single"/>
        </w:rPr>
        <w:t>@</w:t>
      </w:r>
      <w:proofErr w:type="spellStart"/>
      <w:r w:rsidRPr="004004C5">
        <w:rPr>
          <w:rFonts w:ascii="Times New Roman" w:hAnsi="Times New Roman" w:cs="Times New Roman"/>
          <w:u w:val="single"/>
          <w:lang w:val="en-US"/>
        </w:rPr>
        <w:t>yandex</w:t>
      </w:r>
      <w:proofErr w:type="spellEnd"/>
      <w:r w:rsidRPr="004004C5">
        <w:rPr>
          <w:rFonts w:ascii="Times New Roman" w:hAnsi="Times New Roman" w:cs="Times New Roman"/>
          <w:u w:val="single"/>
        </w:rPr>
        <w:t>.</w:t>
      </w:r>
      <w:proofErr w:type="spellStart"/>
      <w:r w:rsidRPr="004004C5">
        <w:rPr>
          <w:rFonts w:ascii="Times New Roman" w:hAnsi="Times New Roman" w:cs="Times New Roman"/>
          <w:u w:val="single"/>
          <w:lang w:val="en-US"/>
        </w:rPr>
        <w:t>ru</w:t>
      </w:r>
      <w:proofErr w:type="spellEnd"/>
      <w:proofErr w:type="gramEnd"/>
    </w:p>
    <w:p w14:paraId="7A477F1F" w14:textId="77777777" w:rsidR="004E011B" w:rsidRPr="004004C5" w:rsidRDefault="004E011B" w:rsidP="004E011B"/>
    <w:p w14:paraId="23E4CADD" w14:textId="77777777" w:rsidR="004E011B" w:rsidRDefault="004E011B" w:rsidP="004E011B">
      <w:pPr>
        <w:rPr>
          <w:sz w:val="28"/>
          <w:szCs w:val="28"/>
        </w:rPr>
      </w:pPr>
    </w:p>
    <w:p w14:paraId="1B474AD7" w14:textId="77777777" w:rsidR="004E011B" w:rsidRDefault="004E011B" w:rsidP="004E011B">
      <w:pPr>
        <w:jc w:val="center"/>
        <w:rPr>
          <w:sz w:val="28"/>
          <w:szCs w:val="28"/>
        </w:rPr>
      </w:pPr>
    </w:p>
    <w:p w14:paraId="6C278E4D" w14:textId="77777777" w:rsidR="004E011B" w:rsidRPr="00631462" w:rsidRDefault="004E011B" w:rsidP="004E011B">
      <w:pPr>
        <w:rPr>
          <w:sz w:val="28"/>
          <w:szCs w:val="28"/>
        </w:rPr>
      </w:pPr>
    </w:p>
    <w:p w14:paraId="448B14DC" w14:textId="77777777" w:rsidR="004E011B" w:rsidRPr="00631462" w:rsidRDefault="004E011B" w:rsidP="004E011B">
      <w:pPr>
        <w:rPr>
          <w:sz w:val="28"/>
          <w:szCs w:val="28"/>
        </w:rPr>
      </w:pPr>
    </w:p>
    <w:tbl>
      <w:tblPr>
        <w:tblStyle w:val="a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962"/>
      </w:tblGrid>
      <w:tr w:rsidR="004E011B" w:rsidRPr="00631462" w14:paraId="21F4B514" w14:textId="77777777" w:rsidTr="00690146">
        <w:tc>
          <w:tcPr>
            <w:tcW w:w="5778" w:type="dxa"/>
          </w:tcPr>
          <w:p w14:paraId="26AC238D" w14:textId="77777777" w:rsidR="004E011B" w:rsidRPr="00E1076F" w:rsidRDefault="004E011B" w:rsidP="00690146">
            <w:pPr>
              <w:rPr>
                <w:b/>
                <w:sz w:val="28"/>
                <w:szCs w:val="28"/>
              </w:rPr>
            </w:pPr>
            <w:r w:rsidRPr="00E1076F">
              <w:rPr>
                <w:b/>
                <w:sz w:val="28"/>
                <w:szCs w:val="28"/>
              </w:rPr>
              <w:t>ПРИНЯТ</w:t>
            </w:r>
          </w:p>
          <w:p w14:paraId="34DC93B7" w14:textId="77777777" w:rsidR="004E011B" w:rsidRPr="00631462" w:rsidRDefault="004E011B" w:rsidP="00690146">
            <w:pPr>
              <w:rPr>
                <w:sz w:val="28"/>
                <w:szCs w:val="28"/>
              </w:rPr>
            </w:pPr>
            <w:r>
              <w:rPr>
                <w:sz w:val="28"/>
                <w:szCs w:val="28"/>
              </w:rPr>
              <w:t>р</w:t>
            </w:r>
            <w:r w:rsidRPr="00631462">
              <w:rPr>
                <w:sz w:val="28"/>
                <w:szCs w:val="28"/>
              </w:rPr>
              <w:t xml:space="preserve">ешением </w:t>
            </w:r>
          </w:p>
          <w:p w14:paraId="0D1BB5DD" w14:textId="77777777" w:rsidR="004E011B" w:rsidRPr="00631462" w:rsidRDefault="004E011B" w:rsidP="00690146">
            <w:pPr>
              <w:rPr>
                <w:sz w:val="28"/>
                <w:szCs w:val="28"/>
              </w:rPr>
            </w:pPr>
            <w:r>
              <w:rPr>
                <w:sz w:val="28"/>
                <w:szCs w:val="28"/>
              </w:rPr>
              <w:t>п</w:t>
            </w:r>
            <w:r w:rsidRPr="00631462">
              <w:rPr>
                <w:sz w:val="28"/>
                <w:szCs w:val="28"/>
              </w:rPr>
              <w:t>едагогического совета</w:t>
            </w:r>
          </w:p>
          <w:p w14:paraId="7B1CA5B7" w14:textId="77777777" w:rsidR="004E011B" w:rsidRPr="00631462" w:rsidRDefault="004E011B" w:rsidP="00690146">
            <w:pPr>
              <w:rPr>
                <w:sz w:val="28"/>
                <w:szCs w:val="28"/>
              </w:rPr>
            </w:pPr>
            <w:r w:rsidRPr="00631462">
              <w:rPr>
                <w:sz w:val="28"/>
                <w:szCs w:val="28"/>
              </w:rPr>
              <w:t>М</w:t>
            </w:r>
            <w:r>
              <w:rPr>
                <w:sz w:val="28"/>
                <w:szCs w:val="28"/>
              </w:rPr>
              <w:t>БОУ</w:t>
            </w:r>
            <w:r w:rsidRPr="00631462">
              <w:rPr>
                <w:sz w:val="28"/>
                <w:szCs w:val="28"/>
              </w:rPr>
              <w:t xml:space="preserve"> "</w:t>
            </w:r>
            <w:r w:rsidRPr="00D55164">
              <w:rPr>
                <w:sz w:val="28"/>
                <w:szCs w:val="28"/>
                <w:u w:val="single"/>
              </w:rPr>
              <w:t>Школа-интернат 1 вида</w:t>
            </w:r>
            <w:r w:rsidRPr="00631462">
              <w:rPr>
                <w:sz w:val="28"/>
                <w:szCs w:val="28"/>
              </w:rPr>
              <w:t>"</w:t>
            </w:r>
          </w:p>
          <w:p w14:paraId="150E53CC" w14:textId="0351554E" w:rsidR="004E011B" w:rsidRPr="00631462" w:rsidRDefault="004E011B" w:rsidP="00690146">
            <w:pPr>
              <w:rPr>
                <w:sz w:val="28"/>
                <w:szCs w:val="28"/>
              </w:rPr>
            </w:pPr>
            <w:r>
              <w:rPr>
                <w:sz w:val="28"/>
                <w:szCs w:val="28"/>
              </w:rPr>
              <w:t>п</w:t>
            </w:r>
            <w:r w:rsidRPr="00631462">
              <w:rPr>
                <w:sz w:val="28"/>
                <w:szCs w:val="28"/>
              </w:rPr>
              <w:t xml:space="preserve">ротокол от </w:t>
            </w:r>
            <w:r w:rsidRPr="00D55164">
              <w:rPr>
                <w:sz w:val="28"/>
                <w:szCs w:val="28"/>
                <w:u w:val="single"/>
              </w:rPr>
              <w:t>"</w:t>
            </w:r>
            <w:r>
              <w:rPr>
                <w:sz w:val="28"/>
                <w:szCs w:val="28"/>
                <w:u w:val="single"/>
              </w:rPr>
              <w:t>30</w:t>
            </w:r>
            <w:r w:rsidRPr="00D55164">
              <w:rPr>
                <w:sz w:val="28"/>
                <w:szCs w:val="28"/>
                <w:u w:val="single"/>
              </w:rPr>
              <w:t>" 08. 202</w:t>
            </w:r>
            <w:r>
              <w:rPr>
                <w:sz w:val="28"/>
                <w:szCs w:val="28"/>
                <w:u w:val="single"/>
              </w:rPr>
              <w:t>3</w:t>
            </w:r>
            <w:r w:rsidRPr="00D55164">
              <w:rPr>
                <w:sz w:val="28"/>
                <w:szCs w:val="28"/>
                <w:u w:val="single"/>
              </w:rPr>
              <w:t xml:space="preserve"> г.</w:t>
            </w:r>
            <w:r w:rsidRPr="00631462">
              <w:rPr>
                <w:sz w:val="28"/>
                <w:szCs w:val="28"/>
              </w:rPr>
              <w:t xml:space="preserve"> № </w:t>
            </w:r>
            <w:r>
              <w:rPr>
                <w:sz w:val="28"/>
                <w:szCs w:val="28"/>
                <w:u w:val="single"/>
              </w:rPr>
              <w:t>1</w:t>
            </w:r>
          </w:p>
          <w:p w14:paraId="61B16564" w14:textId="77777777" w:rsidR="004E011B" w:rsidRPr="00631462" w:rsidRDefault="004E011B" w:rsidP="00690146">
            <w:pPr>
              <w:jc w:val="right"/>
              <w:rPr>
                <w:sz w:val="28"/>
                <w:szCs w:val="28"/>
              </w:rPr>
            </w:pPr>
          </w:p>
        </w:tc>
        <w:tc>
          <w:tcPr>
            <w:tcW w:w="4962" w:type="dxa"/>
          </w:tcPr>
          <w:p w14:paraId="6D8B9494" w14:textId="77777777" w:rsidR="004E011B" w:rsidRPr="00E1076F" w:rsidRDefault="004E011B" w:rsidP="00690146">
            <w:pPr>
              <w:rPr>
                <w:b/>
                <w:sz w:val="28"/>
                <w:szCs w:val="28"/>
              </w:rPr>
            </w:pPr>
            <w:r w:rsidRPr="00E1076F">
              <w:rPr>
                <w:b/>
                <w:sz w:val="28"/>
                <w:szCs w:val="28"/>
              </w:rPr>
              <w:t>УТВЕРЖДЁН</w:t>
            </w:r>
          </w:p>
          <w:p w14:paraId="1ECFD725" w14:textId="77777777" w:rsidR="004E011B" w:rsidRPr="00631462" w:rsidRDefault="004E011B" w:rsidP="00690146">
            <w:pPr>
              <w:rPr>
                <w:sz w:val="28"/>
                <w:szCs w:val="28"/>
              </w:rPr>
            </w:pPr>
            <w:r>
              <w:rPr>
                <w:sz w:val="28"/>
                <w:szCs w:val="28"/>
              </w:rPr>
              <w:t>п</w:t>
            </w:r>
            <w:r w:rsidRPr="00631462">
              <w:rPr>
                <w:sz w:val="28"/>
                <w:szCs w:val="28"/>
              </w:rPr>
              <w:t>риказом</w:t>
            </w:r>
          </w:p>
          <w:p w14:paraId="267D7724" w14:textId="07346D02" w:rsidR="004E011B" w:rsidRPr="00631462" w:rsidRDefault="004E011B" w:rsidP="00690146">
            <w:pPr>
              <w:rPr>
                <w:sz w:val="28"/>
                <w:szCs w:val="28"/>
              </w:rPr>
            </w:pPr>
            <w:r>
              <w:rPr>
                <w:sz w:val="28"/>
                <w:szCs w:val="28"/>
              </w:rPr>
              <w:t xml:space="preserve">от </w:t>
            </w:r>
            <w:r w:rsidRPr="00D55164">
              <w:rPr>
                <w:sz w:val="28"/>
                <w:szCs w:val="28"/>
                <w:u w:val="single"/>
              </w:rPr>
              <w:t>"01" 09. 202</w:t>
            </w:r>
            <w:r>
              <w:rPr>
                <w:sz w:val="28"/>
                <w:szCs w:val="28"/>
                <w:u w:val="single"/>
              </w:rPr>
              <w:t>3</w:t>
            </w:r>
            <w:r w:rsidRPr="00D55164">
              <w:rPr>
                <w:sz w:val="28"/>
                <w:szCs w:val="28"/>
                <w:u w:val="single"/>
              </w:rPr>
              <w:t xml:space="preserve"> г.</w:t>
            </w:r>
            <w:r w:rsidRPr="00631462">
              <w:rPr>
                <w:sz w:val="28"/>
                <w:szCs w:val="28"/>
              </w:rPr>
              <w:t xml:space="preserve"> № </w:t>
            </w:r>
            <w:r>
              <w:rPr>
                <w:sz w:val="28"/>
                <w:szCs w:val="28"/>
              </w:rPr>
              <w:t>138</w:t>
            </w:r>
          </w:p>
          <w:p w14:paraId="36506B9B" w14:textId="77777777" w:rsidR="004E011B" w:rsidRPr="00631462" w:rsidRDefault="004E011B" w:rsidP="00690146">
            <w:pPr>
              <w:rPr>
                <w:sz w:val="28"/>
                <w:szCs w:val="28"/>
              </w:rPr>
            </w:pPr>
            <w:r w:rsidRPr="00631462">
              <w:rPr>
                <w:sz w:val="28"/>
                <w:szCs w:val="28"/>
              </w:rPr>
              <w:t>М</w:t>
            </w:r>
            <w:r>
              <w:rPr>
                <w:sz w:val="28"/>
                <w:szCs w:val="28"/>
              </w:rPr>
              <w:t>БОУ "</w:t>
            </w:r>
            <w:r w:rsidRPr="0084144B">
              <w:rPr>
                <w:sz w:val="28"/>
                <w:szCs w:val="28"/>
                <w:u w:val="single"/>
              </w:rPr>
              <w:t>Школа-интернат 1 вида</w:t>
            </w:r>
            <w:r w:rsidRPr="00631462">
              <w:rPr>
                <w:sz w:val="28"/>
                <w:szCs w:val="28"/>
              </w:rPr>
              <w:t>"</w:t>
            </w:r>
          </w:p>
          <w:p w14:paraId="463CF6BE" w14:textId="77777777" w:rsidR="004E011B" w:rsidRPr="00631462" w:rsidRDefault="004E011B" w:rsidP="00690146">
            <w:pPr>
              <w:rPr>
                <w:sz w:val="28"/>
                <w:szCs w:val="28"/>
              </w:rPr>
            </w:pPr>
            <w:r w:rsidRPr="00631462">
              <w:rPr>
                <w:sz w:val="28"/>
                <w:szCs w:val="28"/>
              </w:rPr>
              <w:t>г. Махачкалы</w:t>
            </w:r>
          </w:p>
          <w:p w14:paraId="2BD2C445" w14:textId="77777777" w:rsidR="004E011B" w:rsidRPr="00631462" w:rsidRDefault="004E011B" w:rsidP="00690146">
            <w:pPr>
              <w:rPr>
                <w:sz w:val="28"/>
                <w:szCs w:val="28"/>
              </w:rPr>
            </w:pPr>
            <w:proofErr w:type="spellStart"/>
            <w:r>
              <w:rPr>
                <w:sz w:val="28"/>
                <w:szCs w:val="28"/>
              </w:rPr>
              <w:t>МагомедмирзаеваЗ.А</w:t>
            </w:r>
            <w:proofErr w:type="spellEnd"/>
            <w:r>
              <w:rPr>
                <w:sz w:val="28"/>
                <w:szCs w:val="28"/>
              </w:rPr>
              <w:t>.</w:t>
            </w:r>
          </w:p>
          <w:p w14:paraId="4FC05E76" w14:textId="77777777" w:rsidR="004E011B" w:rsidRPr="00631462" w:rsidRDefault="004E011B" w:rsidP="00690146">
            <w:pPr>
              <w:rPr>
                <w:sz w:val="28"/>
                <w:szCs w:val="28"/>
              </w:rPr>
            </w:pPr>
          </w:p>
        </w:tc>
      </w:tr>
    </w:tbl>
    <w:p w14:paraId="7C205A36" w14:textId="0146A425" w:rsidR="005B6A77" w:rsidRDefault="005B6A77" w:rsidP="0033709F">
      <w:pPr>
        <w:spacing w:line="360" w:lineRule="auto"/>
        <w:rPr>
          <w:rFonts w:ascii="Times New Roman" w:hAnsi="Times New Roman"/>
          <w:sz w:val="24"/>
          <w:szCs w:val="24"/>
        </w:rPr>
      </w:pPr>
    </w:p>
    <w:p w14:paraId="0E13DEAF" w14:textId="2B529EBE" w:rsidR="004E011B" w:rsidRDefault="004E011B" w:rsidP="0033709F">
      <w:pPr>
        <w:spacing w:line="360" w:lineRule="auto"/>
        <w:rPr>
          <w:rFonts w:ascii="Times New Roman" w:hAnsi="Times New Roman"/>
          <w:sz w:val="24"/>
          <w:szCs w:val="24"/>
        </w:rPr>
      </w:pPr>
    </w:p>
    <w:p w14:paraId="1BA0A2B9" w14:textId="77777777" w:rsidR="004E011B" w:rsidRPr="003B2E73" w:rsidRDefault="004E011B" w:rsidP="0033709F">
      <w:pPr>
        <w:spacing w:line="360" w:lineRule="auto"/>
        <w:rPr>
          <w:rFonts w:ascii="Times New Roman" w:hAnsi="Times New Roman"/>
          <w:sz w:val="24"/>
          <w:szCs w:val="24"/>
        </w:rPr>
      </w:pPr>
    </w:p>
    <w:p w14:paraId="03CB84EE" w14:textId="77777777" w:rsidR="0033709F" w:rsidRPr="004E011B" w:rsidRDefault="0033709F" w:rsidP="005B6A77">
      <w:pPr>
        <w:spacing w:line="360" w:lineRule="auto"/>
        <w:jc w:val="center"/>
        <w:rPr>
          <w:rFonts w:ascii="Times New Roman" w:hAnsi="Times New Roman"/>
          <w:sz w:val="28"/>
          <w:szCs w:val="28"/>
        </w:rPr>
      </w:pPr>
      <w:r w:rsidRPr="004E011B">
        <w:rPr>
          <w:rFonts w:ascii="Times New Roman" w:hAnsi="Times New Roman"/>
          <w:sz w:val="28"/>
          <w:szCs w:val="28"/>
        </w:rPr>
        <w:t>АДАПТИРОВАННАЯ ОСНОВНАЯ ОБРАЗОВАТЕЛЬНАЯ ПРОГРАММА ОСНОВНОГО ОБЩЕГО ОБРАЗОВАНИЯ</w:t>
      </w:r>
    </w:p>
    <w:p w14:paraId="31B75589" w14:textId="77777777" w:rsidR="0033709F" w:rsidRPr="004E011B" w:rsidRDefault="0033709F" w:rsidP="005B6A77">
      <w:pPr>
        <w:spacing w:line="360" w:lineRule="auto"/>
        <w:jc w:val="center"/>
        <w:rPr>
          <w:rFonts w:ascii="Times New Roman" w:hAnsi="Times New Roman"/>
          <w:sz w:val="28"/>
          <w:szCs w:val="28"/>
        </w:rPr>
      </w:pPr>
      <w:r w:rsidRPr="004E011B">
        <w:rPr>
          <w:rFonts w:ascii="Times New Roman" w:hAnsi="Times New Roman"/>
          <w:sz w:val="28"/>
          <w:szCs w:val="28"/>
        </w:rPr>
        <w:t>ОБУЧАЮЩИХСЯ С НАРУШЕНИЯМИ СЛУХА (ВАРИАНТ 1.2)</w:t>
      </w:r>
    </w:p>
    <w:p w14:paraId="61592FA6" w14:textId="77777777" w:rsidR="0033709F" w:rsidRPr="003B2E73" w:rsidRDefault="0033709F" w:rsidP="0033709F">
      <w:pPr>
        <w:spacing w:line="360" w:lineRule="auto"/>
        <w:rPr>
          <w:rFonts w:ascii="Times New Roman" w:hAnsi="Times New Roman"/>
          <w:sz w:val="24"/>
          <w:szCs w:val="24"/>
        </w:rPr>
      </w:pPr>
    </w:p>
    <w:p w14:paraId="3585ED10" w14:textId="77777777" w:rsidR="0033709F" w:rsidRPr="003B2E73" w:rsidRDefault="0033709F" w:rsidP="0033709F">
      <w:pPr>
        <w:spacing w:line="360" w:lineRule="auto"/>
        <w:rPr>
          <w:rFonts w:ascii="Times New Roman" w:hAnsi="Times New Roman"/>
          <w:sz w:val="24"/>
          <w:szCs w:val="24"/>
        </w:rPr>
      </w:pPr>
    </w:p>
    <w:p w14:paraId="6DE45F05" w14:textId="77777777" w:rsidR="0033709F" w:rsidRPr="003B2E73" w:rsidRDefault="0033709F" w:rsidP="0033709F">
      <w:pPr>
        <w:spacing w:line="360" w:lineRule="auto"/>
        <w:rPr>
          <w:rFonts w:ascii="Times New Roman" w:hAnsi="Times New Roman"/>
          <w:sz w:val="24"/>
          <w:szCs w:val="24"/>
        </w:rPr>
      </w:pPr>
    </w:p>
    <w:p w14:paraId="6D1E2558" w14:textId="77777777" w:rsidR="0033709F" w:rsidRPr="003B2E73" w:rsidRDefault="0033709F" w:rsidP="0033709F">
      <w:pPr>
        <w:spacing w:line="360" w:lineRule="auto"/>
        <w:rPr>
          <w:rFonts w:ascii="Times New Roman" w:hAnsi="Times New Roman"/>
          <w:sz w:val="24"/>
          <w:szCs w:val="24"/>
        </w:rPr>
      </w:pPr>
    </w:p>
    <w:p w14:paraId="388B9BC7" w14:textId="77777777" w:rsidR="0033709F" w:rsidRPr="003B2E73" w:rsidRDefault="0033709F" w:rsidP="0033709F">
      <w:pPr>
        <w:spacing w:line="360" w:lineRule="auto"/>
        <w:rPr>
          <w:rFonts w:ascii="Times New Roman" w:hAnsi="Times New Roman"/>
          <w:sz w:val="24"/>
          <w:szCs w:val="24"/>
        </w:rPr>
      </w:pPr>
    </w:p>
    <w:p w14:paraId="5EE3F00B" w14:textId="77777777" w:rsidR="0033709F" w:rsidRPr="003B2E73" w:rsidRDefault="0033709F" w:rsidP="0033709F">
      <w:pPr>
        <w:spacing w:line="360" w:lineRule="auto"/>
        <w:rPr>
          <w:rFonts w:ascii="Times New Roman" w:hAnsi="Times New Roman"/>
          <w:sz w:val="24"/>
          <w:szCs w:val="24"/>
        </w:rPr>
      </w:pPr>
    </w:p>
    <w:p w14:paraId="697CAC29" w14:textId="77777777" w:rsidR="0033709F" w:rsidRPr="003B2E73" w:rsidRDefault="0033709F" w:rsidP="0033709F">
      <w:pPr>
        <w:spacing w:line="360" w:lineRule="auto"/>
        <w:rPr>
          <w:rFonts w:ascii="Times New Roman" w:hAnsi="Times New Roman"/>
          <w:sz w:val="24"/>
          <w:szCs w:val="24"/>
        </w:rPr>
      </w:pPr>
    </w:p>
    <w:p w14:paraId="6EE59CC0" w14:textId="77777777" w:rsidR="0033709F" w:rsidRPr="003B2E73" w:rsidRDefault="0033709F" w:rsidP="0033709F">
      <w:pPr>
        <w:spacing w:line="360" w:lineRule="auto"/>
        <w:rPr>
          <w:rFonts w:ascii="Times New Roman" w:hAnsi="Times New Roman"/>
          <w:sz w:val="24"/>
          <w:szCs w:val="24"/>
        </w:rPr>
      </w:pPr>
    </w:p>
    <w:p w14:paraId="79BB5540" w14:textId="77777777" w:rsidR="0033709F" w:rsidRPr="003B2E73" w:rsidRDefault="0033709F" w:rsidP="0033709F">
      <w:pPr>
        <w:spacing w:line="360" w:lineRule="auto"/>
        <w:rPr>
          <w:rFonts w:ascii="Times New Roman" w:hAnsi="Times New Roman"/>
          <w:sz w:val="24"/>
          <w:szCs w:val="24"/>
        </w:rPr>
      </w:pPr>
    </w:p>
    <w:p w14:paraId="22C280D9" w14:textId="77777777" w:rsidR="00D02329" w:rsidRPr="003B2E73" w:rsidRDefault="00D02329" w:rsidP="0033709F">
      <w:pPr>
        <w:spacing w:line="360" w:lineRule="auto"/>
        <w:rPr>
          <w:rFonts w:ascii="Times New Roman" w:hAnsi="Times New Roman"/>
          <w:sz w:val="24"/>
          <w:szCs w:val="24"/>
        </w:rPr>
      </w:pPr>
    </w:p>
    <w:p w14:paraId="3D5E8B69" w14:textId="77777777" w:rsidR="005B6A77" w:rsidRDefault="005B6A77" w:rsidP="00D02329">
      <w:pPr>
        <w:spacing w:line="360" w:lineRule="auto"/>
        <w:jc w:val="center"/>
        <w:rPr>
          <w:rFonts w:ascii="Times New Roman" w:hAnsi="Times New Roman"/>
          <w:sz w:val="24"/>
          <w:szCs w:val="24"/>
        </w:rPr>
      </w:pPr>
    </w:p>
    <w:p w14:paraId="638CD938" w14:textId="77777777" w:rsidR="005B6A77" w:rsidRDefault="005B6A77" w:rsidP="00D02329">
      <w:pPr>
        <w:spacing w:line="360" w:lineRule="auto"/>
        <w:jc w:val="center"/>
        <w:rPr>
          <w:rFonts w:ascii="Times New Roman" w:hAnsi="Times New Roman"/>
          <w:sz w:val="24"/>
          <w:szCs w:val="24"/>
        </w:rPr>
      </w:pPr>
    </w:p>
    <w:p w14:paraId="25BF4444" w14:textId="77777777" w:rsidR="005B6A77" w:rsidRDefault="005B6A77" w:rsidP="00D02329">
      <w:pPr>
        <w:spacing w:line="360" w:lineRule="auto"/>
        <w:jc w:val="center"/>
        <w:rPr>
          <w:rFonts w:ascii="Times New Roman" w:hAnsi="Times New Roman"/>
          <w:sz w:val="24"/>
          <w:szCs w:val="24"/>
        </w:rPr>
      </w:pPr>
    </w:p>
    <w:p w14:paraId="1AD5BD68" w14:textId="2D7612E2" w:rsidR="0033709F" w:rsidRPr="003B2E73" w:rsidRDefault="003B2E73" w:rsidP="00D02329">
      <w:pPr>
        <w:spacing w:line="360" w:lineRule="auto"/>
        <w:jc w:val="center"/>
        <w:rPr>
          <w:rFonts w:ascii="Times New Roman" w:hAnsi="Times New Roman"/>
          <w:sz w:val="24"/>
          <w:szCs w:val="24"/>
        </w:rPr>
      </w:pPr>
      <w:r w:rsidRPr="003B2E73">
        <w:rPr>
          <w:rFonts w:ascii="Times New Roman" w:hAnsi="Times New Roman"/>
          <w:sz w:val="24"/>
          <w:szCs w:val="24"/>
        </w:rPr>
        <w:t>Махачкала</w:t>
      </w:r>
    </w:p>
    <w:p w14:paraId="14CFF794" w14:textId="77777777" w:rsidR="0033709F" w:rsidRPr="003B2E73" w:rsidRDefault="0033709F" w:rsidP="00D02329">
      <w:pPr>
        <w:spacing w:line="360" w:lineRule="auto"/>
        <w:jc w:val="center"/>
        <w:rPr>
          <w:rFonts w:ascii="Times New Roman" w:hAnsi="Times New Roman"/>
          <w:sz w:val="24"/>
          <w:szCs w:val="24"/>
        </w:rPr>
        <w:sectPr w:rsidR="0033709F" w:rsidRPr="003B2E73" w:rsidSect="005B6A77">
          <w:pgSz w:w="11906" w:h="16838"/>
          <w:pgMar w:top="709" w:right="1134" w:bottom="851" w:left="1134" w:header="1134" w:footer="1700" w:gutter="0"/>
          <w:cols w:space="720"/>
          <w:docGrid w:linePitch="600" w:charSpace="32768"/>
        </w:sectPr>
      </w:pPr>
      <w:r w:rsidRPr="003B2E73">
        <w:rPr>
          <w:rFonts w:ascii="Times New Roman" w:hAnsi="Times New Roman"/>
          <w:sz w:val="24"/>
          <w:szCs w:val="24"/>
        </w:rPr>
        <w:t>2023</w:t>
      </w:r>
      <w:r w:rsidR="00D02329" w:rsidRPr="003B2E73">
        <w:rPr>
          <w:rFonts w:ascii="Times New Roman" w:hAnsi="Times New Roman"/>
          <w:sz w:val="24"/>
          <w:szCs w:val="24"/>
        </w:rPr>
        <w:t xml:space="preserve"> г.</w:t>
      </w:r>
    </w:p>
    <w:p w14:paraId="0959B678" w14:textId="77777777" w:rsidR="0033709F" w:rsidRPr="003B2E73" w:rsidRDefault="0033709F" w:rsidP="00663E1B">
      <w:pPr>
        <w:spacing w:line="360" w:lineRule="auto"/>
        <w:ind w:left="-567"/>
        <w:jc w:val="center"/>
        <w:rPr>
          <w:rFonts w:ascii="Times New Roman" w:hAnsi="Times New Roman"/>
          <w:sz w:val="24"/>
          <w:szCs w:val="24"/>
        </w:rPr>
      </w:pPr>
      <w:r w:rsidRPr="003B2E73">
        <w:rPr>
          <w:rFonts w:ascii="Times New Roman" w:hAnsi="Times New Roman"/>
          <w:sz w:val="24"/>
          <w:szCs w:val="24"/>
        </w:rPr>
        <w:lastRenderedPageBreak/>
        <w:t>Содержание</w:t>
      </w:r>
    </w:p>
    <w:p w14:paraId="51B9DAEE" w14:textId="77777777" w:rsidR="008E5C57" w:rsidRPr="003B2E73" w:rsidRDefault="0033709F"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1. Целевой раздел АООП ООО                                                                              </w:t>
      </w:r>
      <w:r w:rsidR="008E5C57" w:rsidRPr="003B2E73">
        <w:rPr>
          <w:rFonts w:ascii="Times New Roman" w:hAnsi="Times New Roman"/>
          <w:sz w:val="24"/>
          <w:szCs w:val="24"/>
        </w:rPr>
        <w:t xml:space="preserve">   </w:t>
      </w:r>
      <w:r w:rsidRPr="003B2E73">
        <w:rPr>
          <w:rFonts w:ascii="Times New Roman" w:hAnsi="Times New Roman"/>
          <w:sz w:val="24"/>
          <w:szCs w:val="24"/>
        </w:rPr>
        <w:t xml:space="preserve">   5</w:t>
      </w:r>
    </w:p>
    <w:p w14:paraId="6210C549"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1.1 Пояснительная записка                                                                                           5</w:t>
      </w:r>
    </w:p>
    <w:p w14:paraId="386D5FC8"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1.2. Цели и задачи реализации АООП ООО                                                              8</w:t>
      </w:r>
    </w:p>
    <w:p w14:paraId="5700427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1.3. Принципы и подходы АООП (вариант 1.2)                                                       10</w:t>
      </w:r>
    </w:p>
    <w:p w14:paraId="40029BA8"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 Планируемые результаты освоения АООП ООО                                             16</w:t>
      </w:r>
    </w:p>
    <w:p w14:paraId="3F1A605C"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1.4.1. Общие положения                                                                                              16</w:t>
      </w:r>
    </w:p>
    <w:p w14:paraId="71EF8B93"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1.4.2. Структура планируемых результатов                                                              18</w:t>
      </w:r>
    </w:p>
    <w:p w14:paraId="0DCA84A9"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1.4.3. Личностные результаты                                                                                    21</w:t>
      </w:r>
    </w:p>
    <w:p w14:paraId="2D4FFD6B"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1.4.4. Метапредметные результаты                                                                            26</w:t>
      </w:r>
    </w:p>
    <w:p w14:paraId="70B9CA49" w14:textId="77777777" w:rsidR="008E5C57" w:rsidRPr="003B2E73" w:rsidRDefault="008E5C57" w:rsidP="008E5C57">
      <w:pPr>
        <w:spacing w:line="360" w:lineRule="auto"/>
        <w:ind w:left="-426"/>
        <w:rPr>
          <w:rFonts w:ascii="Times New Roman" w:hAnsi="Times New Roman"/>
          <w:sz w:val="24"/>
          <w:szCs w:val="24"/>
        </w:rPr>
      </w:pPr>
      <w:bookmarkStart w:id="0" w:name="_Hlk726695991"/>
      <w:r w:rsidRPr="003B2E73">
        <w:rPr>
          <w:rFonts w:ascii="Times New Roman" w:hAnsi="Times New Roman"/>
          <w:sz w:val="24"/>
          <w:szCs w:val="24"/>
        </w:rPr>
        <w:t>1.4.5. Предметные результаты</w:t>
      </w:r>
      <w:bookmarkEnd w:id="0"/>
      <w:r w:rsidRPr="003B2E73">
        <w:rPr>
          <w:rFonts w:ascii="Times New Roman" w:hAnsi="Times New Roman"/>
          <w:sz w:val="24"/>
          <w:szCs w:val="24"/>
        </w:rPr>
        <w:t xml:space="preserve">                                                                                    37</w:t>
      </w:r>
    </w:p>
    <w:p w14:paraId="22923940"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 Русский язык                                                                                                   37</w:t>
      </w:r>
    </w:p>
    <w:p w14:paraId="5EAB00EC"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1.4.5.2. Развитие речи                                                                                                  39</w:t>
      </w:r>
    </w:p>
    <w:p w14:paraId="614F522C"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1.4.5.3. Литература                                                                                                      41</w:t>
      </w:r>
    </w:p>
    <w:p w14:paraId="3B10462A"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1.4.5.4. Иностранный язык                                                                                         48</w:t>
      </w:r>
    </w:p>
    <w:p w14:paraId="7A608D79"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1.4.5.5. История России. Всеобщая история                                                             51</w:t>
      </w:r>
    </w:p>
    <w:p w14:paraId="6520617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1.4.5.6. Обществознание                                                                                             57</w:t>
      </w:r>
    </w:p>
    <w:p w14:paraId="26477AC8"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1.4.5.7. География                                                                                                        67</w:t>
      </w:r>
    </w:p>
    <w:p w14:paraId="1F3E03C1"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1.4.5.8. Математика                                                                                                     73</w:t>
      </w:r>
    </w:p>
    <w:p w14:paraId="2922C653"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1.4.5.9. Информатика                                                                                                 110</w:t>
      </w:r>
    </w:p>
    <w:p w14:paraId="361F355F"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w:t>
      </w:r>
      <w:proofErr w:type="gramStart"/>
      <w:r w:rsidRPr="003B2E73">
        <w:rPr>
          <w:rFonts w:ascii="Times New Roman" w:hAnsi="Times New Roman"/>
          <w:sz w:val="24"/>
          <w:szCs w:val="24"/>
        </w:rPr>
        <w:t>10.Физика</w:t>
      </w:r>
      <w:proofErr w:type="gramEnd"/>
      <w:r w:rsidRPr="003B2E73">
        <w:rPr>
          <w:rFonts w:ascii="Times New Roman" w:hAnsi="Times New Roman"/>
          <w:sz w:val="24"/>
          <w:szCs w:val="24"/>
        </w:rPr>
        <w:t xml:space="preserve">                                                                                                          116</w:t>
      </w:r>
    </w:p>
    <w:p w14:paraId="664F4178"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1.4.5.11. Биология                                                                                                      126</w:t>
      </w:r>
    </w:p>
    <w:p w14:paraId="098F8F2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1.4.5.12. Химия                                                                                                          134</w:t>
      </w:r>
    </w:p>
    <w:p w14:paraId="6372CC7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1.4.5.13. Изобразительное искусство                                                                      139</w:t>
      </w:r>
    </w:p>
    <w:p w14:paraId="461AC52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1.4.5.14. Технология                                                                                                  152</w:t>
      </w:r>
    </w:p>
    <w:p w14:paraId="0C0A2D6E"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1.4.5.15. Адаптивная физическая культура                                                            172</w:t>
      </w:r>
    </w:p>
    <w:p w14:paraId="7D7D9AA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1.4.5.16. Основы безопасности жизнедеятельности                                             176</w:t>
      </w:r>
    </w:p>
    <w:p w14:paraId="56A282EF"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1.4.5.17. Основы духовно-нравственной культуры народов России                    182</w:t>
      </w:r>
    </w:p>
    <w:p w14:paraId="3385E05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1.5. Система оценки достижения планируемых результатов освоения АООП ООО                                                                                                                             182</w:t>
      </w:r>
    </w:p>
    <w:p w14:paraId="31FB66EF"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b/>
          <w:sz w:val="24"/>
          <w:szCs w:val="24"/>
        </w:rPr>
        <w:t>2. Содержательный раздел                                                                                     202</w:t>
      </w:r>
    </w:p>
    <w:p w14:paraId="14A89AB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2.1. Программа развития универсальных учебных действий                             203</w:t>
      </w:r>
    </w:p>
    <w:p w14:paraId="23435729"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 Рабочие программы учебных предметов                                                         232</w:t>
      </w:r>
    </w:p>
    <w:p w14:paraId="69739815"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 Русский язык                                                                                                    232</w:t>
      </w:r>
    </w:p>
    <w:p w14:paraId="129E55D1"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lastRenderedPageBreak/>
        <w:t>2.2.2. Развитие речи                                                                                                   284</w:t>
      </w:r>
    </w:p>
    <w:p w14:paraId="5F4EF3E3"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2.2.3. Литература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335</w:t>
      </w:r>
    </w:p>
    <w:p w14:paraId="72EF37CF"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2.2.4. Иностранный язык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429</w:t>
      </w:r>
    </w:p>
    <w:p w14:paraId="5E3CF310"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2.2.5. История России. Всеобщая история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455</w:t>
      </w:r>
    </w:p>
    <w:p w14:paraId="6345982F"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2.2.6. Обществознание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519</w:t>
      </w:r>
    </w:p>
    <w:p w14:paraId="7FEC2813"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2.2.7. География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547</w:t>
      </w:r>
    </w:p>
    <w:p w14:paraId="21CA5B6A"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2.2.8. Математика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588</w:t>
      </w:r>
    </w:p>
    <w:p w14:paraId="6B21A46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3.2.9. Информатика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654</w:t>
      </w:r>
    </w:p>
    <w:p w14:paraId="04AC2A4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w:t>
      </w:r>
      <w:proofErr w:type="gramStart"/>
      <w:r w:rsidRPr="003B2E73">
        <w:rPr>
          <w:rFonts w:ascii="Times New Roman" w:hAnsi="Times New Roman"/>
          <w:sz w:val="24"/>
          <w:szCs w:val="24"/>
        </w:rPr>
        <w:t>10.Физика</w:t>
      </w:r>
      <w:proofErr w:type="gramEnd"/>
      <w:r w:rsidRPr="003B2E73">
        <w:rPr>
          <w:rFonts w:ascii="Times New Roman" w:hAnsi="Times New Roman"/>
          <w:sz w:val="24"/>
          <w:szCs w:val="24"/>
        </w:rPr>
        <w:t xml:space="preserve">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684</w:t>
      </w:r>
    </w:p>
    <w:p w14:paraId="5BDDD3C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2.2.11. Биология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715</w:t>
      </w:r>
    </w:p>
    <w:p w14:paraId="681192A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2.2.12. Химия                                                                                                              781</w:t>
      </w:r>
    </w:p>
    <w:p w14:paraId="05337D4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2.2.13. Изобразительное искусство                                                                          807</w:t>
      </w:r>
    </w:p>
    <w:p w14:paraId="23594B75"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2.2.14. Технология                                                                                                     831</w:t>
      </w:r>
    </w:p>
    <w:p w14:paraId="33B0925C"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2.2.15. Адаптивная физическая культура                                                                864</w:t>
      </w:r>
    </w:p>
    <w:p w14:paraId="17EB9882"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2.2.16. Основы безопасности жизнедеятельности                                                  879</w:t>
      </w:r>
    </w:p>
    <w:p w14:paraId="444678D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2.2.17. Основы духовно-нравственной культуры народов России                       896</w:t>
      </w:r>
    </w:p>
    <w:p w14:paraId="5E9679C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2.3. Программа воспитания обучающихся                                                              903</w:t>
      </w:r>
    </w:p>
    <w:p w14:paraId="4DCA2DBE"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2.4. Программа коррекционной работы                                                                  936</w:t>
      </w:r>
    </w:p>
    <w:p w14:paraId="6049AE2F" w14:textId="77777777" w:rsidR="008E5C57" w:rsidRPr="003B2E73" w:rsidRDefault="008E5C57" w:rsidP="008E5C57">
      <w:pPr>
        <w:spacing w:line="360" w:lineRule="auto"/>
        <w:ind w:left="-426"/>
        <w:rPr>
          <w:rFonts w:ascii="Times New Roman" w:hAnsi="Times New Roman"/>
          <w:b/>
          <w:sz w:val="24"/>
          <w:szCs w:val="24"/>
        </w:rPr>
      </w:pPr>
      <w:r w:rsidRPr="003B2E73">
        <w:rPr>
          <w:rFonts w:ascii="Times New Roman" w:hAnsi="Times New Roman"/>
          <w:b/>
          <w:sz w:val="24"/>
          <w:szCs w:val="24"/>
        </w:rPr>
        <w:t>3. Организационный раздел                                                                                1256</w:t>
      </w:r>
    </w:p>
    <w:p w14:paraId="05AC2AF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3.1. Учебный план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1256</w:t>
      </w:r>
    </w:p>
    <w:p w14:paraId="38F87901"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3.1.1. Календарный учебный график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1260</w:t>
      </w:r>
    </w:p>
    <w:p w14:paraId="2F46F53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3.</w:t>
      </w:r>
      <w:proofErr w:type="gramStart"/>
      <w:r w:rsidRPr="003B2E73">
        <w:rPr>
          <w:rFonts w:ascii="Times New Roman" w:hAnsi="Times New Roman"/>
          <w:sz w:val="24"/>
          <w:szCs w:val="24"/>
        </w:rPr>
        <w:t>1.2..</w:t>
      </w:r>
      <w:proofErr w:type="gramEnd"/>
      <w:r w:rsidRPr="003B2E73">
        <w:rPr>
          <w:rFonts w:ascii="Times New Roman" w:hAnsi="Times New Roman"/>
          <w:sz w:val="24"/>
          <w:szCs w:val="24"/>
        </w:rPr>
        <w:t xml:space="preserve"> Календарный план воспитательной работы                                            1262</w:t>
      </w:r>
    </w:p>
    <w:p w14:paraId="50399D90"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3.1.3. План внеурочной деятельности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1264</w:t>
      </w:r>
    </w:p>
    <w:p w14:paraId="4D5E76B4"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 Система условий реализации АООП ООО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1269</w:t>
      </w:r>
    </w:p>
    <w:p w14:paraId="3BFCA59E"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3.2.1. Описание кадровых условий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1269</w:t>
      </w:r>
    </w:p>
    <w:p w14:paraId="666A6A2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3.2.2. Психолого-педагогические условия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1276</w:t>
      </w:r>
    </w:p>
    <w:p w14:paraId="1B772626"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3.2.3. Финансово-экономические условия                                                        </w:t>
      </w:r>
      <w:r w:rsidR="008B0ED7" w:rsidRPr="003B2E73">
        <w:rPr>
          <w:rFonts w:ascii="Times New Roman" w:hAnsi="Times New Roman"/>
          <w:sz w:val="24"/>
          <w:szCs w:val="24"/>
        </w:rPr>
        <w:t xml:space="preserve">  </w:t>
      </w:r>
      <w:r w:rsidRPr="003B2E73">
        <w:rPr>
          <w:rFonts w:ascii="Times New Roman" w:hAnsi="Times New Roman"/>
          <w:sz w:val="24"/>
          <w:szCs w:val="24"/>
        </w:rPr>
        <w:t xml:space="preserve"> 1277</w:t>
      </w:r>
    </w:p>
    <w:p w14:paraId="44FF3A53" w14:textId="77777777" w:rsidR="008E5C57" w:rsidRPr="003B2E73" w:rsidRDefault="008E5C57" w:rsidP="008E5C57">
      <w:pPr>
        <w:spacing w:line="360" w:lineRule="auto"/>
        <w:ind w:left="-426"/>
        <w:rPr>
          <w:rFonts w:ascii="Times New Roman" w:hAnsi="Times New Roman"/>
          <w:sz w:val="24"/>
          <w:szCs w:val="24"/>
        </w:rPr>
      </w:pPr>
      <w:r w:rsidRPr="003B2E73">
        <w:rPr>
          <w:rFonts w:ascii="Times New Roman" w:hAnsi="Times New Roman"/>
          <w:sz w:val="24"/>
          <w:szCs w:val="24"/>
        </w:rPr>
        <w:t xml:space="preserve">3.2.4. Материально-технические условия                                                          </w:t>
      </w:r>
      <w:r w:rsidR="008B0ED7" w:rsidRPr="003B2E73">
        <w:rPr>
          <w:rFonts w:ascii="Times New Roman" w:hAnsi="Times New Roman"/>
          <w:sz w:val="24"/>
          <w:szCs w:val="24"/>
        </w:rPr>
        <w:t xml:space="preserve">  </w:t>
      </w:r>
      <w:r w:rsidRPr="003B2E73">
        <w:rPr>
          <w:rFonts w:ascii="Times New Roman" w:hAnsi="Times New Roman"/>
          <w:sz w:val="24"/>
          <w:szCs w:val="24"/>
        </w:rPr>
        <w:t>1279</w:t>
      </w:r>
    </w:p>
    <w:p w14:paraId="7F741915" w14:textId="1381B1B8" w:rsidR="00663E1B" w:rsidRPr="004E011B" w:rsidRDefault="008E5C57" w:rsidP="004E011B">
      <w:pPr>
        <w:spacing w:line="360" w:lineRule="auto"/>
        <w:ind w:left="-426"/>
        <w:rPr>
          <w:rFonts w:ascii="Times New Roman" w:hAnsi="Times New Roman"/>
          <w:sz w:val="24"/>
          <w:szCs w:val="24"/>
        </w:rPr>
      </w:pPr>
      <w:r w:rsidRPr="003B2E73">
        <w:rPr>
          <w:rFonts w:ascii="Times New Roman" w:hAnsi="Times New Roman"/>
          <w:sz w:val="24"/>
          <w:szCs w:val="24"/>
        </w:rPr>
        <w:t xml:space="preserve">3.2.5. Информационно-методические условия                                         </w:t>
      </w:r>
    </w:p>
    <w:p w14:paraId="23F325DA" w14:textId="77777777" w:rsidR="00663E1B" w:rsidRPr="003B2E73" w:rsidRDefault="00663E1B" w:rsidP="0033709F">
      <w:pPr>
        <w:spacing w:line="360" w:lineRule="auto"/>
        <w:rPr>
          <w:rFonts w:ascii="Times New Roman" w:hAnsi="Times New Roman"/>
          <w:b/>
          <w:sz w:val="24"/>
          <w:szCs w:val="24"/>
        </w:rPr>
      </w:pPr>
    </w:p>
    <w:p w14:paraId="41FFF356" w14:textId="77777777" w:rsidR="00663E1B" w:rsidRPr="003B2E73" w:rsidRDefault="00663E1B" w:rsidP="0033709F">
      <w:pPr>
        <w:spacing w:line="360" w:lineRule="auto"/>
        <w:rPr>
          <w:rFonts w:ascii="Times New Roman" w:hAnsi="Times New Roman"/>
          <w:b/>
          <w:sz w:val="24"/>
          <w:szCs w:val="24"/>
        </w:rPr>
      </w:pPr>
    </w:p>
    <w:p w14:paraId="13270D9A" w14:textId="77777777" w:rsidR="00663E1B" w:rsidRPr="003B2E73" w:rsidRDefault="00663E1B" w:rsidP="0033709F">
      <w:pPr>
        <w:spacing w:line="360" w:lineRule="auto"/>
        <w:rPr>
          <w:rFonts w:ascii="Times New Roman" w:hAnsi="Times New Roman"/>
          <w:b/>
          <w:sz w:val="24"/>
          <w:szCs w:val="24"/>
        </w:rPr>
      </w:pPr>
    </w:p>
    <w:p w14:paraId="5C417AE0" w14:textId="77777777" w:rsidR="00663E1B" w:rsidRPr="003B2E73" w:rsidRDefault="00663E1B" w:rsidP="0033709F">
      <w:pPr>
        <w:spacing w:line="360" w:lineRule="auto"/>
        <w:rPr>
          <w:rFonts w:ascii="Times New Roman" w:hAnsi="Times New Roman"/>
          <w:b/>
          <w:sz w:val="24"/>
          <w:szCs w:val="24"/>
        </w:rPr>
      </w:pPr>
    </w:p>
    <w:p w14:paraId="2325E42C" w14:textId="77777777" w:rsidR="008B0ED7" w:rsidRPr="003B2E73" w:rsidRDefault="008B0ED7" w:rsidP="0033709F">
      <w:pPr>
        <w:spacing w:line="360" w:lineRule="auto"/>
        <w:rPr>
          <w:rFonts w:ascii="Times New Roman" w:hAnsi="Times New Roman"/>
          <w:b/>
          <w:sz w:val="24"/>
          <w:szCs w:val="24"/>
        </w:rPr>
      </w:pPr>
    </w:p>
    <w:p w14:paraId="7FAF33B5" w14:textId="77777777" w:rsidR="0033709F" w:rsidRPr="003B2E73" w:rsidRDefault="0033709F" w:rsidP="0033709F">
      <w:pPr>
        <w:spacing w:line="360" w:lineRule="auto"/>
        <w:rPr>
          <w:rFonts w:ascii="Times New Roman" w:hAnsi="Times New Roman"/>
          <w:b/>
          <w:sz w:val="24"/>
          <w:szCs w:val="24"/>
        </w:rPr>
      </w:pPr>
      <w:r w:rsidRPr="003B2E73">
        <w:rPr>
          <w:rFonts w:ascii="Times New Roman" w:hAnsi="Times New Roman"/>
          <w:b/>
          <w:sz w:val="24"/>
          <w:szCs w:val="24"/>
        </w:rPr>
        <w:lastRenderedPageBreak/>
        <w:t>1.ЦЕЛЕВОЙ РАЗДЕЛ АООП ООО (вариант 1.2)</w:t>
      </w:r>
    </w:p>
    <w:p w14:paraId="7F5F9891" w14:textId="77777777" w:rsidR="0033709F" w:rsidRPr="003B2E73" w:rsidRDefault="0033709F" w:rsidP="00D02329">
      <w:pPr>
        <w:tabs>
          <w:tab w:val="center" w:pos="4677"/>
        </w:tabs>
        <w:spacing w:line="360" w:lineRule="auto"/>
        <w:rPr>
          <w:rFonts w:ascii="Times New Roman" w:hAnsi="Times New Roman"/>
          <w:sz w:val="24"/>
          <w:szCs w:val="24"/>
        </w:rPr>
      </w:pPr>
      <w:r w:rsidRPr="003B2E73">
        <w:rPr>
          <w:rFonts w:ascii="Times New Roman" w:hAnsi="Times New Roman"/>
          <w:sz w:val="24"/>
          <w:szCs w:val="24"/>
        </w:rPr>
        <w:t>1.1. Пояснительная записка</w:t>
      </w:r>
      <w:r w:rsidR="00D02329" w:rsidRPr="003B2E73">
        <w:rPr>
          <w:rFonts w:ascii="Times New Roman" w:hAnsi="Times New Roman"/>
          <w:sz w:val="24"/>
          <w:szCs w:val="24"/>
        </w:rPr>
        <w:tab/>
      </w:r>
    </w:p>
    <w:p w14:paraId="116CEF96" w14:textId="09462C86"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Адаптированная основная общеобразовательная программа основного общего образования (вариант 1.2) (далее – АООП ООО</w:t>
      </w:r>
      <w:bookmarkStart w:id="1" w:name="_Hlk147477435"/>
      <w:r w:rsidRPr="003B2E73">
        <w:rPr>
          <w:rFonts w:ascii="Times New Roman" w:hAnsi="Times New Roman"/>
          <w:sz w:val="24"/>
          <w:szCs w:val="24"/>
        </w:rPr>
        <w:t xml:space="preserve">) </w:t>
      </w:r>
      <w:r w:rsidR="007462EB" w:rsidRPr="003B2E73">
        <w:rPr>
          <w:rFonts w:ascii="Times New Roman" w:hAnsi="Times New Roman"/>
          <w:sz w:val="24"/>
          <w:szCs w:val="24"/>
        </w:rPr>
        <w:t>МБОУ "Специальна</w:t>
      </w:r>
      <w:r w:rsidR="003B2E73" w:rsidRPr="003B2E73">
        <w:rPr>
          <w:rFonts w:ascii="Times New Roman" w:hAnsi="Times New Roman"/>
          <w:sz w:val="24"/>
          <w:szCs w:val="24"/>
        </w:rPr>
        <w:t>я</w:t>
      </w:r>
      <w:r w:rsidR="007462EB" w:rsidRPr="003B2E73">
        <w:rPr>
          <w:rFonts w:ascii="Times New Roman" w:hAnsi="Times New Roman"/>
          <w:sz w:val="24"/>
          <w:szCs w:val="24"/>
        </w:rPr>
        <w:t xml:space="preserve"> (коррекционная )общеобразовательная школа-интернат 1 вида"</w:t>
      </w:r>
      <w:r w:rsidR="007462EB" w:rsidRPr="003B2E73">
        <w:rPr>
          <w:rFonts w:ascii="Times New Roman" w:hAnsi="Times New Roman"/>
          <w:sz w:val="24"/>
          <w:szCs w:val="24"/>
        </w:rPr>
        <w:t xml:space="preserve"> </w:t>
      </w:r>
      <w:bookmarkEnd w:id="1"/>
      <w:r w:rsidRPr="003B2E73">
        <w:rPr>
          <w:rFonts w:ascii="Times New Roman" w:hAnsi="Times New Roman"/>
          <w:sz w:val="24"/>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(далее – Стандарта), утвержденного приказом Министерства просвещения Российской Федерации от 31 мая 2021 г. № 287 (далее – ФГОС ООО), обеспечивающий, в том числе, преемственность с ФГОС НОО ОВЗ; в соответствии с частью 1 статьи 11, статьями 14, 15 Федерального Закона от 29 декабря 2012 г. № 273-ФЗ «Об образовании в Российской Федерации» (далее – Закон об образовании); на основании Федеральной основной общеобразовательной программы основного общего образования (утверждена приказом </w:t>
      </w:r>
      <w:proofErr w:type="spellStart"/>
      <w:r w:rsidRPr="003B2E73">
        <w:rPr>
          <w:rFonts w:ascii="Times New Roman" w:hAnsi="Times New Roman"/>
          <w:sz w:val="24"/>
          <w:szCs w:val="24"/>
        </w:rPr>
        <w:t>Минпросвещения</w:t>
      </w:r>
      <w:proofErr w:type="spellEnd"/>
      <w:r w:rsidRPr="003B2E73">
        <w:rPr>
          <w:rFonts w:ascii="Times New Roman" w:hAnsi="Times New Roman"/>
          <w:sz w:val="24"/>
          <w:szCs w:val="24"/>
        </w:rPr>
        <w:t xml:space="preserve"> России от 24 ноября 2022г. № 1025); на основе анализа деятельности образовательного учреждения и с учётом возможностей, предоставляемых учебно-методическим комплексом и учебно-методической литературой для </w:t>
      </w:r>
      <w:r w:rsidR="007462EB" w:rsidRPr="003B2E73">
        <w:rPr>
          <w:rFonts w:ascii="Times New Roman" w:hAnsi="Times New Roman"/>
          <w:sz w:val="24"/>
          <w:szCs w:val="24"/>
        </w:rPr>
        <w:t>МБОУ «Школы-интернат 1 вида»</w:t>
      </w:r>
    </w:p>
    <w:p w14:paraId="1B2FF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АООП ООО направлена на формирование общей культуры, духовно-нравственное, социальное, личностное и интеллектуальное развитие обучающихся, воспитанников,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на развитие коммуникативного, социально адаптированного гражданина, сохранение и укрепление здоровья обучающихся с ОВЗ по слуху. </w:t>
      </w:r>
    </w:p>
    <w:p w14:paraId="1A7709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Нормативно правовой и документальной основой П</w:t>
      </w:r>
      <w:r w:rsidR="00FB5AEE" w:rsidRPr="003B2E73">
        <w:rPr>
          <w:rFonts w:ascii="Times New Roman" w:hAnsi="Times New Roman"/>
          <w:sz w:val="24"/>
          <w:szCs w:val="24"/>
        </w:rPr>
        <w:t>рограммы являются следующие</w:t>
      </w:r>
      <w:r w:rsidRPr="003B2E73">
        <w:rPr>
          <w:rFonts w:ascii="Times New Roman" w:hAnsi="Times New Roman"/>
          <w:sz w:val="24"/>
          <w:szCs w:val="24"/>
        </w:rPr>
        <w:t xml:space="preserve"> документы: </w:t>
      </w:r>
    </w:p>
    <w:p w14:paraId="63A962F6" w14:textId="77777777" w:rsidR="0033709F" w:rsidRPr="003B2E73" w:rsidRDefault="00FB5AEE" w:rsidP="00FB5AEE">
      <w:pPr>
        <w:pStyle w:val="a3"/>
        <w:numPr>
          <w:ilvl w:val="0"/>
          <w:numId w:val="1"/>
        </w:numPr>
        <w:spacing w:line="360" w:lineRule="auto"/>
        <w:rPr>
          <w:rFonts w:ascii="Times New Roman" w:hAnsi="Times New Roman"/>
          <w:sz w:val="24"/>
          <w:szCs w:val="24"/>
        </w:rPr>
      </w:pPr>
      <w:r w:rsidRPr="003B2E73">
        <w:rPr>
          <w:rFonts w:ascii="Times New Roman" w:hAnsi="Times New Roman"/>
          <w:sz w:val="24"/>
          <w:szCs w:val="24"/>
        </w:rPr>
        <w:t>Ф</w:t>
      </w:r>
      <w:r w:rsidR="0033709F" w:rsidRPr="003B2E73">
        <w:rPr>
          <w:rFonts w:ascii="Times New Roman" w:hAnsi="Times New Roman"/>
          <w:sz w:val="24"/>
          <w:szCs w:val="24"/>
        </w:rPr>
        <w:t>едеральный закон Российской Федерации «Об образовании в Российской Федерации» от 29.12.2012 № 273-ФЗ (ред. от 03.07.2016г.);</w:t>
      </w:r>
    </w:p>
    <w:p w14:paraId="74466B5A" w14:textId="77777777" w:rsidR="0033709F" w:rsidRPr="003B2E73" w:rsidRDefault="00FB5AEE" w:rsidP="00FB5AEE">
      <w:pPr>
        <w:pStyle w:val="a3"/>
        <w:numPr>
          <w:ilvl w:val="0"/>
          <w:numId w:val="1"/>
        </w:numPr>
        <w:spacing w:line="360" w:lineRule="auto"/>
        <w:rPr>
          <w:rFonts w:ascii="Times New Roman" w:hAnsi="Times New Roman"/>
          <w:sz w:val="24"/>
          <w:szCs w:val="24"/>
        </w:rPr>
      </w:pPr>
      <w:proofErr w:type="spellStart"/>
      <w:r w:rsidRPr="003B2E73">
        <w:rPr>
          <w:rFonts w:ascii="Times New Roman" w:hAnsi="Times New Roman"/>
          <w:sz w:val="24"/>
          <w:szCs w:val="24"/>
        </w:rPr>
        <w:t>Ф</w:t>
      </w:r>
      <w:r w:rsidR="0033709F" w:rsidRPr="003B2E73">
        <w:rPr>
          <w:rFonts w:ascii="Times New Roman" w:hAnsi="Times New Roman"/>
          <w:sz w:val="24"/>
          <w:szCs w:val="24"/>
        </w:rPr>
        <w:t>едеральныи</w:t>
      </w:r>
      <w:proofErr w:type="spellEnd"/>
      <w:r w:rsidR="0033709F" w:rsidRPr="003B2E73">
        <w:rPr>
          <w:rFonts w:ascii="Times New Roman" w:hAnsi="Times New Roman"/>
          <w:sz w:val="24"/>
          <w:szCs w:val="24"/>
        </w:rPr>
        <w:t xml:space="preserve">̆ </w:t>
      </w:r>
      <w:proofErr w:type="spellStart"/>
      <w:r w:rsidR="0033709F" w:rsidRPr="003B2E73">
        <w:rPr>
          <w:rFonts w:ascii="Times New Roman" w:hAnsi="Times New Roman"/>
          <w:sz w:val="24"/>
          <w:szCs w:val="24"/>
        </w:rPr>
        <w:t>государственныи</w:t>
      </w:r>
      <w:proofErr w:type="spellEnd"/>
      <w:r w:rsidR="0033709F" w:rsidRPr="003B2E73">
        <w:rPr>
          <w:rFonts w:ascii="Times New Roman" w:hAnsi="Times New Roman"/>
          <w:sz w:val="24"/>
          <w:szCs w:val="24"/>
        </w:rPr>
        <w:t xml:space="preserve">̆ </w:t>
      </w:r>
      <w:proofErr w:type="spellStart"/>
      <w:r w:rsidR="0033709F" w:rsidRPr="003B2E73">
        <w:rPr>
          <w:rFonts w:ascii="Times New Roman" w:hAnsi="Times New Roman"/>
          <w:sz w:val="24"/>
          <w:szCs w:val="24"/>
        </w:rPr>
        <w:t>образовательныи</w:t>
      </w:r>
      <w:proofErr w:type="spellEnd"/>
      <w:r w:rsidR="0033709F" w:rsidRPr="003B2E73">
        <w:rPr>
          <w:rFonts w:ascii="Times New Roman" w:hAnsi="Times New Roman"/>
          <w:sz w:val="24"/>
          <w:szCs w:val="24"/>
        </w:rPr>
        <w:t xml:space="preserve">̆ стандарт основного общего образования (утвержден приказом Министерства просвещения </w:t>
      </w:r>
      <w:proofErr w:type="spellStart"/>
      <w:r w:rsidR="0033709F" w:rsidRPr="003B2E73">
        <w:rPr>
          <w:rFonts w:ascii="Times New Roman" w:hAnsi="Times New Roman"/>
          <w:sz w:val="24"/>
          <w:szCs w:val="24"/>
        </w:rPr>
        <w:t>Российскои</w:t>
      </w:r>
      <w:proofErr w:type="spellEnd"/>
      <w:r w:rsidR="0033709F" w:rsidRPr="003B2E73">
        <w:rPr>
          <w:rFonts w:ascii="Times New Roman" w:hAnsi="Times New Roman"/>
          <w:sz w:val="24"/>
          <w:szCs w:val="24"/>
        </w:rPr>
        <w:t>̆ Федерации от 31 мая 2021 г. No 287);</w:t>
      </w:r>
    </w:p>
    <w:p w14:paraId="4C9162CA" w14:textId="77777777" w:rsidR="0033709F" w:rsidRPr="003B2E73" w:rsidRDefault="00FB5AEE" w:rsidP="00FB5AEE">
      <w:pPr>
        <w:pStyle w:val="a3"/>
        <w:numPr>
          <w:ilvl w:val="0"/>
          <w:numId w:val="1"/>
        </w:numPr>
        <w:spacing w:line="360" w:lineRule="auto"/>
        <w:rPr>
          <w:rFonts w:ascii="Times New Roman" w:hAnsi="Times New Roman"/>
          <w:sz w:val="24"/>
          <w:szCs w:val="24"/>
        </w:rPr>
      </w:pPr>
      <w:r w:rsidRPr="003B2E73">
        <w:rPr>
          <w:rFonts w:ascii="Times New Roman" w:hAnsi="Times New Roman"/>
          <w:sz w:val="24"/>
          <w:szCs w:val="24"/>
        </w:rPr>
        <w:t>Ф</w:t>
      </w:r>
      <w:r w:rsidR="0033709F" w:rsidRPr="003B2E73">
        <w:rPr>
          <w:rFonts w:ascii="Times New Roman" w:hAnsi="Times New Roman"/>
          <w:sz w:val="24"/>
          <w:szCs w:val="24"/>
        </w:rPr>
        <w:t xml:space="preserve">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w:t>
      </w:r>
      <w:proofErr w:type="spellStart"/>
      <w:r w:rsidR="0033709F" w:rsidRPr="003B2E73">
        <w:rPr>
          <w:rFonts w:ascii="Times New Roman" w:hAnsi="Times New Roman"/>
          <w:sz w:val="24"/>
          <w:szCs w:val="24"/>
        </w:rPr>
        <w:t>Минпросвещения</w:t>
      </w:r>
      <w:proofErr w:type="spellEnd"/>
      <w:r w:rsidR="0033709F" w:rsidRPr="003B2E73">
        <w:rPr>
          <w:rFonts w:ascii="Times New Roman" w:hAnsi="Times New Roman"/>
          <w:sz w:val="24"/>
          <w:szCs w:val="24"/>
        </w:rPr>
        <w:t xml:space="preserve"> России от 24 ноября 2022 г. № 1025);</w:t>
      </w:r>
    </w:p>
    <w:p w14:paraId="0087CC68" w14:textId="77777777" w:rsidR="0033709F" w:rsidRPr="003B2E73" w:rsidRDefault="0033709F" w:rsidP="00FB5AEE">
      <w:pPr>
        <w:pStyle w:val="a3"/>
        <w:numPr>
          <w:ilvl w:val="0"/>
          <w:numId w:val="1"/>
        </w:numPr>
        <w:spacing w:line="360" w:lineRule="auto"/>
        <w:rPr>
          <w:rFonts w:ascii="Times New Roman" w:hAnsi="Times New Roman"/>
          <w:sz w:val="24"/>
          <w:szCs w:val="24"/>
        </w:rPr>
      </w:pPr>
      <w:r w:rsidRPr="003B2E73">
        <w:rPr>
          <w:rFonts w:ascii="Times New Roman" w:hAnsi="Times New Roman"/>
          <w:sz w:val="24"/>
          <w:szCs w:val="24"/>
        </w:rPr>
        <w:t xml:space="preserve">Приказ Министерства просвещения РФ от 21.09. 2022 г. № 858 "Об утверждении Порядка формирования федерального перечня учебников, допущенных к использованию при реализации имеющих государственную аккредитацию </w:t>
      </w:r>
      <w:r w:rsidRPr="003B2E73">
        <w:rPr>
          <w:rFonts w:ascii="Times New Roman" w:hAnsi="Times New Roman"/>
          <w:sz w:val="24"/>
          <w:szCs w:val="24"/>
        </w:rPr>
        <w:lastRenderedPageBreak/>
        <w:t>образовательных программ начального общего, основного общего, среднего общего образования";</w:t>
      </w:r>
    </w:p>
    <w:p w14:paraId="74B97045" w14:textId="77777777" w:rsidR="0033709F" w:rsidRPr="003B2E73" w:rsidRDefault="0033709F" w:rsidP="00FB5AEE">
      <w:pPr>
        <w:pStyle w:val="a3"/>
        <w:numPr>
          <w:ilvl w:val="0"/>
          <w:numId w:val="1"/>
        </w:numPr>
        <w:spacing w:line="360" w:lineRule="auto"/>
        <w:rPr>
          <w:rFonts w:ascii="Times New Roman" w:hAnsi="Times New Roman"/>
          <w:sz w:val="24"/>
          <w:szCs w:val="24"/>
        </w:rPr>
      </w:pPr>
      <w:r w:rsidRPr="003B2E73">
        <w:rPr>
          <w:rFonts w:ascii="Times New Roman" w:hAnsi="Times New Roman"/>
          <w:sz w:val="24"/>
          <w:szCs w:val="24"/>
        </w:rPr>
        <w:t>Постановление Главного государственного санитарного врача России от 28.09.2020 № СП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914F3A4" w14:textId="2EA14782" w:rsidR="0033709F" w:rsidRPr="003B2E73" w:rsidRDefault="0033709F" w:rsidP="00FB5AEE">
      <w:pPr>
        <w:pStyle w:val="a3"/>
        <w:numPr>
          <w:ilvl w:val="0"/>
          <w:numId w:val="1"/>
        </w:numPr>
        <w:spacing w:line="360" w:lineRule="auto"/>
        <w:rPr>
          <w:rFonts w:ascii="Times New Roman" w:hAnsi="Times New Roman"/>
          <w:sz w:val="24"/>
          <w:szCs w:val="24"/>
        </w:rPr>
      </w:pPr>
      <w:r w:rsidRPr="003B2E73">
        <w:rPr>
          <w:rFonts w:ascii="Times New Roman" w:hAnsi="Times New Roman"/>
          <w:sz w:val="24"/>
          <w:szCs w:val="24"/>
        </w:rPr>
        <w:t xml:space="preserve">Постановление Главного государственного санитарного врача России от 28.01.2021 </w:t>
      </w:r>
      <w:proofErr w:type="gramStart"/>
      <w:r w:rsidRPr="003B2E73">
        <w:rPr>
          <w:rFonts w:ascii="Times New Roman" w:hAnsi="Times New Roman"/>
          <w:sz w:val="24"/>
          <w:szCs w:val="24"/>
        </w:rPr>
        <w:t>« Гигиенические</w:t>
      </w:r>
      <w:proofErr w:type="gramEnd"/>
      <w:r w:rsidRPr="003B2E73">
        <w:rPr>
          <w:rFonts w:ascii="Times New Roman" w:hAnsi="Times New Roman"/>
          <w:sz w:val="24"/>
          <w:szCs w:val="24"/>
        </w:rPr>
        <w:t xml:space="preserve"> нормативы и требования к </w:t>
      </w:r>
      <w:proofErr w:type="spellStart"/>
      <w:r w:rsidRPr="003B2E73">
        <w:rPr>
          <w:rFonts w:ascii="Times New Roman" w:hAnsi="Times New Roman"/>
          <w:sz w:val="24"/>
          <w:szCs w:val="24"/>
        </w:rPr>
        <w:t>обеспесению</w:t>
      </w:r>
      <w:proofErr w:type="spellEnd"/>
      <w:r w:rsidRPr="003B2E73">
        <w:rPr>
          <w:rFonts w:ascii="Times New Roman" w:hAnsi="Times New Roman"/>
          <w:sz w:val="24"/>
          <w:szCs w:val="24"/>
        </w:rPr>
        <w:t xml:space="preserve"> безопасности и (или) безвредности для человека факторов среды обитания»</w:t>
      </w:r>
      <w:r w:rsidR="00C12543" w:rsidRPr="003B2E73">
        <w:rPr>
          <w:rFonts w:ascii="Times New Roman" w:hAnsi="Times New Roman"/>
          <w:sz w:val="24"/>
          <w:szCs w:val="24"/>
        </w:rPr>
        <w:t>.</w:t>
      </w:r>
    </w:p>
    <w:p w14:paraId="7C41090F" w14:textId="77777777" w:rsidR="00C12543" w:rsidRPr="003B2E73" w:rsidRDefault="00C12543" w:rsidP="00C12543">
      <w:pPr>
        <w:pStyle w:val="a3"/>
        <w:spacing w:line="360" w:lineRule="auto"/>
        <w:rPr>
          <w:rFonts w:ascii="Times New Roman" w:hAnsi="Times New Roman"/>
          <w:sz w:val="24"/>
          <w:szCs w:val="24"/>
        </w:rPr>
      </w:pPr>
    </w:p>
    <w:p w14:paraId="5CCF26DE" w14:textId="77777777" w:rsid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Адаптированная основная образовательная программа определяет содержание и организацию образовательного процесса на уровне основного общего образования, обеспечивает жизнедеятельность, функционирование и развитие </w:t>
      </w:r>
      <w:r w:rsidR="003B2E73">
        <w:rPr>
          <w:rFonts w:ascii="Times New Roman" w:hAnsi="Times New Roman"/>
          <w:sz w:val="24"/>
          <w:szCs w:val="24"/>
        </w:rPr>
        <w:t>МБОУ «Специальная (коррекционная)</w:t>
      </w:r>
    </w:p>
    <w:p w14:paraId="68DD5FA6" w14:textId="34734C1E" w:rsidR="0033709F" w:rsidRPr="003B2E73" w:rsidRDefault="003B2E73" w:rsidP="0033709F">
      <w:pPr>
        <w:spacing w:line="360" w:lineRule="auto"/>
        <w:rPr>
          <w:rFonts w:ascii="Times New Roman" w:hAnsi="Times New Roman"/>
          <w:sz w:val="24"/>
          <w:szCs w:val="24"/>
        </w:rPr>
      </w:pPr>
      <w:r>
        <w:rPr>
          <w:rFonts w:ascii="Times New Roman" w:hAnsi="Times New Roman"/>
          <w:sz w:val="24"/>
          <w:szCs w:val="24"/>
        </w:rPr>
        <w:t>общеобразовательная школа-инт</w:t>
      </w:r>
      <w:r w:rsidR="005B6A77">
        <w:rPr>
          <w:rFonts w:ascii="Times New Roman" w:hAnsi="Times New Roman"/>
          <w:sz w:val="24"/>
          <w:szCs w:val="24"/>
        </w:rPr>
        <w:t>ернат 1 вида»</w:t>
      </w:r>
      <w:r>
        <w:rPr>
          <w:rFonts w:ascii="Times New Roman" w:hAnsi="Times New Roman"/>
          <w:sz w:val="24"/>
          <w:szCs w:val="24"/>
        </w:rPr>
        <w:t xml:space="preserve"> </w:t>
      </w:r>
      <w:r w:rsidR="0033709F" w:rsidRPr="003B2E73">
        <w:rPr>
          <w:rFonts w:ascii="Times New Roman" w:hAnsi="Times New Roman"/>
          <w:sz w:val="24"/>
          <w:szCs w:val="24"/>
        </w:rPr>
        <w:t>в</w:t>
      </w:r>
      <w:r w:rsidR="005B6A77">
        <w:rPr>
          <w:rFonts w:ascii="Times New Roman" w:hAnsi="Times New Roman"/>
          <w:sz w:val="24"/>
          <w:szCs w:val="24"/>
        </w:rPr>
        <w:t xml:space="preserve"> </w:t>
      </w:r>
      <w:r w:rsidR="0033709F" w:rsidRPr="003B2E73">
        <w:rPr>
          <w:rFonts w:ascii="Times New Roman" w:hAnsi="Times New Roman"/>
          <w:sz w:val="24"/>
          <w:szCs w:val="24"/>
        </w:rPr>
        <w:t xml:space="preserve">соответствии с основными принципами государственной политики РФ в области образования, изложенными в Законе Российской Федерации «Об образовании», а именно: </w:t>
      </w:r>
    </w:p>
    <w:p w14:paraId="0FAB4FE1"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14:paraId="3A2425C8"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воспитание гражданственности, трудолюбия, уважения к правам и свободам человека, любви к окружающей природе, Родине, семье; </w:t>
      </w:r>
    </w:p>
    <w:p w14:paraId="17CA4898"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14:paraId="464FA804"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общедоступность образования, адаптивность системы образования к уровням и особенностям развития и подготовки слабослышащих обучающихся и воспитанников; </w:t>
      </w:r>
    </w:p>
    <w:p w14:paraId="78ED6F27"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обеспечение условий для самоопределения личности, для ее самореализации, творческого развития; </w:t>
      </w:r>
    </w:p>
    <w:p w14:paraId="47CE12DE"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 xml:space="preserve">формирование у обучающегося с проблемами слуха адекватной современному уровню знаний и уровни обучения картины мира; </w:t>
      </w:r>
    </w:p>
    <w:p w14:paraId="47B6B779"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14:paraId="47A97B37" w14:textId="77777777" w:rsidR="0033709F" w:rsidRPr="003B2E73" w:rsidRDefault="0033709F" w:rsidP="00FB5AEE">
      <w:pPr>
        <w:pStyle w:val="a3"/>
        <w:numPr>
          <w:ilvl w:val="0"/>
          <w:numId w:val="2"/>
        </w:numPr>
        <w:spacing w:line="360" w:lineRule="auto"/>
        <w:rPr>
          <w:rFonts w:ascii="Times New Roman" w:hAnsi="Times New Roman"/>
          <w:sz w:val="24"/>
          <w:szCs w:val="24"/>
        </w:rPr>
      </w:pPr>
      <w:r w:rsidRPr="003B2E73">
        <w:rPr>
          <w:rFonts w:ascii="Times New Roman" w:hAnsi="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14:paraId="4BE8DA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 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 АООП ООО (вариант 1.2) – это образовательная программа, адаптированная для обучения, воспитания и социализации глухих обучающихся с учётом особенностей их психофизического развития, особых образовательных потребностей, в том числе обеспечивающая коррекцию нарушений развития. </w:t>
      </w:r>
    </w:p>
    <w:p w14:paraId="3F05D6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АООП ООО, вариант 1.2 адресована глухим обучающимся, освоившим АООП НОО вариант 1.2. </w:t>
      </w:r>
    </w:p>
    <w:p w14:paraId="5E0669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 предусматривает шестилетний срок обучения (5-10 классы). В структуру и содержание образовательной программы, условия её реализации, планируемые результаты внесены изменения, учитывающие особые образовательные потребности глухих обучающихся.</w:t>
      </w:r>
    </w:p>
    <w:p w14:paraId="370C02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АООП ООО определяет содержание и организацию образовательной деятельности на уровне ООО и обеспечивает решение образовательно-коррекционных задач. </w:t>
      </w:r>
    </w:p>
    <w:p w14:paraId="62B62B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 реализуется на основе специально разработанного учебного плана, учитывающего особые образовательные потребности глухих обучающихся;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01A9AB49" w14:textId="77777777" w:rsidR="0033709F" w:rsidRPr="003B2E73" w:rsidRDefault="00FB5AEE"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.2. Цели и задачи реализации АООП ООО</w:t>
      </w:r>
    </w:p>
    <w:p w14:paraId="651CBA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Целями реализации АООП ООО (вариант 1.2) являются:</w:t>
      </w:r>
    </w:p>
    <w:p w14:paraId="1A2F90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2DD2A1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0495F8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поставленных целей при разработке и реализации образовательной организацией АООП ООО (вариант 1.2) предусматривает решение следующих основных задач:</w:t>
      </w:r>
    </w:p>
    <w:p w14:paraId="085B29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C606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98E9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преемственности основного общего и среднего общего образования;</w:t>
      </w:r>
    </w:p>
    <w:p w14:paraId="4A3B32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планируемых результатов освоения ФАОП ООО обучающимися с нарушениями слуха;</w:t>
      </w:r>
    </w:p>
    <w:p w14:paraId="5C11DD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доступности получения качественного основного общего образования;</w:t>
      </w:r>
    </w:p>
    <w:p w14:paraId="345AD7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BFDB8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6FA7A0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C1B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E0ABA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CAB01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767B293"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.3. Принципы и подходы АООП (вариант 1.2)</w:t>
      </w:r>
    </w:p>
    <w:p w14:paraId="703A9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 разработана на основе ФГОС ООО с учётом особых образовательных потребностей глухих обучающихся.</w:t>
      </w:r>
    </w:p>
    <w:p w14:paraId="12330D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АООП ООО (вариант 1.2) учитывает, что на ее основе получают образование глухие обучающиеся, достигшие планируемых личностных, метапредметных и предметных результатов АООП НОО (вариант 1.2).</w:t>
      </w:r>
    </w:p>
    <w:p w14:paraId="4B8F52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основу формирования АООП ООО (вариант 1.2) положены следующие принципы:</w:t>
      </w:r>
    </w:p>
    <w:p w14:paraId="546BF9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принципы государственной политики РФ в области образования</w:t>
      </w:r>
      <w:r w:rsidRPr="003B2E73">
        <w:rPr>
          <w:rFonts w:ascii="Times New Roman" w:hAnsi="Times New Roman"/>
          <w:sz w:val="24"/>
          <w:szCs w:val="24"/>
        </w:rPr>
        <w:footnoteReference w:id="1"/>
      </w:r>
      <w:r w:rsidRPr="003B2E73">
        <w:rPr>
          <w:rFonts w:ascii="Times New Roman" w:hAnsi="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4D4D9D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 учёта типологических и индивидуальных образовательных потребностей обучающихся;</w:t>
      </w:r>
    </w:p>
    <w:p w14:paraId="35B13F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 преемственности, предполагающий при проектировании АООП ООО учет основных положений АООП ООО;</w:t>
      </w:r>
    </w:p>
    <w:p w14:paraId="6BE5C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принцип системности, базирующийся на единстве процессов диагностики, обучения, воспитания и коррекции нарушений развития у глухих обучающихся; </w:t>
      </w:r>
    </w:p>
    <w:p w14:paraId="681F3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 коррекционной направленности образовательного процесса;</w:t>
      </w:r>
    </w:p>
    <w:p w14:paraId="104119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 развивающей направленности образовательного процесса;</w:t>
      </w:r>
    </w:p>
    <w:p w14:paraId="2C6A7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онтогенетический принцип; </w:t>
      </w:r>
    </w:p>
    <w:p w14:paraId="0C926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принцип целостности содержания образования; </w:t>
      </w:r>
    </w:p>
    <w:p w14:paraId="687834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принцип 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669388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принцип обеспечения готовности обучающегося к самостоятельной и активной жизнедеятельности деятельности в социуме;</w:t>
      </w:r>
    </w:p>
    <w:p w14:paraId="44E36C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принцип сотрудничества с семьей. </w:t>
      </w:r>
    </w:p>
    <w:p w14:paraId="63BE53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179783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(5–10 классы); </w:t>
      </w:r>
    </w:p>
    <w:p w14:paraId="2AAB82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уменьшение количества обучающихся в одном классе (6 глухих обучающихся); </w:t>
      </w:r>
    </w:p>
    <w:p w14:paraId="10B9EC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введение в учебный план в образовательную область «Русский язык, литература»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w:t>
      </w:r>
      <w:proofErr w:type="spellStart"/>
      <w:r w:rsidRPr="003B2E73">
        <w:rPr>
          <w:rFonts w:ascii="Times New Roman" w:hAnsi="Times New Roman"/>
          <w:sz w:val="24"/>
          <w:szCs w:val="24"/>
        </w:rPr>
        <w:t>ПрОП</w:t>
      </w:r>
      <w:proofErr w:type="spellEnd"/>
      <w:r w:rsidRPr="003B2E73">
        <w:rPr>
          <w:rFonts w:ascii="Times New Roman" w:hAnsi="Times New Roman"/>
          <w:sz w:val="24"/>
          <w:szCs w:val="24"/>
        </w:rPr>
        <w:t xml:space="preserve"> в соответствии с ФГОС ООО, учебного предмета «Музыка»</w:t>
      </w:r>
      <w:r w:rsidRPr="003B2E73">
        <w:rPr>
          <w:rFonts w:ascii="Times New Roman" w:hAnsi="Times New Roman"/>
          <w:sz w:val="24"/>
          <w:szCs w:val="24"/>
        </w:rPr>
        <w:footnoteReference w:id="2"/>
      </w:r>
      <w:r w:rsidRPr="003B2E73">
        <w:rPr>
          <w:rFonts w:ascii="Times New Roman" w:hAnsi="Times New Roman"/>
          <w:sz w:val="24"/>
          <w:szCs w:val="24"/>
        </w:rPr>
        <w:t xml:space="preserve">; перераспределение часов на освоение учебных дисциплин разных образовательных областей, включая «Иностранный язык», который с учётом слухоречевого развития глухих обучающихся изучается в 8–10 классах; отдельных разделов дисциплин; внесение изменений в содержание учебных предметов с учётом обеспечения достижения обучающимися планируемых результатов основного общего образования (с учётом их особенностей и возможностей), успешное прохождение государственной итоговой аттестации; </w:t>
      </w:r>
    </w:p>
    <w:p w14:paraId="47A909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введение в учебный план специальных учебных предметов, которые не представлены во ФГОС ООО, а также обязательных коррекционных курсов, предусмотренных Программой коррекционной работы и рекомендациями ПМПК и ИПРА;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глухими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3AEC99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в образовательном процессе коммуникативно-деятельностного, личностно-ориентированного и индивидуально-дифференцированного подходов; </w:t>
      </w:r>
    </w:p>
    <w:p w14:paraId="21D586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178ED5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реализации </w:t>
      </w:r>
      <w:r w:rsidRPr="003B2E73">
        <w:rPr>
          <w:rFonts w:ascii="Times New Roman" w:hAnsi="Times New Roman"/>
          <w:sz w:val="24"/>
          <w:szCs w:val="24"/>
        </w:rPr>
        <w:lastRenderedPageBreak/>
        <w:t xml:space="preserve">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5DAAF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2FAC1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медицинских и сурдопедагогических рекомендаций) и применении на уроках и во внеурочное время (при фронтальных формах работы) звукоусиливающей аппаратуры коллективного пользования – стационарной (в том числе, при необходимости, с дополнительной комплектацией вибраторами) или беспроводной, например, FM-системы (с учётом медицинских и сурдопедагогических рекомендаций); обеспечение мотивированного общения на основе устной речи в ходе всего образовательно-коррекционного процесса; </w:t>
      </w:r>
    </w:p>
    <w:p w14:paraId="68D556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целенаправленное и систематическое развитие в процессе учебной и внеурочной деятельности словесной речи (устной и письменной), в том числе, восприятия и воспроизведения устной речи; использование в качестве вспомогательных средств устно-</w:t>
      </w:r>
      <w:proofErr w:type="spellStart"/>
      <w:r w:rsidRPr="003B2E73">
        <w:rPr>
          <w:rFonts w:ascii="Times New Roman" w:hAnsi="Times New Roman"/>
          <w:sz w:val="24"/>
          <w:szCs w:val="24"/>
        </w:rPr>
        <w:t>дактильного</w:t>
      </w:r>
      <w:proofErr w:type="spellEnd"/>
      <w:r w:rsidRPr="003B2E73">
        <w:rPr>
          <w:rFonts w:ascii="Times New Roman" w:hAnsi="Times New Roman"/>
          <w:sz w:val="24"/>
          <w:szCs w:val="24"/>
        </w:rPr>
        <w:t xml:space="preserve">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 осуществление в процессе учебной и внеурочной деятельности, в том числе при реализации коррекционно-развивающих курсов по программе коррекционной работы,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восприятия неречевых звучаний, произносительной стороны речи при использовании сурдопедагогических методов и приемов обучения, реализации преемственности в работе по развитию восприятия и воспроизведения устной речи в образовательно-коррекционном процессе;</w:t>
      </w:r>
    </w:p>
    <w:p w14:paraId="5B737F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w:t>
      </w:r>
      <w:r w:rsidRPr="003B2E73">
        <w:rPr>
          <w:rFonts w:ascii="Times New Roman" w:hAnsi="Times New Roman"/>
          <w:sz w:val="24"/>
          <w:szCs w:val="24"/>
        </w:rPr>
        <w:lastRenderedPageBreak/>
        <w:t>речи – русского жестового языка и его использования в 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решении участников образовательных отношений;</w:t>
      </w:r>
    </w:p>
    <w:p w14:paraId="78ECB9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2CA511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обеспечение специальной помощи в осмыслении, упорядочивании и речевом </w:t>
      </w:r>
      <w:proofErr w:type="spellStart"/>
      <w:r w:rsidRPr="003B2E73">
        <w:rPr>
          <w:rFonts w:ascii="Times New Roman" w:hAnsi="Times New Roman"/>
          <w:sz w:val="24"/>
          <w:szCs w:val="24"/>
        </w:rPr>
        <w:t>опосредовании</w:t>
      </w:r>
      <w:proofErr w:type="spellEnd"/>
      <w:r w:rsidRPr="003B2E73">
        <w:rPr>
          <w:rFonts w:ascii="Times New Roman" w:hAnsi="Times New Roman"/>
          <w:sz w:val="24"/>
          <w:szCs w:val="24"/>
        </w:rPr>
        <w:t xml:space="preserve"> индивидуального жизненного опыта; </w:t>
      </w:r>
    </w:p>
    <w:p w14:paraId="53A731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5031DF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245EE6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7C1C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прохождение текущей, промежуточной и государственной итоговой аттестации в иных формах</w:t>
      </w:r>
      <w:r w:rsidRPr="003B2E73">
        <w:rPr>
          <w:rFonts w:ascii="Times New Roman" w:hAnsi="Times New Roman"/>
          <w:sz w:val="24"/>
          <w:szCs w:val="24"/>
        </w:rPr>
        <w:footnoteReference w:id="3"/>
      </w:r>
      <w:r w:rsidRPr="003B2E73">
        <w:rPr>
          <w:rFonts w:ascii="Times New Roman" w:hAnsi="Times New Roman"/>
          <w:sz w:val="24"/>
          <w:szCs w:val="24"/>
        </w:rPr>
        <w:t>;</w:t>
      </w:r>
    </w:p>
    <w:p w14:paraId="0FA381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0EB99A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14:paraId="016183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50ACE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систематическая методическая поддержка педагогических работников, осуществляющих образование глухих обучающихся.</w:t>
      </w:r>
    </w:p>
    <w:p w14:paraId="5AAD76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B96D0AA"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 Планируемые результаты освоения АООП ООО</w:t>
      </w:r>
    </w:p>
    <w:p w14:paraId="73CFD62F"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.4.1. Общие положения</w:t>
      </w:r>
    </w:p>
    <w:p w14:paraId="0758AD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Планируемые результаты освоения АООП ООО (вариант 1.2) – это система ведущих целевых установок, а также прогнозируемых (ожидаемых) результатов освоения глухими обучающимися всех компонентов, составляющих содержательную основу АООП ООО. </w:t>
      </w:r>
    </w:p>
    <w:p w14:paraId="70012A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освоения АООП ООО должны:</w:t>
      </w:r>
    </w:p>
    <w:p w14:paraId="77CE0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350F8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являться основой для разработки АООП ООО (вариант 1.2) образовательной организации; </w:t>
      </w:r>
    </w:p>
    <w:p w14:paraId="2EC54D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представлять содержательную и </w:t>
      </w:r>
      <w:proofErr w:type="spellStart"/>
      <w:r w:rsidRPr="003B2E73">
        <w:rPr>
          <w:rFonts w:ascii="Times New Roman" w:hAnsi="Times New Roman"/>
          <w:sz w:val="24"/>
          <w:szCs w:val="24"/>
        </w:rPr>
        <w:t>критериальную</w:t>
      </w:r>
      <w:proofErr w:type="spellEnd"/>
      <w:r w:rsidRPr="003B2E73">
        <w:rPr>
          <w:rFonts w:ascii="Times New Roman" w:hAnsi="Times New Roman"/>
          <w:sz w:val="24"/>
          <w:szCs w:val="24"/>
        </w:rPr>
        <w:t xml:space="preserve"> основу для разработки программ. В их числе: </w:t>
      </w:r>
    </w:p>
    <w:p w14:paraId="6237C1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рабочие программы учебных предметов, </w:t>
      </w:r>
    </w:p>
    <w:p w14:paraId="100973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55B110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воспитания и социализации,</w:t>
      </w:r>
    </w:p>
    <w:p w14:paraId="04E35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рабочие программы коррекционно-развивающих курсов (по Программе коррекционной работы);</w:t>
      </w:r>
    </w:p>
    <w:p w14:paraId="21CF4C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являться основой для проектирования «Системы оценки достижения планируемых результатов освоения АООП ООО».</w:t>
      </w:r>
    </w:p>
    <w:p w14:paraId="28B6CE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14:paraId="080F67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глухие обучающиеся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51F39F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Структура и содержание планируемых результатов освоения АООП ООО проектируются с учётом особых образовательных потребностей глухих обучающихся.</w:t>
      </w:r>
    </w:p>
    <w:p w14:paraId="0A2E3A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глухих обучающихся; во-вторых, определяются ближайшие перспективы развития глухих обучающихся. Благодаря данному подходу имеется возможность:</w:t>
      </w:r>
    </w:p>
    <w:p w14:paraId="2A84EA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определять динамическую картину развития обучающихся,</w:t>
      </w:r>
    </w:p>
    <w:p w14:paraId="4829D3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поощрять продвижение обучающихся,</w:t>
      </w:r>
    </w:p>
    <w:p w14:paraId="079D9A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выстраивать индивидуальные траектории обучения с учётом особых образовательных потребностей, индивидуальных особенностей глухих обучающихся.</w:t>
      </w:r>
    </w:p>
    <w:p w14:paraId="444D6CA2"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.4.2. Структура планируемых результатов</w:t>
      </w:r>
    </w:p>
    <w:p w14:paraId="694D6A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базируются на ведущих целевых установках,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59F4EC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структуре планируемых результатов выделяется три группы. </w:t>
      </w:r>
    </w:p>
    <w:p w14:paraId="241F48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w:t>
      </w:r>
      <w:proofErr w:type="spellStart"/>
      <w:r w:rsidRPr="003B2E73">
        <w:rPr>
          <w:rFonts w:ascii="Times New Roman" w:hAnsi="Times New Roman"/>
          <w:sz w:val="24"/>
          <w:szCs w:val="24"/>
        </w:rPr>
        <w:t>неперсонифицированной</w:t>
      </w:r>
      <w:proofErr w:type="spellEnd"/>
      <w:r w:rsidRPr="003B2E73">
        <w:rPr>
          <w:rFonts w:ascii="Times New Roman" w:hAnsi="Times New Roman"/>
          <w:sz w:val="24"/>
          <w:szCs w:val="24"/>
        </w:rPr>
        <w:t xml:space="preserve"> информации.</w:t>
      </w:r>
    </w:p>
    <w:p w14:paraId="5F3E57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Метапредметные результаты освоения АООП ООО (вариант 1.2) представлены в соответствии с подгруппами УУД, раскрывают и детализируют их.</w:t>
      </w:r>
    </w:p>
    <w:p w14:paraId="75C14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Предметные результаты освоения АООП ООО (вариант 1.2)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140E51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046681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литература»: «Русский язык», «Литература», «Развитие речи»;</w:t>
      </w:r>
    </w:p>
    <w:p w14:paraId="6B885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«Иностранный язык, второй иностранный язык»: «Иностранный язык»;</w:t>
      </w:r>
    </w:p>
    <w:p w14:paraId="687BC6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«Математика и информатика»: «Математика», «Алгебра», «Геометрия», «Информатика»;</w:t>
      </w:r>
    </w:p>
    <w:p w14:paraId="6F8C0D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«Общественно-научные предметы»: «История России. Всеобщая история», «Обществознание», «География»;</w:t>
      </w:r>
    </w:p>
    <w:p w14:paraId="6AF679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«Естественно-научные предметы»: «Физика», «Химия», «Биология»;</w:t>
      </w:r>
    </w:p>
    <w:p w14:paraId="0C9D0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духовно-нравственной культуры народов России»: ОДНКНР;</w:t>
      </w:r>
    </w:p>
    <w:p w14:paraId="7EEB6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«Искусство»: «Изобразительное искусство»;</w:t>
      </w:r>
    </w:p>
    <w:p w14:paraId="275D4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 «Технология»;</w:t>
      </w:r>
    </w:p>
    <w:p w14:paraId="417BC8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14:paraId="44BF92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0452EE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глухих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глухих обучающихся.</w:t>
      </w:r>
    </w:p>
    <w:p w14:paraId="7C903A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442EDD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достижения планируемых результатов этого блока на уровне ООО осуществляется с учётом особых образовательных потребностей глухих обучающихся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54E78C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w:t>
      </w:r>
    </w:p>
    <w:p w14:paraId="5217D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глухие обучающиеся. В повседневной практике образовательно-</w:t>
      </w:r>
      <w:r w:rsidRPr="003B2E73">
        <w:rPr>
          <w:rFonts w:ascii="Times New Roman" w:hAnsi="Times New Roman"/>
          <w:sz w:val="24"/>
          <w:szCs w:val="24"/>
        </w:rPr>
        <w:lastRenderedPageBreak/>
        <w:t xml:space="preserve">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w:t>
      </w:r>
      <w:proofErr w:type="spellStart"/>
      <w:r w:rsidRPr="003B2E73">
        <w:rPr>
          <w:rFonts w:ascii="Times New Roman" w:hAnsi="Times New Roman"/>
          <w:sz w:val="24"/>
          <w:szCs w:val="24"/>
        </w:rPr>
        <w:t>неперсонифицированной</w:t>
      </w:r>
      <w:proofErr w:type="spellEnd"/>
      <w:r w:rsidRPr="003B2E73">
        <w:rPr>
          <w:rFonts w:ascii="Times New Roman" w:hAnsi="Times New Roman"/>
          <w:sz w:val="24"/>
          <w:szCs w:val="24"/>
        </w:rPr>
        <w:t xml:space="preserve"> информации.</w:t>
      </w:r>
    </w:p>
    <w:p w14:paraId="76CBDE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учётом индивидуальных особенностей овладения учебным материалом глухими обучающимися.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глухих обучающихся. 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621FDA2"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.4.3. Личностные результаты</w:t>
      </w:r>
    </w:p>
    <w:p w14:paraId="610BDC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1F08EB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44358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3. Субъективная значимость овладения и использования словесного (русского / русского и национального</w:t>
      </w:r>
      <w:r w:rsidRPr="003B2E73">
        <w:rPr>
          <w:rFonts w:ascii="Times New Roman" w:hAnsi="Times New Roman"/>
          <w:sz w:val="24"/>
          <w:szCs w:val="24"/>
        </w:rPr>
        <w:footnoteReference w:id="4"/>
      </w:r>
      <w:r w:rsidRPr="003B2E73">
        <w:rPr>
          <w:rFonts w:ascii="Times New Roman" w:hAnsi="Times New Roman"/>
          <w:sz w:val="24"/>
          <w:szCs w:val="24"/>
        </w:rPr>
        <w:t xml:space="preserve">) языка. </w:t>
      </w:r>
    </w:p>
    <w:p w14:paraId="16A038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способствующих улучшению качества жизни лиц с нарушениями слуха.</w:t>
      </w:r>
    </w:p>
    <w:p w14:paraId="1BAEEE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210E0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Готовность и способность глухих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318C6C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Готовность и способность глухих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732FE6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0FB16F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w:t>
      </w:r>
      <w:r w:rsidRPr="003B2E73">
        <w:rPr>
          <w:rFonts w:ascii="Times New Roman" w:hAnsi="Times New Roman"/>
          <w:sz w:val="24"/>
          <w:szCs w:val="24"/>
        </w:rPr>
        <w:lastRenderedPageBreak/>
        <w:t>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251587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w:t>
      </w:r>
      <w:proofErr w:type="spellStart"/>
      <w:r w:rsidRPr="003B2E73">
        <w:rPr>
          <w:rFonts w:ascii="Times New Roman" w:hAnsi="Times New Roman"/>
          <w:sz w:val="24"/>
          <w:szCs w:val="24"/>
        </w:rPr>
        <w:t>конвенционированию</w:t>
      </w:r>
      <w:proofErr w:type="spellEnd"/>
      <w:r w:rsidRPr="003B2E73">
        <w:rPr>
          <w:rFonts w:ascii="Times New Roman" w:hAnsi="Times New Roman"/>
          <w:sz w:val="24"/>
          <w:szCs w:val="24"/>
        </w:rPr>
        <w:t xml:space="preserve"> интересов, процедур, к ведению переговоров.</w:t>
      </w:r>
    </w:p>
    <w:p w14:paraId="45EDC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D7495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12. Уважительное отношения к труду, наличие опыта участия в социально значимом труде. </w:t>
      </w:r>
    </w:p>
    <w:p w14:paraId="0CA86F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34C78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65F7C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15. Способность с учётом собственных возможностей и ограничений, обусловленных нарушением слуха / 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DBE5C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3AE85B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7F019F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w:t>
      </w:r>
      <w:r w:rsidRPr="003B2E73">
        <w:rPr>
          <w:rFonts w:ascii="Times New Roman" w:hAnsi="Times New Roman"/>
          <w:sz w:val="24"/>
          <w:szCs w:val="24"/>
        </w:rPr>
        <w:lastRenderedPageBreak/>
        <w:t>особенностей (формирование готовности к участию в процессе упорядочения социальных связей и отношений, в которые включены и которые формируют сами глухие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C530D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1941D4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0D7509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DE82D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2F173D4D"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lastRenderedPageBreak/>
        <w:t>1</w:t>
      </w:r>
      <w:r w:rsidR="0033709F" w:rsidRPr="003B2E73">
        <w:rPr>
          <w:rFonts w:ascii="Times New Roman" w:hAnsi="Times New Roman"/>
          <w:sz w:val="24"/>
          <w:szCs w:val="24"/>
        </w:rPr>
        <w:t>.4.4. Метапредметные результаты</w:t>
      </w:r>
    </w:p>
    <w:p w14:paraId="29977A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333BD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Межпредметные понятия</w:t>
      </w:r>
    </w:p>
    <w:p w14:paraId="1A0781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2CF41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2B862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54C78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051362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14:paraId="53B312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заполнять и/или дополнять таблицы, схемы, диаграммы, тексты.</w:t>
      </w:r>
    </w:p>
    <w:p w14:paraId="17D81B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58974C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3F6A9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со стандартом выделяются три группы УУД. В их числе регулятивные, познавательные, коммуникативные.</w:t>
      </w:r>
    </w:p>
    <w:p w14:paraId="77E16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Регулятивные УУД</w:t>
      </w:r>
    </w:p>
    <w:p w14:paraId="1D6178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3F4BB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существующие и планировать будущие образовательные результаты;</w:t>
      </w:r>
    </w:p>
    <w:p w14:paraId="5751BD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определять совместно с педагогом критерии оценки планируемых образовательных результатов; </w:t>
      </w:r>
    </w:p>
    <w:p w14:paraId="75DAE5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идентифицировать и преодолевать трудности, возникающие при достижении запланированных образовательных результатов.</w:t>
      </w:r>
    </w:p>
    <w:p w14:paraId="69A5A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144730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0A270F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14:paraId="1794C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14:paraId="424A7D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самостоятельно и/или выбирать из предложенных вариантов средства / ресурсы для решения задачи /достижения цели;</w:t>
      </w:r>
    </w:p>
    <w:p w14:paraId="3EC1A6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6292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собственный опыт с использованием доступных языковых средств;</w:t>
      </w:r>
    </w:p>
    <w:p w14:paraId="136CD8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планировать и корректировать свою индивидуальную образовательную траекторию.</w:t>
      </w:r>
    </w:p>
    <w:p w14:paraId="51CA8E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3B2E73">
        <w:rPr>
          <w:rFonts w:ascii="Times New Roman" w:hAnsi="Times New Roman"/>
          <w:sz w:val="24"/>
          <w:szCs w:val="24"/>
        </w:rPr>
        <w:lastRenderedPageBreak/>
        <w:t xml:space="preserve">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62B985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результаты и способы действий при достижении результатов;</w:t>
      </w:r>
    </w:p>
    <w:p w14:paraId="025209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совместно с педагогом критерии достижения планируемых результатов и своей учебной деятельности;</w:t>
      </w:r>
    </w:p>
    <w:p w14:paraId="20367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14:paraId="6479BC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14:paraId="2D4BB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4CDB90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1E50FD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241126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14:paraId="40FE95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01AFA9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принимать решение в учебной ситуации и оценивать возможные последствия принятого решения;</w:t>
      </w:r>
    </w:p>
    <w:p w14:paraId="4B0C9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E4423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демонстрировать приёмы регуляции собственных психофизиологических/эмоциональных состояний.</w:t>
      </w:r>
    </w:p>
    <w:p w14:paraId="570350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Познавательные УУД</w:t>
      </w:r>
    </w:p>
    <w:p w14:paraId="3523A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w:t>
      </w:r>
      <w:r w:rsidRPr="003B2E73">
        <w:rPr>
          <w:rFonts w:ascii="Times New Roman" w:hAnsi="Times New Roman"/>
          <w:sz w:val="24"/>
          <w:szCs w:val="24"/>
        </w:rPr>
        <w:lastRenderedPageBreak/>
        <w:t xml:space="preserve">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33105C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подбирать к новому слову знакомые синонимы или синонимические выражения;</w:t>
      </w:r>
    </w:p>
    <w:p w14:paraId="15CACB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подбирать слова, соподчинённые ключевому слову, определяющие его признаки и свойства; </w:t>
      </w:r>
    </w:p>
    <w:p w14:paraId="1FF231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выстраивать логическую цепочку, состоящую из ключевого слова и соподчинённых ему слов;</w:t>
      </w:r>
    </w:p>
    <w:p w14:paraId="2952C8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общий признак или отличие двух (нескольких) предметов или явлений и объяснять их сходство или отличия;</w:t>
      </w:r>
    </w:p>
    <w:p w14:paraId="67DB1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объединять предметы и явления в группы по определённым признакам, сравнивать, классифицировать и обобщать факты и явления;</w:t>
      </w:r>
    </w:p>
    <w:p w14:paraId="5AFEE9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различать/выделять явление из общего ряда других явлений;</w:t>
      </w:r>
    </w:p>
    <w:p w14:paraId="0054F3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560C1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14:paraId="2862C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рассуждение на основе сравнения предметов и явлений, выделяя при этом их общие признаки и различия;</w:t>
      </w:r>
    </w:p>
    <w:p w14:paraId="70B85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излагать в словесной форме (устной, письменной, </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xml:space="preserve"> при одновременном устном воспроизведении) полученную информацию, интерпретируя её в контексте решаемой задачи;</w:t>
      </w:r>
    </w:p>
    <w:p w14:paraId="6AB42C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информацию, требующую проверки, при необходимости, осуществлять проверку достоверности информации;</w:t>
      </w:r>
    </w:p>
    <w:p w14:paraId="1D2E05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14:paraId="0994FB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и называть причины события, явления, самостоятельно осуществляя причинно-следственный анализ;</w:t>
      </w:r>
    </w:p>
    <w:p w14:paraId="33918E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2122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3CB9AB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обозначать символом и знаком предмет и/или явление;</w:t>
      </w:r>
    </w:p>
    <w:p w14:paraId="39E6C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6470A1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абстрактный или реальный образ предмета и/или явления;</w:t>
      </w:r>
    </w:p>
    <w:p w14:paraId="4FFF53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строить модель/схему на основе условий задачи и/или способа её решения;</w:t>
      </w:r>
    </w:p>
    <w:p w14:paraId="11281E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3926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6A971E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426F5F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доказательство: прямое, косвенное, от противного;</w:t>
      </w:r>
    </w:p>
    <w:p w14:paraId="45B08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20B742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Смысловое чтение, на основе которого обучающийся сможет (самостоятельно /с помощью учителя/других участников образовательных отношений):</w:t>
      </w:r>
    </w:p>
    <w:p w14:paraId="3172C9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в тексте требуемую информацию (в соответствии с целями своей деятельности);</w:t>
      </w:r>
    </w:p>
    <w:p w14:paraId="1B9A0E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содержании текста, понимать целостный смысл текста, структурировать текст;</w:t>
      </w:r>
    </w:p>
    <w:p w14:paraId="0023F6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устанавливать взаимосвязь описанных в тексте событий, явлений, процессов;</w:t>
      </w:r>
    </w:p>
    <w:p w14:paraId="7EB13B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резюмировать главную идею текста;</w:t>
      </w:r>
    </w:p>
    <w:p w14:paraId="7037A1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21362C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критически оценивать содержание текста.</w:t>
      </w:r>
    </w:p>
    <w:p w14:paraId="364C6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2C2766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своё отношение к окружающей среде, к собственной среде обитания;</w:t>
      </w:r>
    </w:p>
    <w:p w14:paraId="7EA1BF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влияние экологических факторов на среду обитания живых организмов;</w:t>
      </w:r>
    </w:p>
    <w:p w14:paraId="1E3285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причинный и вероятностный анализ различных экологических ситуаций;</w:t>
      </w:r>
    </w:p>
    <w:p w14:paraId="133DAF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прогнозировать изменения ситуации при смене действия одного фактора на другой фактор;</w:t>
      </w:r>
    </w:p>
    <w:p w14:paraId="407FFA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распространять экологические знания и участвовать в практических мероприятиях по защите окружающей среды.</w:t>
      </w:r>
    </w:p>
    <w:p w14:paraId="08B653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9.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5B7E3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необходимые ключевые поисковые слова и формировать корректные поисковые запросы;</w:t>
      </w:r>
    </w:p>
    <w:p w14:paraId="0A918F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взаимодействие с электронными поисковыми системами, базами знаний, справочниками;</w:t>
      </w:r>
    </w:p>
    <w:p w14:paraId="0D318C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формировать выборку из различных источников информации для объективизации результатов поиска;</w:t>
      </w:r>
    </w:p>
    <w:p w14:paraId="40F271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соотносить полученные результаты поиска с задачами и целями своей деятельности.</w:t>
      </w:r>
    </w:p>
    <w:p w14:paraId="3004B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Коммуникативные УУД</w:t>
      </w:r>
    </w:p>
    <w:p w14:paraId="402946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0A7517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вступать в устную коммуникацию, в т.ч.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49206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7BEF12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возможные роли в совместной деятельности;</w:t>
      </w:r>
    </w:p>
    <w:p w14:paraId="1DA045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определённую роль в совместной деятельности;</w:t>
      </w:r>
    </w:p>
    <w:p w14:paraId="28988B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принимать позицию собеседника, его мнение (точку зрения), доказательства (аргументы);</w:t>
      </w:r>
    </w:p>
    <w:p w14:paraId="7F2071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свои действия и действия партнёра, которые способствовали или препятствовали продуктивной деятельности и коммуникации;</w:t>
      </w:r>
    </w:p>
    <w:p w14:paraId="1ABF6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позитивные отношения в процессе учебной и познавательной деятельности;</w:t>
      </w:r>
    </w:p>
    <w:p w14:paraId="3B0C1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14:paraId="5A7D7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критически относиться к собственному мнению, уметь признавать ошибочность своего мнения (если оно ошибочно) и корректировать его;</w:t>
      </w:r>
    </w:p>
    <w:p w14:paraId="19FCC2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предлагать альтернативное решение в конфликтной ситуации;</w:t>
      </w:r>
    </w:p>
    <w:p w14:paraId="10C37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общую точку зрения в дискуссии;</w:t>
      </w:r>
    </w:p>
    <w:p w14:paraId="36861E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14:paraId="52472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14:paraId="0F01A6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4D6E17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13924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задачу коммуникации и в соответствии с ней отбирать и использовать речевые средства;</w:t>
      </w:r>
    </w:p>
    <w:p w14:paraId="6EBDF4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в устной или письменной форме развёрнутый план собственной деятельности;</w:t>
      </w:r>
    </w:p>
    <w:p w14:paraId="086BE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14:paraId="2F25D9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высказывать и обосновывать мнение (суждение) и запрашивать мнение партнера в рамках диалога;</w:t>
      </w:r>
    </w:p>
    <w:p w14:paraId="5A1D58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принимать решение в ходе диалога и согласовывать его с собеседником;</w:t>
      </w:r>
    </w:p>
    <w:p w14:paraId="32D65A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письменные тексты различных типов с использованием необходимых речевых средств;</w:t>
      </w:r>
    </w:p>
    <w:p w14:paraId="6467AC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вербальные и невербальные средства в соответствии с коммуникативной задачей; </w:t>
      </w:r>
    </w:p>
    <w:p w14:paraId="7856F4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эффективность коммуникации после ее завершения.</w:t>
      </w:r>
    </w:p>
    <w:p w14:paraId="3AFA6B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3409B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72C1C1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14:paraId="0E1F9F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оперировать данными при решении задачи;</w:t>
      </w:r>
    </w:p>
    <w:p w14:paraId="6E46F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14:paraId="342469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информацию с учётом этических и правовых норм; </w:t>
      </w:r>
    </w:p>
    <w:p w14:paraId="73FAF4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7D771A7F"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 Предметные результаты</w:t>
      </w:r>
    </w:p>
    <w:p w14:paraId="5D406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требованиями стандарта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глухими обучающимися АООП ООО (вариант 1.2) ориентированы:</w:t>
      </w:r>
    </w:p>
    <w:p w14:paraId="0C043F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 применение знаний, умений и навыков в учебных ситуациях и реальных жизненных условиях, </w:t>
      </w:r>
    </w:p>
    <w:p w14:paraId="1A1725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 успешное обучение на следующем уровне общего образования. </w:t>
      </w:r>
    </w:p>
    <w:p w14:paraId="0511E3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 дисциплин предметной области «</w:t>
      </w:r>
      <w:bookmarkStart w:id="2" w:name="_Hlk63339926"/>
      <w:r w:rsidRPr="003B2E73">
        <w:rPr>
          <w:rFonts w:ascii="Times New Roman" w:hAnsi="Times New Roman"/>
          <w:sz w:val="24"/>
          <w:szCs w:val="24"/>
        </w:rPr>
        <w:t>Русский язык, литература</w:t>
      </w:r>
      <w:bookmarkEnd w:id="2"/>
      <w:r w:rsidRPr="003B2E73">
        <w:rPr>
          <w:rFonts w:ascii="Times New Roman" w:hAnsi="Times New Roman"/>
          <w:sz w:val="24"/>
          <w:szCs w:val="24"/>
        </w:rPr>
        <w:t>»,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глухих обучающихся.</w:t>
      </w:r>
    </w:p>
    <w:p w14:paraId="1A645BCC"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.4.5.1. РУССКИЙ ЯЗЫК</w:t>
      </w:r>
    </w:p>
    <w:p w14:paraId="172250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1A72D7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14:paraId="42BE8A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14:paraId="22DE87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знание алфавита при поиске информации;</w:t>
      </w:r>
    </w:p>
    <w:p w14:paraId="4DF49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значимые и незначимые единицы языка;</w:t>
      </w:r>
    </w:p>
    <w:p w14:paraId="3BD7C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проводить фонетический и орфоэпический анализ слова;</w:t>
      </w:r>
    </w:p>
    <w:p w14:paraId="604B2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14:paraId="3D6D94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членить слова на слоги и правильно их переносить;</w:t>
      </w:r>
    </w:p>
    <w:p w14:paraId="2FD442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7CF7F7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опознавать морфемы и членить слова (из числа широкоупотребительной лексики) на морфемы на основе смыслового, грамматического и словообразовательного анализа; с опорой на заданный алгоритм характеризовать морфемный состав слова, уточнять лексическое значение слова с опорой на его морфемный состав;</w:t>
      </w:r>
    </w:p>
    <w:p w14:paraId="4FD6E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проводить морфемный и словообразовательный анализ слов;</w:t>
      </w:r>
    </w:p>
    <w:p w14:paraId="024305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проводить лексический анализ слова (из числа широкоупотребительной лексики);</w:t>
      </w:r>
    </w:p>
    <w:p w14:paraId="6030A4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опознавать самостоятельные части речи и их формы, а также служебные части речи и междометия;</w:t>
      </w:r>
    </w:p>
    <w:p w14:paraId="453445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проводить морфологический анализ слова;</w:t>
      </w:r>
    </w:p>
    <w:p w14:paraId="0168DC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применять знания и умения по </w:t>
      </w:r>
      <w:proofErr w:type="spellStart"/>
      <w:r w:rsidRPr="003B2E73">
        <w:rPr>
          <w:rFonts w:ascii="Times New Roman" w:hAnsi="Times New Roman"/>
          <w:sz w:val="24"/>
          <w:szCs w:val="24"/>
        </w:rPr>
        <w:t>морфемике</w:t>
      </w:r>
      <w:proofErr w:type="spellEnd"/>
      <w:r w:rsidRPr="003B2E73">
        <w:rPr>
          <w:rFonts w:ascii="Times New Roman" w:hAnsi="Times New Roman"/>
          <w:sz w:val="24"/>
          <w:szCs w:val="24"/>
        </w:rPr>
        <w:t xml:space="preserve"> и словообразованию при проведении морфологического анализа слов, осуществляемого с опорой на алгоритм;</w:t>
      </w:r>
    </w:p>
    <w:p w14:paraId="2ECD70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опознавать основные единицы синтаксиса (словосочетание, предложение, текст);</w:t>
      </w:r>
    </w:p>
    <w:p w14:paraId="1A5454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046DA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грамматическую основу предложения;</w:t>
      </w:r>
    </w:p>
    <w:p w14:paraId="293F69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главные и второстепенные члены предложения;</w:t>
      </w:r>
    </w:p>
    <w:p w14:paraId="00CC10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опознавать предложения простые и сложные, предложения осложненной структуры;</w:t>
      </w:r>
    </w:p>
    <w:p w14:paraId="2F9526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проводить синтаксический анализ словосочетания и предложения;</w:t>
      </w:r>
    </w:p>
    <w:p w14:paraId="07F34C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основные языковые нормы в устной (устно-</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и письменной речи;</w:t>
      </w:r>
    </w:p>
    <w:p w14:paraId="1BC948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опираться на грамматический анализ при объяснении расстановки знаков препинания в предложении;</w:t>
      </w:r>
    </w:p>
    <w:p w14:paraId="13FE66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орфографические словари.</w:t>
      </w:r>
    </w:p>
    <w:p w14:paraId="21C0C92E"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.4.5.2. РАЗВИТИЕ РЕЧИ</w:t>
      </w:r>
      <w:r w:rsidR="0033709F" w:rsidRPr="003B2E73">
        <w:rPr>
          <w:rFonts w:ascii="Times New Roman" w:hAnsi="Times New Roman"/>
          <w:sz w:val="24"/>
          <w:szCs w:val="24"/>
        </w:rPr>
        <w:footnoteReference w:id="5"/>
      </w:r>
    </w:p>
    <w:p w14:paraId="7BF2AD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27E670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4E7E18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репродукцию текстов – в процессе осуществления различных видов пересказа;</w:t>
      </w:r>
    </w:p>
    <w:p w14:paraId="567FF8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принимать участие в диалогическом и </w:t>
      </w:r>
      <w:proofErr w:type="spellStart"/>
      <w:r w:rsidRPr="003B2E73">
        <w:rPr>
          <w:rFonts w:ascii="Times New Roman" w:hAnsi="Times New Roman"/>
          <w:sz w:val="24"/>
          <w:szCs w:val="24"/>
        </w:rPr>
        <w:t>полилогическом</w:t>
      </w:r>
      <w:proofErr w:type="spellEnd"/>
      <w:r w:rsidRPr="003B2E73">
        <w:rPr>
          <w:rFonts w:ascii="Times New Roman" w:hAnsi="Times New Roman"/>
          <w:sz w:val="24"/>
          <w:szCs w:val="24"/>
        </w:rPr>
        <w:t xml:space="preserve">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066420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14:paraId="4A4EC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4A9C31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65209B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2F07ED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5E1E43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формулировать устно и письменно ответы на поставленные вопросы;</w:t>
      </w:r>
    </w:p>
    <w:p w14:paraId="4A19D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анализировать, редактировать деловые документы (из числа изученных).</w:t>
      </w:r>
    </w:p>
    <w:p w14:paraId="5BF70B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учебного предмета «Развитие речи» и всего образовательно-коррекционного процесса выпускник овладеет:</w:t>
      </w:r>
    </w:p>
    <w:p w14:paraId="2F8106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способностью воспринимать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произносить достаточно внятно речевой материал, необходимый для выполнения учебно-познавательных действий; </w:t>
      </w:r>
    </w:p>
    <w:p w14:paraId="03DB28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способностью воспринимать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внятно и естественно знакомую 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099DC0B7"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.4.5.3. ЛИТЕРАТУРА</w:t>
      </w:r>
    </w:p>
    <w:p w14:paraId="03F6F5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будет способен:</w:t>
      </w:r>
    </w:p>
    <w:p w14:paraId="343386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w:t>
      </w:r>
      <w:r w:rsidRPr="003B2E73">
        <w:rPr>
          <w:rFonts w:ascii="Times New Roman" w:hAnsi="Times New Roman"/>
          <w:sz w:val="24"/>
          <w:szCs w:val="24"/>
        </w:rPr>
        <w:lastRenderedPageBreak/>
        <w:t>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37BDF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0E73E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культурной самоидентификации, осознанию коммуникативно-эстетических возможностей родного языка</w:t>
      </w:r>
      <w:r w:rsidRPr="003B2E73">
        <w:rPr>
          <w:rFonts w:ascii="Times New Roman" w:hAnsi="Times New Roman"/>
          <w:sz w:val="24"/>
          <w:szCs w:val="24"/>
        </w:rPr>
        <w:footnoteReference w:id="6"/>
      </w:r>
      <w:r w:rsidRPr="003B2E73">
        <w:rPr>
          <w:rFonts w:ascii="Times New Roman" w:hAnsi="Times New Roman"/>
          <w:sz w:val="24"/>
          <w:szCs w:val="24"/>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106E2B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D8C38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сможет демонстрировать:</w:t>
      </w:r>
    </w:p>
    <w:p w14:paraId="377263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3A6004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воспринимать, анализировать, критически оценивать и интерпретировать прочитанное,</w:t>
      </w:r>
    </w:p>
    <w:p w14:paraId="1096F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0A546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62837E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самостоятельно или с помощью учителя планировать своё досуговое чтение.</w:t>
      </w:r>
    </w:p>
    <w:p w14:paraId="6988FA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Наиболее важными предметными результатами, которыми должны овладеть обучающиеся в результате освоения АООП ООО по литературе (вариант 1.2), являются следующие</w:t>
      </w:r>
      <w:r w:rsidRPr="003B2E73">
        <w:rPr>
          <w:rFonts w:ascii="Times New Roman" w:hAnsi="Times New Roman"/>
          <w:sz w:val="24"/>
          <w:szCs w:val="24"/>
        </w:rPr>
        <w:footnoteReference w:id="7"/>
      </w:r>
      <w:r w:rsidRPr="003B2E73">
        <w:rPr>
          <w:rFonts w:ascii="Times New Roman" w:hAnsi="Times New Roman"/>
          <w:sz w:val="24"/>
          <w:szCs w:val="24"/>
        </w:rPr>
        <w:t>:</w:t>
      </w:r>
    </w:p>
    <w:p w14:paraId="470B02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тему и основную мысль произведения (5–7 классы);</w:t>
      </w:r>
    </w:p>
    <w:p w14:paraId="0C5FB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пересказывать сюжет (5–7 классы); выявлять особенности композиции, основной конфликт, вычленять фабулу (7–8 классы);</w:t>
      </w:r>
    </w:p>
    <w:p w14:paraId="4E45E7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героев-персонажей (5–7 классы), давать их сравнительные характеристики (6–8 классы); оценивать систему персонажей (8–9 классы);</w:t>
      </w:r>
    </w:p>
    <w:p w14:paraId="6AC7C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14:paraId="0DF8F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самостоятельно или с опорой на справочный материал (литературоведческие словари и др.) определять </w:t>
      </w:r>
      <w:proofErr w:type="spellStart"/>
      <w:r w:rsidRPr="003B2E73">
        <w:rPr>
          <w:rFonts w:ascii="Times New Roman" w:hAnsi="Times New Roman"/>
          <w:sz w:val="24"/>
          <w:szCs w:val="24"/>
        </w:rPr>
        <w:t>родо</w:t>
      </w:r>
      <w:proofErr w:type="spellEnd"/>
      <w:r w:rsidRPr="003B2E73">
        <w:rPr>
          <w:rFonts w:ascii="Times New Roman" w:hAnsi="Times New Roman"/>
          <w:sz w:val="24"/>
          <w:szCs w:val="24"/>
        </w:rPr>
        <w:t xml:space="preserve">-жанровую специфику художественного произведения (8–10 классы); </w:t>
      </w:r>
    </w:p>
    <w:p w14:paraId="23AE3F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14:paraId="6EB719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14:paraId="015028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осмыслять формы авторской оценки героев, событий (8–10 классы); </w:t>
      </w:r>
    </w:p>
    <w:p w14:paraId="7B3753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14814C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вести учебные дискуссии (9–10 классы);</w:t>
      </w:r>
    </w:p>
    <w:p w14:paraId="3F4EEA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14:paraId="5193C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2D45E1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6CE512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14:paraId="2AF6E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планирования предметных результатов образовательно-коррекционной работы необходимо учесть, что глухие обучающиеся в силу особых образовательных потребностей и </w:t>
      </w:r>
      <w:r w:rsidRPr="003B2E73">
        <w:rPr>
          <w:rFonts w:ascii="Times New Roman" w:hAnsi="Times New Roman"/>
          <w:sz w:val="24"/>
          <w:szCs w:val="24"/>
        </w:rPr>
        <w:lastRenderedPageBreak/>
        <w:t>индивидуальных особенностей в разном темпе овладевают умениями и навыками по учебному предмету «Литература»</w:t>
      </w:r>
      <w:r w:rsidRPr="003B2E73">
        <w:rPr>
          <w:rFonts w:ascii="Times New Roman" w:hAnsi="Times New Roman"/>
          <w:sz w:val="24"/>
          <w:szCs w:val="24"/>
        </w:rPr>
        <w:footnoteReference w:id="8"/>
      </w:r>
      <w:r w:rsidRPr="003B2E73">
        <w:rPr>
          <w:rFonts w:ascii="Times New Roman" w:hAnsi="Times New Roman"/>
          <w:sz w:val="24"/>
          <w:szCs w:val="24"/>
        </w:rPr>
        <w:t xml:space="preserve">. Формирование читательской компетенции обучающихся не заканчивается к этапу освоения ООО. </w:t>
      </w:r>
    </w:p>
    <w:p w14:paraId="5E3EF5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ходе оценки предметных результатов необходимо учитывать, какой ступени понимания смысла произведения, его текста и подтекста, достигли глухие обучающиеся</w:t>
      </w:r>
      <w:r w:rsidRPr="003B2E73">
        <w:rPr>
          <w:rFonts w:ascii="Times New Roman" w:hAnsi="Times New Roman"/>
          <w:sz w:val="24"/>
          <w:szCs w:val="24"/>
        </w:rPr>
        <w:footnoteReference w:id="9"/>
      </w:r>
      <w:r w:rsidRPr="003B2E73">
        <w:rPr>
          <w:rFonts w:ascii="Times New Roman" w:hAnsi="Times New Roman"/>
          <w:sz w:val="24"/>
          <w:szCs w:val="24"/>
        </w:rPr>
        <w:t>, поскольку это является одним из показателей развития их читательской компетентности и культуры.</w:t>
      </w:r>
    </w:p>
    <w:p w14:paraId="30589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523F2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5BA716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341474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главного героя, места и времени действия, центрального события произведения;</w:t>
      </w:r>
    </w:p>
    <w:p w14:paraId="0FCAB8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соотнесение фрагментов текста с изображениями, представленными на иллюстративном материале;</w:t>
      </w:r>
    </w:p>
    <w:p w14:paraId="6F14D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устные ответы на вопросы по содержанию произведения (с опорой на текст), в т.ч. с использованием выдержек (цитат) из текста произведения;</w:t>
      </w:r>
    </w:p>
    <w:p w14:paraId="0E933F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41F4AF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30A4E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1D745E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1461C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07004A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313855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сопоставительной характеристики двух персонажей из одного или разных произведений;</w:t>
      </w:r>
    </w:p>
    <w:p w14:paraId="594109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2F2651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жанра произведения с краткой аргументацией ответа в письменной или устной форме;</w:t>
      </w:r>
    </w:p>
    <w:p w14:paraId="6C1C8E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установление отношения автора произведения к литературному герою или событию;</w:t>
      </w:r>
    </w:p>
    <w:p w14:paraId="1EA3B3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теоретико-литературного понятия по словарю и др.</w:t>
      </w:r>
    </w:p>
    <w:p w14:paraId="09329E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76048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художественного смысла произведения, адекватно оперировать теоретико-литературными понятиями, использовать их при анализе текста. </w:t>
      </w:r>
    </w:p>
    <w:p w14:paraId="26D8D5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диагностических целях обучающимся с нарушенным слухом могут быть предложены следующие виды деятельности:</w:t>
      </w:r>
    </w:p>
    <w:p w14:paraId="677BAA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письменное или устное толкование смысла названия произведения или его главы; </w:t>
      </w:r>
    </w:p>
    <w:p w14:paraId="0E579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эссе, заметки, аннотации, рецензии на изученное произведение, сочинения-рассуждения и т.п.;</w:t>
      </w:r>
    </w:p>
    <w:p w14:paraId="52548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осознание и обоснование художественной функции того или иного приёма, использованного автором произведения;</w:t>
      </w:r>
    </w:p>
    <w:p w14:paraId="0FA62D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выявление способов выражения авторской позиции и др.</w:t>
      </w:r>
    </w:p>
    <w:p w14:paraId="752C9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глухих обучающихся: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глухих обучающихся на более высокую ступень понимания смысла произведения и уровень литературного образования в целом.</w:t>
      </w:r>
    </w:p>
    <w:p w14:paraId="4AA37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результате освоения предметной области «Русский язык, литература» (учебных предметов «Русский язык», «Развитие речи», «Литература») выпускник получит возможность научиться:</w:t>
      </w:r>
    </w:p>
    <w:p w14:paraId="7CD68B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DA3CB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1FB275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опознавать популярные выразительные средства языка; </w:t>
      </w:r>
    </w:p>
    <w:p w14:paraId="1C4C51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писать конспект, отзыв, тезисы, рефераты, доклады, очерки, доверенности, резюме и тексты иных жанров;</w:t>
      </w:r>
    </w:p>
    <w:p w14:paraId="36DEFB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36EEE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1AEF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самостоятельно/с опорой на заданный алгоритм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616755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54448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этимологические данные для объяснения правописания и лексического значения слова;</w:t>
      </w:r>
    </w:p>
    <w:p w14:paraId="64A350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8428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B41A5AC"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.4.5.4. ИНОСТРАННЫЙ ЯЗЫК</w:t>
      </w:r>
    </w:p>
    <w:p w14:paraId="007DAA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пределах уровня А1 согласно системе CEFR (Общеевропейские компетенции владения иностранным языком: изучение, преподавание, оценка). Обучение глухих детей иностранному языку начинается с 8 класса и осуществляется при учете индивидуальных психофизических особенностей обучающихся, состояния их слуховой функции и уровня развития родной речи.</w:t>
      </w:r>
    </w:p>
    <w:p w14:paraId="700E4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результате изучения предмета «Иностранный язык (английский)» на уровне основного общего образования выпускник научится:</w:t>
      </w:r>
    </w:p>
    <w:p w14:paraId="6E2790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речевой компетенции:</w:t>
      </w:r>
    </w:p>
    <w:p w14:paraId="7EED7A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рецептивные навыки речи:</w:t>
      </w:r>
    </w:p>
    <w:p w14:paraId="778BEDF2"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w:t>
      </w:r>
    </w:p>
    <w:p w14:paraId="4E344C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понимать инструкции учителя во время урока;</w:t>
      </w:r>
    </w:p>
    <w:p w14:paraId="4755B7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воспринимать знакомый языковой материал с общим пониманием содержания при необходимости с опорой на таблички с ключевыми словами;</w:t>
      </w:r>
    </w:p>
    <w:p w14:paraId="3E5F6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чтение</w:t>
      </w:r>
    </w:p>
    <w:p w14:paraId="6BFB7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изученные слова без анализа звукобуквенного анализа слова с опорой на картинку;</w:t>
      </w:r>
    </w:p>
    <w:p w14:paraId="2957E6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элементы звукобуквенного анализа при чтении знакомых слов;</w:t>
      </w:r>
    </w:p>
    <w:p w14:paraId="2C2972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D199F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инструкции к заданиям в учебнике и рабочей тетради;</w:t>
      </w:r>
    </w:p>
    <w:p w14:paraId="6B16D0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54BA7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основное содержание прочитанного текста;</w:t>
      </w:r>
    </w:p>
    <w:p w14:paraId="225E65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запрашиваемую информацию;</w:t>
      </w:r>
    </w:p>
    <w:p w14:paraId="1A717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существенные детали в прочитанном тексте;</w:t>
      </w:r>
    </w:p>
    <w:p w14:paraId="0EDD8F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восстанавливать последовательность событий;</w:t>
      </w:r>
    </w:p>
    <w:p w14:paraId="64D170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контекстную языковую догадку для понимания незнакомых </w:t>
      </w:r>
      <w:proofErr w:type="gramStart"/>
      <w:r w:rsidRPr="003B2E73">
        <w:rPr>
          <w:rFonts w:ascii="Times New Roman" w:hAnsi="Times New Roman"/>
          <w:sz w:val="24"/>
          <w:szCs w:val="24"/>
        </w:rPr>
        <w:t>слов,  в</w:t>
      </w:r>
      <w:proofErr w:type="gramEnd"/>
      <w:r w:rsidRPr="003B2E73">
        <w:rPr>
          <w:rFonts w:ascii="Times New Roman" w:hAnsi="Times New Roman"/>
          <w:sz w:val="24"/>
          <w:szCs w:val="24"/>
        </w:rPr>
        <w:t xml:space="preserve"> частности, похожих по звучанию на слова родного языка;</w:t>
      </w:r>
    </w:p>
    <w:p w14:paraId="51E3FA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продуктивные навыки речи:</w:t>
      </w:r>
    </w:p>
    <w:p w14:paraId="320F97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говорение </w:t>
      </w:r>
    </w:p>
    <w:p w14:paraId="1B222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вести диалог этикетного характера в типичных бытовых и учебных ситуациях;</w:t>
      </w:r>
    </w:p>
    <w:p w14:paraId="094123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запрашивать и сообщать фактическую информацию, переходя с позиции спрашивающего на позицию отвечающего;</w:t>
      </w:r>
    </w:p>
    <w:p w14:paraId="22F2DA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обращаться с просьбой и выражать отказ ее выполнить;</w:t>
      </w:r>
    </w:p>
    <w:p w14:paraId="59BD9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речевое поведение</w:t>
      </w:r>
    </w:p>
    <w:p w14:paraId="59721D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очередность при обмене репликами в процессе речевого взаимодействия;</w:t>
      </w:r>
    </w:p>
    <w:p w14:paraId="09D9DF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ситуацию речевого общения для понимания общего смысла происходящего;</w:t>
      </w:r>
    </w:p>
    <w:p w14:paraId="065DEA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BED07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участвовать в ролевой игре согласно предложенной ситуации для речевого взаимодействия;</w:t>
      </w:r>
    </w:p>
    <w:p w14:paraId="2F3C12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монологическая форма речи</w:t>
      </w:r>
    </w:p>
    <w:p w14:paraId="2EA6E8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составлять краткие рассказы по изучаемой тематике;</w:t>
      </w:r>
    </w:p>
    <w:p w14:paraId="544460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голосовые сообщения в соответствии с тематикой изучаемого раздела;</w:t>
      </w:r>
    </w:p>
    <w:p w14:paraId="5E46BD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высказывать свое мнение по содержанию прослушанного или прочитанного;</w:t>
      </w:r>
    </w:p>
    <w:p w14:paraId="5AD86F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описание картинки;</w:t>
      </w:r>
    </w:p>
    <w:p w14:paraId="3C4A2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описание персонажа;</w:t>
      </w:r>
    </w:p>
    <w:p w14:paraId="03EF05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передавать содержание услышанного или прочитанного   текста;</w:t>
      </w:r>
    </w:p>
    <w:p w14:paraId="03A4F3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записывать фрагменты для коллективного видео блога;</w:t>
      </w:r>
    </w:p>
    <w:p w14:paraId="6A0DCD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письмо</w:t>
      </w:r>
    </w:p>
    <w:p w14:paraId="2E9E4B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писать </w:t>
      </w:r>
      <w:proofErr w:type="spellStart"/>
      <w:r w:rsidRPr="003B2E73">
        <w:rPr>
          <w:rFonts w:ascii="Times New Roman" w:hAnsi="Times New Roman"/>
          <w:sz w:val="24"/>
          <w:szCs w:val="24"/>
        </w:rPr>
        <w:t>полупечатным</w:t>
      </w:r>
      <w:proofErr w:type="spellEnd"/>
      <w:r w:rsidRPr="003B2E73">
        <w:rPr>
          <w:rFonts w:ascii="Times New Roman" w:hAnsi="Times New Roman"/>
          <w:sz w:val="24"/>
          <w:szCs w:val="24"/>
        </w:rPr>
        <w:t xml:space="preserve"> шрифтом буквы алфавита английского языка;</w:t>
      </w:r>
    </w:p>
    <w:p w14:paraId="09C285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выполнять списывание слов и выражений, соблюдая графическую точность; </w:t>
      </w:r>
    </w:p>
    <w:p w14:paraId="0679F5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заполнять пропущенные слова в тексте; </w:t>
      </w:r>
    </w:p>
    <w:p w14:paraId="0FCBA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выписывать слова и словосочетания из текста;</w:t>
      </w:r>
    </w:p>
    <w:p w14:paraId="12C28A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дополнять предложения; </w:t>
      </w:r>
    </w:p>
    <w:p w14:paraId="4C50F1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подписывать тетрадь, указывать номер класса и школы;</w:t>
      </w:r>
    </w:p>
    <w:p w14:paraId="584577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14:paraId="7BF51F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описание картины;</w:t>
      </w:r>
    </w:p>
    <w:p w14:paraId="05C20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электронные письма по изучаемым темам;</w:t>
      </w:r>
    </w:p>
    <w:p w14:paraId="7FB456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презентации по изучаемым темам;</w:t>
      </w:r>
    </w:p>
    <w:p w14:paraId="445A81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фонетический уровень языка</w:t>
      </w:r>
    </w:p>
    <w:p w14:paraId="5F35F2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стремиться к разборчивому произношению слов в речевом потоке с учетом особенностей фонетического членения англоязычной речи;</w:t>
      </w:r>
    </w:p>
    <w:p w14:paraId="33AE91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корректно произносить предложения с точки зрения их ритмико-интонационных особенностей; </w:t>
      </w:r>
    </w:p>
    <w:p w14:paraId="4B094A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межкультурной компетенции</w:t>
      </w:r>
    </w:p>
    <w:p w14:paraId="3E70AA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 речи и письменных текстах полученную информацию:</w:t>
      </w:r>
    </w:p>
    <w:p w14:paraId="033D28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правилах речевого этикета в формулах вежливости;</w:t>
      </w:r>
    </w:p>
    <w:p w14:paraId="5C450A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организации учебного процесса в Великобритании;</w:t>
      </w:r>
    </w:p>
    <w:p w14:paraId="5FC325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знаменательных датах и их праздновании;</w:t>
      </w:r>
    </w:p>
    <w:p w14:paraId="5C758E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досуге в стране изучаемого языка;</w:t>
      </w:r>
    </w:p>
    <w:p w14:paraId="24F81B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 особенностях городской жизни в Великобритании;</w:t>
      </w:r>
    </w:p>
    <w:p w14:paraId="5D372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Британской кухне;</w:t>
      </w:r>
    </w:p>
    <w:p w14:paraId="27B99E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культуре и безопасности поведения в цифровом пространстве;</w:t>
      </w:r>
    </w:p>
    <w:p w14:paraId="17072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 известных личностях </w:t>
      </w:r>
      <w:proofErr w:type="gramStart"/>
      <w:r w:rsidRPr="003B2E73">
        <w:rPr>
          <w:rFonts w:ascii="Times New Roman" w:hAnsi="Times New Roman"/>
          <w:sz w:val="24"/>
          <w:szCs w:val="24"/>
        </w:rPr>
        <w:t>в  России</w:t>
      </w:r>
      <w:proofErr w:type="gramEnd"/>
      <w:r w:rsidRPr="003B2E73">
        <w:rPr>
          <w:rFonts w:ascii="Times New Roman" w:hAnsi="Times New Roman"/>
          <w:sz w:val="24"/>
          <w:szCs w:val="24"/>
        </w:rPr>
        <w:t xml:space="preserve"> и англоязычных странах;</w:t>
      </w:r>
    </w:p>
    <w:p w14:paraId="08172F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особенностях культуры России и страны изучаемого языка;</w:t>
      </w:r>
    </w:p>
    <w:p w14:paraId="7C77F1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 известных писателях России </w:t>
      </w:r>
      <w:proofErr w:type="gramStart"/>
      <w:r w:rsidRPr="003B2E73">
        <w:rPr>
          <w:rFonts w:ascii="Times New Roman" w:hAnsi="Times New Roman"/>
          <w:sz w:val="24"/>
          <w:szCs w:val="24"/>
        </w:rPr>
        <w:t>и  Великобритании</w:t>
      </w:r>
      <w:proofErr w:type="gramEnd"/>
      <w:r w:rsidRPr="003B2E73">
        <w:rPr>
          <w:rFonts w:ascii="Times New Roman" w:hAnsi="Times New Roman"/>
          <w:sz w:val="24"/>
          <w:szCs w:val="24"/>
        </w:rPr>
        <w:t>;</w:t>
      </w:r>
    </w:p>
    <w:p w14:paraId="20865B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 культурных стереотипах разных стран.</w:t>
      </w:r>
    </w:p>
    <w:p w14:paraId="5D7E158E"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.4.5.5. ИСТОРИЯ РОССИИ. ВСЕОБЩАЯ ИСТОРИЯ</w:t>
      </w:r>
    </w:p>
    <w:p w14:paraId="490DC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r w:rsidRPr="003B2E73">
        <w:rPr>
          <w:rFonts w:ascii="Times New Roman" w:hAnsi="Times New Roman"/>
          <w:sz w:val="24"/>
          <w:szCs w:val="24"/>
        </w:rPr>
        <w:footnoteReference w:id="10"/>
      </w:r>
      <w:r w:rsidRPr="003B2E73">
        <w:rPr>
          <w:rFonts w:ascii="Times New Roman" w:hAnsi="Times New Roman"/>
          <w:sz w:val="24"/>
          <w:szCs w:val="24"/>
        </w:rPr>
        <w:t xml:space="preserve"> освоения учебного предмета «История России. Всеобщая история» на уровне ООО предполагают, что у обучающегося сформированы:</w:t>
      </w:r>
    </w:p>
    <w:p w14:paraId="30EE35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3D8751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0B4EB2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65167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способность применять исторические знания для осмысления общественных событий и явлений прошлого и современности;</w:t>
      </w:r>
    </w:p>
    <w:p w14:paraId="2950C8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1B24E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233B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6FA8B2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Древнего мира</w:t>
      </w:r>
    </w:p>
    <w:p w14:paraId="35D7AB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2DD3E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34DB8F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621E4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3D4750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73E618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D4F86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EE096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оценку после предварительного анализа наиболее значительным событиям и личностям древней истории.</w:t>
      </w:r>
    </w:p>
    <w:p w14:paraId="19094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397B7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давать характеристику общественного строя древних государств;</w:t>
      </w:r>
    </w:p>
    <w:p w14:paraId="3E547C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сопоставлять после предварительного анализа свидетельства различных исторических источников, выявляя в них общее и различия;</w:t>
      </w:r>
    </w:p>
    <w:p w14:paraId="4A43A8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видеть проявления влияния античного искусства в окружающей среде;</w:t>
      </w:r>
    </w:p>
    <w:p w14:paraId="20B15C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высказывать суждения о значении и месте исторического и культурного наследия древних обществ в мировой истории.</w:t>
      </w:r>
    </w:p>
    <w:p w14:paraId="4F32D7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Средних веков. От Древней Руси к Российскому государству (VIII –XV вв.)</w:t>
      </w:r>
    </w:p>
    <w:p w14:paraId="6C907A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7DC7B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70E513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F2F6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781C4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6F5EBD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20860D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14:paraId="51D053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02C97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оценку после предварительного анализа событиям и личностям отечественной и всеобщей истории Средних веков.</w:t>
      </w:r>
    </w:p>
    <w:p w14:paraId="09C1A4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64BE5E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по плану характеристику политического устройства государств Средневековья (Русь, Запад, Восток);</w:t>
      </w:r>
    </w:p>
    <w:p w14:paraId="7633E3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сравнивать после предварительного анализа свидетельства различных исторических источников, выявляя в них общее и различия;</w:t>
      </w:r>
    </w:p>
    <w:p w14:paraId="3FB5E0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3F7EB3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Нового времени. Россия в XVI – ХIХ веках</w:t>
      </w:r>
    </w:p>
    <w:p w14:paraId="7ABDE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62F00B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2DF9C2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61A2B5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3A28BD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7FD90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5A752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5F25DA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A2AA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605A4E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оценку после предварительного анализа событиям и личностям отечественной и всеобщей истории Нового времени.</w:t>
      </w:r>
    </w:p>
    <w:p w14:paraId="037F35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422B3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0EB96A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A431D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BDC22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71D17E0"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.4.5.6. ОБЩЕСТВОЗНАНИЕ</w:t>
      </w:r>
    </w:p>
    <w:p w14:paraId="4229C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r w:rsidRPr="003B2E73">
        <w:rPr>
          <w:rFonts w:ascii="Times New Roman" w:hAnsi="Times New Roman"/>
          <w:sz w:val="24"/>
          <w:szCs w:val="24"/>
        </w:rPr>
        <w:footnoteReference w:id="11"/>
      </w:r>
      <w:r w:rsidRPr="003B2E73">
        <w:rPr>
          <w:rFonts w:ascii="Times New Roman" w:hAnsi="Times New Roman"/>
          <w:sz w:val="24"/>
          <w:szCs w:val="24"/>
        </w:rPr>
        <w:t xml:space="preserve"> по учебной дисциплине «Обществознание» определены в соответствии с разделами, осваиваемыми обучающимися на этапе получения ООО.</w:t>
      </w:r>
    </w:p>
    <w:p w14:paraId="585835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Деятельность человека</w:t>
      </w:r>
    </w:p>
    <w:p w14:paraId="4B0E6E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03A97F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биологическом и социальном в человеке для характеристики его природы;</w:t>
      </w:r>
    </w:p>
    <w:p w14:paraId="18836B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основные возрастные периоды жизни человека, особенности подросткового возраста;</w:t>
      </w:r>
    </w:p>
    <w:p w14:paraId="04BF0E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08D9D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и иллюстрировать конкретными примерами группы потребностей человека;</w:t>
      </w:r>
    </w:p>
    <w:p w14:paraId="43D44A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основных видов деятельности человека;</w:t>
      </w:r>
    </w:p>
    <w:p w14:paraId="422D7C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660D4B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получит возможность научиться:</w:t>
      </w:r>
    </w:p>
    <w:p w14:paraId="27035A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46BE4F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после предварительного анализа роль деятельности в жизни человека и общества;</w:t>
      </w:r>
    </w:p>
    <w:p w14:paraId="0E0EC8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682D62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14:paraId="301E6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A1FD5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w:t>
      </w:r>
    </w:p>
    <w:p w14:paraId="5256A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623DFC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демонстрировать на примерах взаимосвязь природы и общества, раскрывать с опорой на справочный материал роль природы в жизни человека;</w:t>
      </w:r>
    </w:p>
    <w:p w14:paraId="7F07B9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на основе приведенных данных основные типы обществ;</w:t>
      </w:r>
    </w:p>
    <w:p w14:paraId="666D00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7EA68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с опорой на справочный материал экономические, социальные, политические, культурные явления и процессы общественной жизни;</w:t>
      </w:r>
    </w:p>
    <w:p w14:paraId="555F36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40B55F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091345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полученных знаний осуществлять на практике экологически рациональное поведение;</w:t>
      </w:r>
    </w:p>
    <w:p w14:paraId="4355B5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раскрывать с опорой на справочный материал влияние современных средств массовой коммуникации на общество и личность; </w:t>
      </w:r>
    </w:p>
    <w:p w14:paraId="4A2A2B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конкретизировать с опорой на справочный материал примерами опасность международного терроризма.</w:t>
      </w:r>
    </w:p>
    <w:p w14:paraId="4EC10E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5F691E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14:paraId="5EC81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с опорой на план основные направления общественного развития;</w:t>
      </w:r>
    </w:p>
    <w:p w14:paraId="3CF066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содействовать защите природы.</w:t>
      </w:r>
    </w:p>
    <w:p w14:paraId="6D8B66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Социальные нормы</w:t>
      </w:r>
    </w:p>
    <w:p w14:paraId="17EF78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58F0BA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роль социальных норм как регуляторов общественной жизни и поведения человека;</w:t>
      </w:r>
    </w:p>
    <w:p w14:paraId="263FD9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отдельные виды социальных норм;</w:t>
      </w:r>
    </w:p>
    <w:p w14:paraId="7A8EE2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основные нормы морали;</w:t>
      </w:r>
    </w:p>
    <w:p w14:paraId="568B46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8275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5976E5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специфику норм права;</w:t>
      </w:r>
    </w:p>
    <w:p w14:paraId="413DB6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после предварительного анализа нормы морали и права, выявлять их общие черты и особенности;</w:t>
      </w:r>
    </w:p>
    <w:p w14:paraId="77A188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сущность процесса социализации личности;</w:t>
      </w:r>
    </w:p>
    <w:p w14:paraId="0B0A4D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после предварительного анализа причины отклоняющегося поведения;</w:t>
      </w:r>
    </w:p>
    <w:p w14:paraId="255C90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негативные последствия наиболее опасных форм отклоняющегося поведения.</w:t>
      </w:r>
    </w:p>
    <w:p w14:paraId="6B1FA3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37D1AB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01A70A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после предварительного анализа социальную значимость здорового образа жизни.</w:t>
      </w:r>
    </w:p>
    <w:p w14:paraId="003AD3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Сфера духовной культуры</w:t>
      </w:r>
    </w:p>
    <w:p w14:paraId="6BDFD3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04B758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развитие отдельных областей и форм культуры, выражать свое мнение о явлениях культуры;</w:t>
      </w:r>
    </w:p>
    <w:p w14:paraId="08B823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явления духовной культуры;</w:t>
      </w:r>
    </w:p>
    <w:p w14:paraId="1B3729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после предварительного анализа причины возрастания роли науки в современном мире;</w:t>
      </w:r>
    </w:p>
    <w:p w14:paraId="2E4BE6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после предварительного анализа роль образования в современном обществе;</w:t>
      </w:r>
    </w:p>
    <w:p w14:paraId="30D6C9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уровни общего образования в России;</w:t>
      </w:r>
    </w:p>
    <w:p w14:paraId="3B0920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682DFD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духовные ценности российского народа и выражать собственное отношение к ним;</w:t>
      </w:r>
    </w:p>
    <w:p w14:paraId="47525E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необходимость непрерывного образования в современных условиях;</w:t>
      </w:r>
    </w:p>
    <w:p w14:paraId="3E0403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14:paraId="3AFC94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роль религии в современном обществе;</w:t>
      </w:r>
    </w:p>
    <w:p w14:paraId="06D11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особенности искусства как формы духовной культуры.</w:t>
      </w:r>
    </w:p>
    <w:p w14:paraId="1D806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62646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процессы создания, сохранения, трансляции и усвоения достижений культуры;</w:t>
      </w:r>
    </w:p>
    <w:p w14:paraId="41001F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основные направления развития отечественной культуры в современных условиях;</w:t>
      </w:r>
    </w:p>
    <w:p w14:paraId="3CCF64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14:paraId="7B588B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Социальная сфера</w:t>
      </w:r>
    </w:p>
    <w:p w14:paraId="0EFB6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5E7ED0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социальную структуру в обществах разного типа, характеризовать основные социальные общности и группы;</w:t>
      </w:r>
    </w:p>
    <w:p w14:paraId="42211C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взаимодействие социальных общностей и групп;</w:t>
      </w:r>
    </w:p>
    <w:p w14:paraId="0B556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справочный материал ведущие направления социальной политики Российского государства;</w:t>
      </w:r>
    </w:p>
    <w:p w14:paraId="66F94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после предварительного анализа параметры, определяющие социальный статус личности;</w:t>
      </w:r>
    </w:p>
    <w:p w14:paraId="03F35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предписанных и достигаемых статусов;</w:t>
      </w:r>
    </w:p>
    <w:p w14:paraId="29F56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 опорой на план основные социальные роли подростка;</w:t>
      </w:r>
    </w:p>
    <w:p w14:paraId="46F18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конкретизировать примерами с опорой на справочный материал процесс социальной мобильности;</w:t>
      </w:r>
    </w:p>
    <w:p w14:paraId="3AC1D5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справочный материал межнациональные отношения в современном мире;</w:t>
      </w:r>
    </w:p>
    <w:p w14:paraId="392023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объяснять после предварительного анализа причины межнациональных конфликтов и основные пути их разрешения; </w:t>
      </w:r>
    </w:p>
    <w:p w14:paraId="210CC7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раскрывать на конкретных примерах основные функции семьи в обществе;</w:t>
      </w:r>
    </w:p>
    <w:p w14:paraId="023C27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раскрывать основные роли членов семьи; </w:t>
      </w:r>
    </w:p>
    <w:p w14:paraId="58B2A0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14:paraId="57B597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C919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29556D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понятия «равенство» и «социальная справедливость» с позиций историзма;</w:t>
      </w:r>
    </w:p>
    <w:p w14:paraId="4D4690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выражать собственную позицию по актуальным проблемам молодежи;</w:t>
      </w:r>
    </w:p>
    <w:p w14:paraId="27121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7B8C87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930DF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элементы причинно-следственного анализа при характеристике семейных конфликтов;</w:t>
      </w:r>
    </w:p>
    <w:p w14:paraId="42F0D7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2C81F6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Политическая сфера жизни общества</w:t>
      </w:r>
    </w:p>
    <w:p w14:paraId="10DD5A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16EC0F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после предварительного анализа роль политики в жизни общества;</w:t>
      </w:r>
    </w:p>
    <w:p w14:paraId="79295E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сравнивать после предварительного анализа различные формы правления, иллюстрировать их примерами;</w:t>
      </w:r>
    </w:p>
    <w:p w14:paraId="431C92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характеристику с опорой на план формам государственно-территориального устройства;</w:t>
      </w:r>
    </w:p>
    <w:p w14:paraId="3A1ACB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после предварительного анализа типы политических режимов, раскрывать их основные признаки;</w:t>
      </w:r>
    </w:p>
    <w:p w14:paraId="30FE70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на конкретных примерах основные черты и принципы демократии;</w:t>
      </w:r>
    </w:p>
    <w:p w14:paraId="2C3E2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с опорой на справочный материал признаки политической партии;</w:t>
      </w:r>
    </w:p>
    <w:p w14:paraId="669C59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формы участия граждан в политической жизни.</w:t>
      </w:r>
    </w:p>
    <w:p w14:paraId="172C1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Выпускник получит возможность научиться: </w:t>
      </w:r>
    </w:p>
    <w:p w14:paraId="10E7E1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понимать значение гражданской активности и патриотической позиции в укреплении нашего государства;</w:t>
      </w:r>
    </w:p>
    <w:p w14:paraId="2ACCD5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различные оценки политических событий и процессов и делать обоснованные выводы.</w:t>
      </w:r>
    </w:p>
    <w:p w14:paraId="0F33CD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Гражданин и государство</w:t>
      </w:r>
    </w:p>
    <w:p w14:paraId="5156FD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1148EA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355DDA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порядок формирования органов государственной власти РФ;</w:t>
      </w:r>
    </w:p>
    <w:p w14:paraId="6C816F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достижения российского народа;</w:t>
      </w:r>
    </w:p>
    <w:p w14:paraId="3C9C3C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конкретизировать примерами понятие «гражданство»;</w:t>
      </w:r>
    </w:p>
    <w:p w14:paraId="50D94C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иллюстрировать примерами с опорой на справочный материал основные права и свободы граждан, гарантированные Конституцией РФ;</w:t>
      </w:r>
    </w:p>
    <w:p w14:paraId="3B56AC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важность патриотической позиции в укреплении нашего государства;</w:t>
      </w:r>
    </w:p>
    <w:p w14:paraId="0716F5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основные конституционные обязанности гражданина.</w:t>
      </w:r>
    </w:p>
    <w:p w14:paraId="16D575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61944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влияние происходящих в обществе изменений на положение России в мире;</w:t>
      </w:r>
    </w:p>
    <w:p w14:paraId="627478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14:paraId="294958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российского законодательства</w:t>
      </w:r>
    </w:p>
    <w:p w14:paraId="7DC5F5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2E6431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систему российского законодательства;</w:t>
      </w:r>
    </w:p>
    <w:p w14:paraId="54DE4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особенности гражданской дееспособности несовершеннолетних;</w:t>
      </w:r>
    </w:p>
    <w:p w14:paraId="6D886F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гражданские правоотношения;</w:t>
      </w:r>
    </w:p>
    <w:p w14:paraId="263D27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смысл права на труд;</w:t>
      </w:r>
    </w:p>
    <w:p w14:paraId="131139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роль трудового договора;</w:t>
      </w:r>
    </w:p>
    <w:p w14:paraId="16D035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особенности положения несовершеннолетних в трудовых отношениях;</w:t>
      </w:r>
    </w:p>
    <w:p w14:paraId="4CA763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права и обязанности супругов, родителей, детей;</w:t>
      </w:r>
    </w:p>
    <w:p w14:paraId="4C9ED8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справочный материал особенности уголовного права и уголовных правоотношений;</w:t>
      </w:r>
    </w:p>
    <w:p w14:paraId="04D4D5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конкретизировать примерами виды преступлений и наказания за них с опорой на справочный материал;</w:t>
      </w:r>
    </w:p>
    <w:p w14:paraId="74182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с опорой на план специфику уголовной ответственности несовершеннолетних;</w:t>
      </w:r>
    </w:p>
    <w:p w14:paraId="5D664C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связь права на образование и обязанности получить образование;</w:t>
      </w:r>
    </w:p>
    <w:p w14:paraId="389370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B405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3E25E1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4E40C5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25E49A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E16A7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562378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содействовать защите правопорядка в обществе правовыми способами и средствами.</w:t>
      </w:r>
    </w:p>
    <w:p w14:paraId="29D241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Экономика</w:t>
      </w:r>
    </w:p>
    <w:p w14:paraId="022F7E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731940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 опорой на справочный материал проблему ограниченности экономических ресурсов;</w:t>
      </w:r>
    </w:p>
    <w:p w14:paraId="2AC3A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2EA5C2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факторы, влияющие на производительность труда;</w:t>
      </w:r>
    </w:p>
    <w:p w14:paraId="282AAB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основные экономические системы, экономические явления и процессы;</w:t>
      </w:r>
    </w:p>
    <w:p w14:paraId="07EF5A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046039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объяснять после предварительного анализа роль государства в регулировании рыночной экономики; </w:t>
      </w:r>
    </w:p>
    <w:p w14:paraId="7A9A8E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виды налогов с опорой на справочный материал;</w:t>
      </w:r>
    </w:p>
    <w:p w14:paraId="1663B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функции денег и их роль в экономике;</w:t>
      </w:r>
    </w:p>
    <w:p w14:paraId="0A6FF4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социально-экономическую роль и функции предпринимательства;</w:t>
      </w:r>
    </w:p>
    <w:p w14:paraId="03FD3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23CE2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35E856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 опорой на справочный материал рациональное поведение субъектов экономической деятельности;</w:t>
      </w:r>
    </w:p>
    <w:p w14:paraId="2D507F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 опорой на план экономику семьи; анализировать с опорой на алгоритм учебных действий структуру семейного бюджета;</w:t>
      </w:r>
    </w:p>
    <w:p w14:paraId="0449C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14:paraId="1D063A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связь профессионализма и жизненного успеха.</w:t>
      </w:r>
    </w:p>
    <w:p w14:paraId="12F77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3AA05C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14:paraId="34F7A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1B8E5C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с позиций экономических знаний сложившиеся практики поведения потребителя;</w:t>
      </w:r>
    </w:p>
    <w:p w14:paraId="3F707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14:paraId="59233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14:paraId="37274C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79A283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.4.5.7. ГЕОГРАФИЯ</w:t>
      </w:r>
    </w:p>
    <w:p w14:paraId="6A8E9E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12"/>
      </w:r>
      <w:r w:rsidRPr="003B2E73">
        <w:rPr>
          <w:rFonts w:ascii="Times New Roman" w:hAnsi="Times New Roman"/>
          <w:sz w:val="24"/>
          <w:szCs w:val="24"/>
        </w:rPr>
        <w:t>:</w:t>
      </w:r>
    </w:p>
    <w:p w14:paraId="7C6EEF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46DFF6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18F6F0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находить и извлекать необходимую информацию; </w:t>
      </w:r>
    </w:p>
    <w:p w14:paraId="5486BC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4FFD17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выявлять недостающую, взаимодополняющую и/или противоречивую географическую информацию, представленную в одном или нескольких источниках;</w:t>
      </w:r>
    </w:p>
    <w:p w14:paraId="3B7BD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1981E4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271EB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5FC637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расчёт количественных показателей, характеризующих географические объекты, явления и процессы; </w:t>
      </w:r>
    </w:p>
    <w:p w14:paraId="52449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составление простейших географических прогнозов; </w:t>
      </w:r>
    </w:p>
    <w:p w14:paraId="2C0326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принятие решений, основанных на сопоставлении, сравнении и/или оценке географической информации;</w:t>
      </w:r>
    </w:p>
    <w:p w14:paraId="0FE921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DC237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EC69A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4411DF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CB779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25B576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D8982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описывать по карте положение и взаиморасположение географических объектов; </w:t>
      </w:r>
    </w:p>
    <w:p w14:paraId="5F5AB0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54451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8F548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объяснять особенности компонентов природы отдельных территорий; </w:t>
      </w:r>
    </w:p>
    <w:p w14:paraId="14DBBE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взаимодействия природы и общества в пределах отдельных территорий;</w:t>
      </w:r>
    </w:p>
    <w:p w14:paraId="4D17B4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216D8A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26078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49FBCB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географические процессы и явления, определяющие особенности природы России и её отдельных регионов;</w:t>
      </w:r>
    </w:p>
    <w:p w14:paraId="5BB4F1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14:paraId="479030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особенности компонентов природы отдельных частей страны;</w:t>
      </w:r>
    </w:p>
    <w:p w14:paraId="019EA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14:paraId="3DB918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00FF7C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64488B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4E0EEF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E1607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1E20DA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6D71C9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и сравнивать особенности природы, населения и хозяйства отдельных регионов России;</w:t>
      </w:r>
    </w:p>
    <w:p w14:paraId="4153FA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особенности природы, населения и хозяйства отдельных регионов России;</w:t>
      </w:r>
    </w:p>
    <w:p w14:paraId="4DC565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8DB07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при помощи компаса, определять стороны горизонта, использовать компас для определения азимута;</w:t>
      </w:r>
    </w:p>
    <w:p w14:paraId="75C613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описывать погоду своей местности; </w:t>
      </w:r>
    </w:p>
    <w:p w14:paraId="4AF6E1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расовые отличия разных народов мира;</w:t>
      </w:r>
    </w:p>
    <w:p w14:paraId="7C418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давать характеристику рельефа своей местности; </w:t>
      </w:r>
    </w:p>
    <w:p w14:paraId="79099F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выделять в записках путешественников географические особенности территории; </w:t>
      </w:r>
    </w:p>
    <w:p w14:paraId="014A98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25BCE1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место и роль России в мировом хозяйстве.</w:t>
      </w:r>
    </w:p>
    <w:p w14:paraId="5A1AF5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574DCD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простейшие географические карты различного содержания;</w:t>
      </w:r>
    </w:p>
    <w:p w14:paraId="5EC376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моделировать географические объекты и явления;</w:t>
      </w:r>
    </w:p>
    <w:p w14:paraId="0BB754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14:paraId="1324D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14:paraId="06ECC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на местности: в мегаполисе и в природе;</w:t>
      </w:r>
    </w:p>
    <w:p w14:paraId="45439D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E033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приводить примеры, показывающие роль географической науки в решении социально-экономических и </w:t>
      </w:r>
      <w:proofErr w:type="spellStart"/>
      <w:r w:rsidRPr="003B2E73">
        <w:rPr>
          <w:rFonts w:ascii="Times New Roman" w:hAnsi="Times New Roman"/>
          <w:sz w:val="24"/>
          <w:szCs w:val="24"/>
        </w:rPr>
        <w:t>геоэкологических</w:t>
      </w:r>
      <w:proofErr w:type="spellEnd"/>
      <w:r w:rsidRPr="003B2E73">
        <w:rPr>
          <w:rFonts w:ascii="Times New Roman" w:hAnsi="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14:paraId="6C2F28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68292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0D6474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14:paraId="61D90A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14:paraId="5E65C4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013B53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оценивать возможные в будущем изменения географического положения России, обусловленные мировыми </w:t>
      </w:r>
      <w:proofErr w:type="spellStart"/>
      <w:r w:rsidRPr="003B2E73">
        <w:rPr>
          <w:rFonts w:ascii="Times New Roman" w:hAnsi="Times New Roman"/>
          <w:sz w:val="24"/>
          <w:szCs w:val="24"/>
        </w:rPr>
        <w:t>геодемографическими</w:t>
      </w:r>
      <w:proofErr w:type="spellEnd"/>
      <w:r w:rsidRPr="003B2E73">
        <w:rPr>
          <w:rFonts w:ascii="Times New Roman" w:hAnsi="Times New Roman"/>
          <w:sz w:val="24"/>
          <w:szCs w:val="24"/>
        </w:rPr>
        <w:t>, геополитическими и геоэкономическими изменениями, а также развитием глобальной коммуникационной системы;</w:t>
      </w:r>
    </w:p>
    <w:p w14:paraId="5BFD22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14:paraId="193437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14:paraId="033A5F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наносить на контурные карты основные формы рельефа;</w:t>
      </w:r>
    </w:p>
    <w:p w14:paraId="717981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давать характеристику климата своей области (края, республики);</w:t>
      </w:r>
    </w:p>
    <w:p w14:paraId="5D6BEE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показывать на карте артезианские бассейны и области распространения многолетней мерзлоты;</w:t>
      </w:r>
    </w:p>
    <w:p w14:paraId="10B3B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5AC1AE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ситуацию на рынке труда и ее динамику;</w:t>
      </w:r>
    </w:p>
    <w:p w14:paraId="534F4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различия в обеспеченности трудовыми ресурсами отдельных регионов России;</w:t>
      </w:r>
    </w:p>
    <w:p w14:paraId="237D8B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224B0A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обосновывать возможные пути решения проблем развития хозяйства России;</w:t>
      </w:r>
    </w:p>
    <w:p w14:paraId="33D00F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критерии для сравнения, сопоставления, места страны в мировой экономике;</w:t>
      </w:r>
    </w:p>
    <w:p w14:paraId="4FFAB1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возможности России в решении современных глобальных проблем человечества;</w:t>
      </w:r>
    </w:p>
    <w:p w14:paraId="5F8B2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социально-экономическое положение и перспективы развития России.</w:t>
      </w:r>
    </w:p>
    <w:p w14:paraId="79ABD244"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.4.5.8. МАТЕМАТИКА</w:t>
      </w:r>
    </w:p>
    <w:p w14:paraId="4FAE7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r w:rsidRPr="003B2E73">
        <w:rPr>
          <w:rFonts w:ascii="Times New Roman" w:hAnsi="Times New Roman"/>
          <w:sz w:val="24"/>
          <w:szCs w:val="24"/>
        </w:rPr>
        <w:footnoteReference w:id="13"/>
      </w:r>
      <w:r w:rsidRPr="003B2E73">
        <w:rPr>
          <w:rFonts w:ascii="Times New Roman" w:hAnsi="Times New Roman"/>
          <w:sz w:val="24"/>
          <w:szCs w:val="24"/>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72BF52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 на 1-ом и 2-ом годах обучения (5-6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0D400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использования в повседневной жизни и обеспечения возможности успешного продолжения образования на базовом уровне:</w:t>
      </w:r>
    </w:p>
    <w:p w14:paraId="5014E1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w:t>
      </w:r>
      <w:r w:rsidRPr="003B2E73">
        <w:rPr>
          <w:rFonts w:ascii="Times New Roman" w:hAnsi="Times New Roman"/>
          <w:sz w:val="24"/>
          <w:szCs w:val="24"/>
        </w:rPr>
        <w:footnoteReference w:id="14"/>
      </w:r>
      <w:r w:rsidRPr="003B2E73">
        <w:rPr>
          <w:rFonts w:ascii="Times New Roman" w:hAnsi="Times New Roman"/>
          <w:sz w:val="24"/>
          <w:szCs w:val="24"/>
        </w:rPr>
        <w:t xml:space="preserve"> понятиями «множество», «элемент множества», «подмножество», «принадлежность»;</w:t>
      </w:r>
    </w:p>
    <w:p w14:paraId="4C19EA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задавать множества перечислением их элементов;</w:t>
      </w:r>
    </w:p>
    <w:p w14:paraId="193B40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пересечение, объединение, подмножество в простейших ситуациях.</w:t>
      </w:r>
    </w:p>
    <w:p w14:paraId="111FDC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0E5A7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логически некорректные высказывания.</w:t>
      </w:r>
    </w:p>
    <w:p w14:paraId="3FCFD4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Числа</w:t>
      </w:r>
    </w:p>
    <w:p w14:paraId="23284C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C176A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14:paraId="0956FD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признаки делимости на 2, 5, 3, 9, 10 при выполнении вычислений и решении несложных задач;</w:t>
      </w:r>
    </w:p>
    <w:p w14:paraId="693A4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округление рациональных чисел в соответствии с правилами;</w:t>
      </w:r>
    </w:p>
    <w:p w14:paraId="7C8695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рациональные числа.</w:t>
      </w:r>
    </w:p>
    <w:p w14:paraId="52252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772BED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результаты вычислений при решении практических задач;</w:t>
      </w:r>
    </w:p>
    <w:p w14:paraId="6B34C9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сравнение чисел в реальных ситуациях;</w:t>
      </w:r>
    </w:p>
    <w:p w14:paraId="632DB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14:paraId="6C3328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Статистика и теория вероятностей</w:t>
      </w:r>
    </w:p>
    <w:p w14:paraId="01A9EE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данные в виде таблиц, диаграмм;</w:t>
      </w:r>
    </w:p>
    <w:p w14:paraId="6F23C2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информацию, представленную в виде таблицы, диаграммы.</w:t>
      </w:r>
    </w:p>
    <w:p w14:paraId="49D6E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задачи</w:t>
      </w:r>
    </w:p>
    <w:p w14:paraId="53C4E5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сюжетные задачи разных типов на все арифметические действия;</w:t>
      </w:r>
    </w:p>
    <w:p w14:paraId="43AC95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EE6FC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направляющей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0E76D6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составлять план решения задачи; </w:t>
      </w:r>
    </w:p>
    <w:p w14:paraId="00016C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этапы решения задачи;</w:t>
      </w:r>
    </w:p>
    <w:p w14:paraId="51AA8E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вычислительные результаты в задаче, исследовать полученное решение задачи;</w:t>
      </w:r>
    </w:p>
    <w:p w14:paraId="17252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различия скоростей объекта в стоячей воде, против течения и по течению реки;</w:t>
      </w:r>
    </w:p>
    <w:p w14:paraId="06C3C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нахождение части числа и числа по его части;</w:t>
      </w:r>
    </w:p>
    <w:p w14:paraId="205420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56645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617976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логические задачи методом рассуждений.</w:t>
      </w:r>
    </w:p>
    <w:p w14:paraId="0BD3C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повседневной жизни и при изучении других предметов:</w:t>
      </w:r>
    </w:p>
    <w:p w14:paraId="55A7CB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выдвигать гипотезы о возможных предельных значениях искомых величин в задаче (делать прикидку).</w:t>
      </w:r>
    </w:p>
    <w:p w14:paraId="213E43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Наглядная геометрия</w:t>
      </w:r>
    </w:p>
    <w:p w14:paraId="6CACBB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фигуры</w:t>
      </w:r>
    </w:p>
    <w:p w14:paraId="3994C7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BAB99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212D45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решать практические задачи с применением простейших свойств фигур. </w:t>
      </w:r>
    </w:p>
    <w:p w14:paraId="60D221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Измерения и вычисления</w:t>
      </w:r>
    </w:p>
    <w:p w14:paraId="786CED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05E89D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площади прямоугольников.</w:t>
      </w:r>
    </w:p>
    <w:p w14:paraId="47EF73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8231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расстояния на местности в стандартных ситуациях, площади прямоугольников;</w:t>
      </w:r>
    </w:p>
    <w:p w14:paraId="06779A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простейшие построения и измерения на местности, необходимые в реальной жизни.</w:t>
      </w:r>
    </w:p>
    <w:p w14:paraId="356AB3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математики</w:t>
      </w:r>
    </w:p>
    <w:p w14:paraId="59662F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отдельные выдающиеся результаты, полученные в ходе развития математики как науки;</w:t>
      </w:r>
    </w:p>
    <w:p w14:paraId="403E3A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примеры математических открытий и их авторов – в связи с отечественной и всемирной историей.</w:t>
      </w:r>
    </w:p>
    <w:p w14:paraId="2E51B3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 на 1-ом и 2-ом годах обучения (5–6 классы) на основе АООП ООО (вариант 1.2) – для обеспечения возможности успешного продолжения образования на базовом и углублённом уровнях.</w:t>
      </w:r>
    </w:p>
    <w:p w14:paraId="0F5EA0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теории множеств и математической логики</w:t>
      </w:r>
    </w:p>
    <w:p w14:paraId="3C316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w:t>
      </w:r>
      <w:r w:rsidRPr="003B2E73">
        <w:rPr>
          <w:rFonts w:ascii="Times New Roman" w:hAnsi="Times New Roman"/>
          <w:sz w:val="24"/>
          <w:szCs w:val="24"/>
        </w:rPr>
        <w:footnoteReference w:id="15"/>
      </w:r>
      <w:r w:rsidRPr="003B2E73">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4E7399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43C30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2D11B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распознавать логически некорректные высказывания; </w:t>
      </w:r>
    </w:p>
    <w:p w14:paraId="1AF128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строить цепочки умозаключений на основе использования правил логики. </w:t>
      </w:r>
    </w:p>
    <w:p w14:paraId="309B82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Числа</w:t>
      </w:r>
    </w:p>
    <w:p w14:paraId="58F3C0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чисел»;</w:t>
      </w:r>
    </w:p>
    <w:p w14:paraId="1A2972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объяснять смысл позиционной записи натурального числа;</w:t>
      </w:r>
    </w:p>
    <w:p w14:paraId="432CE4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14:paraId="2C3A2F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F3A07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округление рациональных чисел с заданной точностью;</w:t>
      </w:r>
    </w:p>
    <w:p w14:paraId="005179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упорядочивать числа, записанные в виде обыкновенных и десятичных дробей;</w:t>
      </w:r>
    </w:p>
    <w:p w14:paraId="50A4C4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НОД и НОК чисел и использовать их при решении задач;</w:t>
      </w:r>
    </w:p>
    <w:p w14:paraId="5C03A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понятием «модуль числа», геометрическая интерпретация модуля числа.</w:t>
      </w:r>
    </w:p>
    <w:p w14:paraId="138F76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01C9C2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правила приближённых вычислений при решении практических задач и решении задач других учебных предметов;</w:t>
      </w:r>
    </w:p>
    <w:p w14:paraId="34447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сравнение результатов вычислений при решении практических задач, в том числе приближённых вычислений;</w:t>
      </w:r>
    </w:p>
    <w:p w14:paraId="41B177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14:paraId="504280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Уравнения и неравенства</w:t>
      </w:r>
    </w:p>
    <w:p w14:paraId="2244E8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14:paraId="48A6C4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Статистика и теория вероятностей</w:t>
      </w:r>
    </w:p>
    <w:p w14:paraId="40BCD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14:paraId="27F2EF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информацию, представленную в таблицах, на диаграммах;</w:t>
      </w:r>
    </w:p>
    <w:p w14:paraId="2DD931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таблицы, строить диаграммы на основе данных.</w:t>
      </w:r>
    </w:p>
    <w:p w14:paraId="00450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повседневной жизни и при изучении других предметов:</w:t>
      </w:r>
    </w:p>
    <w:p w14:paraId="738F10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52871B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задачи</w:t>
      </w:r>
    </w:p>
    <w:p w14:paraId="2431E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простые и сложные задачи разных типов, а также задачи повышенной трудности;</w:t>
      </w:r>
    </w:p>
    <w:p w14:paraId="2904C1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14:paraId="3687A0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14:paraId="0C2562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рассуждения при поиске решения задач с помощью граф-схемы;</w:t>
      </w:r>
    </w:p>
    <w:p w14:paraId="11489E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этапы решения задачи и содержание каждого этапа;</w:t>
      </w:r>
    </w:p>
    <w:p w14:paraId="29F6AD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вычислительные результаты в задаче, исследовать полученное решение задачи;</w:t>
      </w:r>
    </w:p>
    <w:p w14:paraId="77580B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7B49B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14:paraId="36B1C9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разнообразные задачи «на части»;</w:t>
      </w:r>
    </w:p>
    <w:p w14:paraId="5D9820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302F5C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23F970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334C94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1BDFC9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73335F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движение по реке, рассматривая разные системы отсчёта.</w:t>
      </w:r>
    </w:p>
    <w:p w14:paraId="14DF2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Наглядная геометрия</w:t>
      </w:r>
    </w:p>
    <w:p w14:paraId="506DC8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фигуры</w:t>
      </w:r>
    </w:p>
    <w:p w14:paraId="1EBF9C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извлекать, интерпретировать и преобразовывать информацию о геометрических фигурах, представленную на чертежах;</w:t>
      </w:r>
    </w:p>
    <w:p w14:paraId="37ED63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изучаемые фигуры от руки и с помощью компьютерных инструментов.</w:t>
      </w:r>
    </w:p>
    <w:p w14:paraId="290048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Измерения и вычисления</w:t>
      </w:r>
    </w:p>
    <w:p w14:paraId="0AFA43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DED0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площади прямоугольников, квадратов, объёмы прямоугольных параллелепипедов, кубов.</w:t>
      </w:r>
    </w:p>
    <w:p w14:paraId="4A20EF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C9DE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14:paraId="0050C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выполнять простейшие построения на местности, необходимые в реальной жизни; </w:t>
      </w:r>
    </w:p>
    <w:p w14:paraId="36751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размеры реальных объектов окружающего мира.</w:t>
      </w:r>
    </w:p>
    <w:p w14:paraId="448272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математики</w:t>
      </w:r>
    </w:p>
    <w:p w14:paraId="5B7A2A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вклад выдающихся математиков в развитие математики и иных научных областей.</w:t>
      </w:r>
    </w:p>
    <w:p w14:paraId="78CF04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 на 3-ем – 6-ом годах обучения (7 – 10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p>
    <w:p w14:paraId="38DC05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теории множеств и математической логики</w:t>
      </w:r>
    </w:p>
    <w:p w14:paraId="6BBF52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w:t>
      </w:r>
      <w:r w:rsidRPr="003B2E73">
        <w:rPr>
          <w:rFonts w:ascii="Times New Roman" w:hAnsi="Times New Roman"/>
          <w:sz w:val="24"/>
          <w:szCs w:val="24"/>
        </w:rPr>
        <w:footnoteReference w:id="16"/>
      </w:r>
      <w:r w:rsidRPr="003B2E73">
        <w:rPr>
          <w:rFonts w:ascii="Times New Roman" w:hAnsi="Times New Roman"/>
          <w:sz w:val="24"/>
          <w:szCs w:val="24"/>
        </w:rPr>
        <w:t xml:space="preserve"> понятиями «множество», «элемент множества», «подмножество», «принадлежность»;</w:t>
      </w:r>
    </w:p>
    <w:p w14:paraId="25D4CE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задавать множества перечислением их элементов;</w:t>
      </w:r>
    </w:p>
    <w:p w14:paraId="70127C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пересечение, объединение, подмножество в простейших ситуациях;</w:t>
      </w:r>
    </w:p>
    <w:p w14:paraId="103F8C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«определение», «аксиома», «теорема», «доказательство»;</w:t>
      </w:r>
    </w:p>
    <w:p w14:paraId="70FBF0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приводить примеры и контрпримеры для подтверждения своих высказываний.</w:t>
      </w:r>
    </w:p>
    <w:p w14:paraId="0C378E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A68A2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2B25DF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Числа</w:t>
      </w:r>
    </w:p>
    <w:p w14:paraId="66F723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20A12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чисел и правила действий при выполнении вычислений;</w:t>
      </w:r>
    </w:p>
    <w:p w14:paraId="4776AC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признаки делимости на 2, 5, 3, 9, 10 при выполнении вычислений и решении несложных задач;</w:t>
      </w:r>
    </w:p>
    <w:p w14:paraId="2EBDC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округление рациональных чисел в соответствии с правилами;</w:t>
      </w:r>
    </w:p>
    <w:p w14:paraId="413095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оценивать значение квадратного корня из положительного целого числа; </w:t>
      </w:r>
    </w:p>
    <w:p w14:paraId="7FD67F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рациональные и иррациональные числа;</w:t>
      </w:r>
    </w:p>
    <w:p w14:paraId="62D93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числа.</w:t>
      </w:r>
    </w:p>
    <w:p w14:paraId="41FDD7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24F37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результаты вычислений при решении практических задач;</w:t>
      </w:r>
    </w:p>
    <w:p w14:paraId="741565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сравнение чисел в реальных ситуациях;</w:t>
      </w:r>
    </w:p>
    <w:p w14:paraId="73DCA1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14:paraId="72362D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Тождественные преобразования</w:t>
      </w:r>
    </w:p>
    <w:p w14:paraId="238E80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2CE851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14:paraId="6778B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DB84E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несложные преобразования дробно-линейных выражений и выражений с квадратными корнями.</w:t>
      </w:r>
    </w:p>
    <w:p w14:paraId="42AF1A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529EC1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понимать смысл записи числа в стандартном виде; </w:t>
      </w:r>
    </w:p>
    <w:p w14:paraId="2F62D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понятием «стандартная запись числа».</w:t>
      </w:r>
    </w:p>
    <w:p w14:paraId="7E05D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Уравнения и неравенства</w:t>
      </w:r>
    </w:p>
    <w:p w14:paraId="40DED3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F61B5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проверять справедливость числовых равенств и неравенств;</w:t>
      </w:r>
    </w:p>
    <w:p w14:paraId="227B91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линейные неравенства и несложные неравенства, сводящиеся к линейным;</w:t>
      </w:r>
    </w:p>
    <w:p w14:paraId="79809A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системы несложных линейных уравнений, неравенств;</w:t>
      </w:r>
    </w:p>
    <w:p w14:paraId="55C412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проверять, является ли данное число решением уравнения (неравенства);</w:t>
      </w:r>
    </w:p>
    <w:p w14:paraId="5E0945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квадратные уравнения по формуле корней квадратного уравнения;</w:t>
      </w:r>
    </w:p>
    <w:p w14:paraId="24C6B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решения неравенств и их систем на числовой прямой.</w:t>
      </w:r>
    </w:p>
    <w:p w14:paraId="7721B5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3321E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14:paraId="14C629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Функции</w:t>
      </w:r>
    </w:p>
    <w:p w14:paraId="113F1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значение функции по заданному значению аргумента;</w:t>
      </w:r>
    </w:p>
    <w:p w14:paraId="3C8F94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значение аргумента по заданному значению функции в несложных ситуациях;</w:t>
      </w:r>
    </w:p>
    <w:p w14:paraId="6B305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положение точки по ее координатам, координаты точки по её положению на координатной плоскости;</w:t>
      </w:r>
    </w:p>
    <w:p w14:paraId="3990B3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3B2E73">
        <w:rPr>
          <w:rFonts w:ascii="Times New Roman" w:hAnsi="Times New Roman"/>
          <w:sz w:val="24"/>
          <w:szCs w:val="24"/>
        </w:rPr>
        <w:t>знакопостоянства</w:t>
      </w:r>
      <w:proofErr w:type="spellEnd"/>
      <w:r w:rsidRPr="003B2E73">
        <w:rPr>
          <w:rFonts w:ascii="Times New Roman" w:hAnsi="Times New Roman"/>
          <w:sz w:val="24"/>
          <w:szCs w:val="24"/>
        </w:rPr>
        <w:t>, промежутки возрастания и убывания, наибольшее и наименьшее значения функции;</w:t>
      </w:r>
    </w:p>
    <w:p w14:paraId="7F4324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график линейной функции;</w:t>
      </w:r>
    </w:p>
    <w:p w14:paraId="4DD52A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14:paraId="05BBA4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приближённые значения координат точки пересечения графиков функций;</w:t>
      </w:r>
    </w:p>
    <w:p w14:paraId="0AAAF8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5C1838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14:paraId="2848D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0DFD11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09DF0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линейной функции и её график при решении задач из других учебных предметов.</w:t>
      </w:r>
    </w:p>
    <w:p w14:paraId="062CA9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Статистика и теория вероятностей </w:t>
      </w:r>
    </w:p>
    <w:p w14:paraId="7A7C7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143F4F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простейшие комбинаторные задачи методом прямого и организованного перебора;</w:t>
      </w:r>
    </w:p>
    <w:p w14:paraId="5BE699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представлять данные в виде таблиц, диаграмм, графиков;</w:t>
      </w:r>
    </w:p>
    <w:p w14:paraId="38A694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информацию, представленную в виде таблицы, диаграммы, графика;</w:t>
      </w:r>
    </w:p>
    <w:p w14:paraId="698B97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основные статистические характеристики числовых наборов;</w:t>
      </w:r>
    </w:p>
    <w:p w14:paraId="2B4DAF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вероятность события в простейших случаях;</w:t>
      </w:r>
    </w:p>
    <w:p w14:paraId="5E53E1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иметь представление о роли закона больших чисел в массовых явлениях.</w:t>
      </w:r>
    </w:p>
    <w:p w14:paraId="530776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06A8A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количество возможных вариантов методом перебора;</w:t>
      </w:r>
    </w:p>
    <w:p w14:paraId="725FE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иметь представление о роли практически достоверных и маловероятных событий;</w:t>
      </w:r>
    </w:p>
    <w:p w14:paraId="6575C5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72161D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вероятность реальных событий и явлений в несложных ситуациях.</w:t>
      </w:r>
    </w:p>
    <w:p w14:paraId="556664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задачи</w:t>
      </w:r>
    </w:p>
    <w:p w14:paraId="542793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сюжетные задачи разных типов на все арифметические действия;</w:t>
      </w:r>
    </w:p>
    <w:p w14:paraId="0D5715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60DDC8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3755F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составлять план решения задачи; </w:t>
      </w:r>
    </w:p>
    <w:p w14:paraId="782E64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этапы решения задачи;</w:t>
      </w:r>
    </w:p>
    <w:p w14:paraId="26DF5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вычислительные результаты в задаче, исследовать полученное решение задачи;</w:t>
      </w:r>
    </w:p>
    <w:p w14:paraId="612BFF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различие скоростей объекта в стоячей воде, против течения и по течению реки;</w:t>
      </w:r>
    </w:p>
    <w:p w14:paraId="6FFD2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нахождение части числа и числа по его части;</w:t>
      </w:r>
    </w:p>
    <w:p w14:paraId="5EA9A5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2D5129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14:paraId="1DB32B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логические задачи методом рассуждений.</w:t>
      </w:r>
    </w:p>
    <w:p w14:paraId="7DA0AE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185DAA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выдвигать гипотезы о возможных предельных значениях искомых в задаче величин (делать прикидку).</w:t>
      </w:r>
    </w:p>
    <w:p w14:paraId="5C670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фигуры</w:t>
      </w:r>
    </w:p>
    <w:p w14:paraId="771172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геометрических фигур;</w:t>
      </w:r>
    </w:p>
    <w:p w14:paraId="735BE3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14:paraId="273ED6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30B82B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нахождение геометрических величин по образцам или алгоритмам.</w:t>
      </w:r>
    </w:p>
    <w:p w14:paraId="24695A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78C8EA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EDC05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w:t>
      </w:r>
    </w:p>
    <w:p w14:paraId="69B9F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E930A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0A193B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отношения для решения простейших задач, возникающих в реальной жизни.</w:t>
      </w:r>
    </w:p>
    <w:p w14:paraId="04FAD2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Измерения и вычисления</w:t>
      </w:r>
    </w:p>
    <w:p w14:paraId="255C6A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657FA4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6CE118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12672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1B861F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384BF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построения</w:t>
      </w:r>
    </w:p>
    <w:p w14:paraId="16C619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типовые плоские фигуры и фигуры в пространстве от руки и с помощью инструментов.</w:t>
      </w:r>
    </w:p>
    <w:p w14:paraId="48C9BC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7E4F1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простейшие построения на местности, необходимые в реальной жизни.</w:t>
      </w:r>
    </w:p>
    <w:p w14:paraId="3B8239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преобразования</w:t>
      </w:r>
    </w:p>
    <w:p w14:paraId="0DDB71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фигуру, симметричную данной фигуре относительно оси и точки.</w:t>
      </w:r>
    </w:p>
    <w:p w14:paraId="36AE0F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E8809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движение объектов в окружающем мире;</w:t>
      </w:r>
    </w:p>
    <w:p w14:paraId="53D8FF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симметричные фигуры в окружающем мире.</w:t>
      </w:r>
    </w:p>
    <w:p w14:paraId="46C50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Векторы и координаты на плоскости</w:t>
      </w:r>
    </w:p>
    <w:p w14:paraId="101999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14:paraId="41270C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приближённо координаты точки по её изображению на координатной плоскости.</w:t>
      </w:r>
    </w:p>
    <w:p w14:paraId="1222FC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633C8C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14:paraId="24DEE7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математики</w:t>
      </w:r>
    </w:p>
    <w:p w14:paraId="165199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отдельные выдающиеся результаты, полученные в ходе развития математики как науки;</w:t>
      </w:r>
    </w:p>
    <w:p w14:paraId="537A0E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14:paraId="0C94B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роль математики в развитии России.</w:t>
      </w:r>
    </w:p>
    <w:p w14:paraId="40BF2B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Методы математики</w:t>
      </w:r>
    </w:p>
    <w:p w14:paraId="00EB14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подходящий изученный метод для решения изученных типов математических задач;</w:t>
      </w:r>
    </w:p>
    <w:p w14:paraId="557BCC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14:paraId="096227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 на 3-ем – 6-ом годах обучения (7 – 10 классы) освоения АООП ООО (вариант 1.2) – для обеспечения возможности успешного продолжения образования на базовом и углублённом уровнях.</w:t>
      </w:r>
    </w:p>
    <w:p w14:paraId="1595BB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теории множеств и математической логики</w:t>
      </w:r>
    </w:p>
    <w:p w14:paraId="2C3E4A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w:t>
      </w:r>
      <w:r w:rsidRPr="003B2E73">
        <w:rPr>
          <w:rFonts w:ascii="Times New Roman" w:hAnsi="Times New Roman"/>
          <w:sz w:val="24"/>
          <w:szCs w:val="24"/>
        </w:rPr>
        <w:footnoteReference w:id="17"/>
      </w:r>
      <w:r w:rsidRPr="003B2E73">
        <w:rPr>
          <w:rFonts w:ascii="Times New Roman" w:hAnsi="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6CAD30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множества и отношение множеств с помощью кругов Эйлера;</w:t>
      </w:r>
    </w:p>
    <w:p w14:paraId="4B1CC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определять принадлежность элемента множеству, объединению и пересечению множеств; </w:t>
      </w:r>
    </w:p>
    <w:p w14:paraId="295D7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задавать множество с помощью перечисления элементов, словесного описания;</w:t>
      </w:r>
    </w:p>
    <w:p w14:paraId="029C57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42E303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строить высказывания, отрицания высказываний.</w:t>
      </w:r>
    </w:p>
    <w:p w14:paraId="19FB3C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565AC6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цепочки умозаключений на основе использования правил логики;</w:t>
      </w:r>
    </w:p>
    <w:p w14:paraId="73706D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14:paraId="3B3155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Числа</w:t>
      </w:r>
    </w:p>
    <w:p w14:paraId="6E988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6C4E03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объяснять смысл позиционной записи натурального числа;</w:t>
      </w:r>
    </w:p>
    <w:p w14:paraId="07F415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вычисления, в том числе с использованием приёмов рациональных вычислений;</w:t>
      </w:r>
    </w:p>
    <w:p w14:paraId="39E03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округление рациональных чисел с заданной точностью;</w:t>
      </w:r>
    </w:p>
    <w:p w14:paraId="691F1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рациональные и иррациональные числа;</w:t>
      </w:r>
    </w:p>
    <w:p w14:paraId="686663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рациональное число в виде десятичной дроби;</w:t>
      </w:r>
    </w:p>
    <w:p w14:paraId="3AFFA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упорядочивать числа, записанные в виде обыкновенной и десятичной дроби;</w:t>
      </w:r>
    </w:p>
    <w:p w14:paraId="7CDFDC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НОД и НОК чисел и использовать их при решении задач.</w:t>
      </w:r>
    </w:p>
    <w:p w14:paraId="3313A2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1357C1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правила приближённых вычислений при решении практических задач и решении задач других учебных предметов;</w:t>
      </w:r>
    </w:p>
    <w:p w14:paraId="289C6B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сравнение результатов вычислений при решении практических задач, в т. ч. приближённых вычислений;</w:t>
      </w:r>
    </w:p>
    <w:p w14:paraId="13E3EE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14:paraId="2A5115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14:paraId="03AE98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Тождественные преобразования</w:t>
      </w:r>
    </w:p>
    <w:p w14:paraId="5C2644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14:paraId="43192B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7AC82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700EC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квадрат суммы и разности одночленов;</w:t>
      </w:r>
    </w:p>
    <w:p w14:paraId="0292F1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раскладывать на множители квадратный трёхчлен;</w:t>
      </w:r>
    </w:p>
    <w:p w14:paraId="5A56E0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51FA9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15620E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выражений, содержащих квадратные корни;</w:t>
      </w:r>
    </w:p>
    <w:p w14:paraId="6DD9FA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квадрат суммы или разности двучлена в выражениях, содержащих квадратные корни;</w:t>
      </w:r>
    </w:p>
    <w:p w14:paraId="5E666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выражений, содержащих модуль.</w:t>
      </w:r>
    </w:p>
    <w:p w14:paraId="1A0C8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EF9D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и действия с числами, записанными в стандартном виде;</w:t>
      </w:r>
    </w:p>
    <w:p w14:paraId="025644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алгебраических выражений при решении задач других учебных предметов.</w:t>
      </w:r>
    </w:p>
    <w:p w14:paraId="4286A3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Уравнения и неравенства</w:t>
      </w:r>
    </w:p>
    <w:p w14:paraId="423661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B3C1C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14:paraId="0C0ECF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14:paraId="2F4910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дробно-линейные уравнения;</w:t>
      </w:r>
    </w:p>
    <w:p w14:paraId="210BC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решать простейшие иррациональные уравнения вида </w:t>
      </w:r>
      <w:r w:rsidRPr="003B2E73">
        <w:rPr>
          <w:rFonts w:ascii="Times New Roman" w:hAnsi="Times New Roman"/>
          <w:noProof/>
          <w:sz w:val="24"/>
          <w:szCs w:val="24"/>
          <w:lang w:eastAsia="ru-RU"/>
        </w:rPr>
        <w:drawing>
          <wp:inline distT="0" distB="0" distL="0" distR="0" wp14:anchorId="65CEEBE5" wp14:editId="4E3C9292">
            <wp:extent cx="751840" cy="288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840" cy="288290"/>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w:t>
      </w:r>
      <w:r w:rsidRPr="003B2E73">
        <w:rPr>
          <w:rFonts w:ascii="Times New Roman" w:hAnsi="Times New Roman"/>
          <w:noProof/>
          <w:sz w:val="24"/>
          <w:szCs w:val="24"/>
          <w:lang w:eastAsia="ru-RU"/>
        </w:rPr>
        <w:drawing>
          <wp:inline distT="0" distB="0" distL="0" distR="0" wp14:anchorId="04CFD7D7" wp14:editId="3497FCB1">
            <wp:extent cx="1094105" cy="2838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105" cy="283845"/>
                    </a:xfrm>
                    <a:prstGeom prst="rect">
                      <a:avLst/>
                    </a:prstGeom>
                    <a:solidFill>
                      <a:srgbClr val="FFFFFF"/>
                    </a:solidFill>
                    <a:ln>
                      <a:noFill/>
                    </a:ln>
                  </pic:spPr>
                </pic:pic>
              </a:graphicData>
            </a:graphic>
          </wp:inline>
        </w:drawing>
      </w:r>
      <w:r w:rsidRPr="003B2E73">
        <w:rPr>
          <w:rFonts w:ascii="Times New Roman" w:hAnsi="Times New Roman"/>
          <w:sz w:val="24"/>
          <w:szCs w:val="24"/>
        </w:rPr>
        <w:t>;</w:t>
      </w:r>
    </w:p>
    <w:p w14:paraId="5C5931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решать уравнения вида </w:t>
      </w:r>
      <w:r w:rsidRPr="003B2E73">
        <w:rPr>
          <w:rFonts w:ascii="Times New Roman" w:hAnsi="Times New Roman"/>
          <w:noProof/>
          <w:sz w:val="24"/>
          <w:szCs w:val="24"/>
          <w:lang w:eastAsia="ru-RU"/>
        </w:rPr>
        <w:drawing>
          <wp:inline distT="0" distB="0" distL="0" distR="0" wp14:anchorId="45C5E4DF" wp14:editId="53EA1F4B">
            <wp:extent cx="459105" cy="275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 cy="275590"/>
                    </a:xfrm>
                    <a:prstGeom prst="rect">
                      <a:avLst/>
                    </a:prstGeom>
                    <a:solidFill>
                      <a:srgbClr val="FFFFFF"/>
                    </a:solidFill>
                    <a:ln>
                      <a:noFill/>
                    </a:ln>
                  </pic:spPr>
                </pic:pic>
              </a:graphicData>
            </a:graphic>
          </wp:inline>
        </w:drawing>
      </w:r>
      <w:r w:rsidRPr="003B2E73">
        <w:rPr>
          <w:rFonts w:ascii="Times New Roman" w:hAnsi="Times New Roman"/>
          <w:sz w:val="24"/>
          <w:szCs w:val="24"/>
        </w:rPr>
        <w:t>;</w:t>
      </w:r>
    </w:p>
    <w:p w14:paraId="64D8DB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уравнения способом разложения на множители и замены переменной;</w:t>
      </w:r>
    </w:p>
    <w:p w14:paraId="6E5FBB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метод интервалов для решения целых и дробно-рациональных неравенств;</w:t>
      </w:r>
    </w:p>
    <w:p w14:paraId="69B599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линейные уравнения и неравенства с параметрами;</w:t>
      </w:r>
    </w:p>
    <w:p w14:paraId="76DBC7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квадратные уравнения с параметром;</w:t>
      </w:r>
    </w:p>
    <w:p w14:paraId="6885AB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системы линейных уравнений с параметрами;</w:t>
      </w:r>
    </w:p>
    <w:p w14:paraId="6B05A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уравнения в целых числах.</w:t>
      </w:r>
    </w:p>
    <w:p w14:paraId="5258E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повседневной жизни и при изучении других предметов:</w:t>
      </w:r>
    </w:p>
    <w:p w14:paraId="378E9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74938E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5BCABB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B9136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CD261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Функции</w:t>
      </w:r>
    </w:p>
    <w:p w14:paraId="0DEF11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3B2E73">
        <w:rPr>
          <w:rFonts w:ascii="Times New Roman" w:hAnsi="Times New Roman"/>
          <w:sz w:val="24"/>
          <w:szCs w:val="24"/>
        </w:rPr>
        <w:t>знакопостоянства</w:t>
      </w:r>
      <w:proofErr w:type="spellEnd"/>
      <w:r w:rsidRPr="003B2E73">
        <w:rPr>
          <w:rFonts w:ascii="Times New Roman" w:hAnsi="Times New Roman"/>
          <w:sz w:val="24"/>
          <w:szCs w:val="24"/>
        </w:rPr>
        <w:t xml:space="preserve">», «монотонность функции», «чётность/нечётность функции»; </w:t>
      </w:r>
    </w:p>
    <w:p w14:paraId="2785AC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3B2E73">
        <w:rPr>
          <w:rFonts w:ascii="Times New Roman" w:hAnsi="Times New Roman"/>
          <w:noProof/>
          <w:sz w:val="24"/>
          <w:szCs w:val="24"/>
          <w:lang w:eastAsia="ru-RU"/>
        </w:rPr>
        <w:drawing>
          <wp:inline distT="0" distB="0" distL="0" distR="0" wp14:anchorId="57BF69BE" wp14:editId="654894A2">
            <wp:extent cx="814070" cy="358775"/>
            <wp:effectExtent l="0" t="0" r="508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070" cy="358775"/>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w:t>
      </w:r>
      <w:r w:rsidRPr="003B2E73">
        <w:rPr>
          <w:rFonts w:ascii="Times New Roman" w:hAnsi="Times New Roman"/>
          <w:noProof/>
          <w:sz w:val="24"/>
          <w:szCs w:val="24"/>
          <w:lang w:eastAsia="ru-RU"/>
        </w:rPr>
        <w:drawing>
          <wp:inline distT="0" distB="0" distL="0" distR="0" wp14:anchorId="2C7AF94C" wp14:editId="04BAA869">
            <wp:extent cx="555625" cy="17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625" cy="179705"/>
                    </a:xfrm>
                    <a:prstGeom prst="rect">
                      <a:avLst/>
                    </a:prstGeom>
                    <a:solidFill>
                      <a:srgbClr val="FFFFFF"/>
                    </a:solidFill>
                    <a:ln>
                      <a:noFill/>
                    </a:ln>
                  </pic:spPr>
                </pic:pic>
              </a:graphicData>
            </a:graphic>
          </wp:inline>
        </w:drawing>
      </w:r>
      <w:r w:rsidRPr="003B2E73">
        <w:rPr>
          <w:rFonts w:ascii="Times New Roman" w:hAnsi="Times New Roman"/>
          <w:sz w:val="24"/>
          <w:szCs w:val="24"/>
        </w:rPr>
        <w:t>,</w:t>
      </w:r>
      <w:r w:rsidRPr="003B2E73">
        <w:rPr>
          <w:rFonts w:ascii="Times New Roman" w:hAnsi="Times New Roman"/>
          <w:noProof/>
          <w:sz w:val="24"/>
          <w:szCs w:val="24"/>
          <w:lang w:eastAsia="ru-RU"/>
        </w:rPr>
        <w:drawing>
          <wp:inline distT="0" distB="0" distL="0" distR="0" wp14:anchorId="07DB88C8" wp14:editId="0C1B22D2">
            <wp:extent cx="450850" cy="1797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 cy="179705"/>
                    </a:xfrm>
                    <a:prstGeom prst="rect">
                      <a:avLst/>
                    </a:prstGeom>
                    <a:solidFill>
                      <a:srgbClr val="FFFFFF"/>
                    </a:solidFill>
                    <a:ln>
                      <a:noFill/>
                    </a:ln>
                  </pic:spPr>
                </pic:pic>
              </a:graphicData>
            </a:graphic>
          </wp:inline>
        </w:drawing>
      </w:r>
      <w:r w:rsidRPr="003B2E73">
        <w:rPr>
          <w:rFonts w:ascii="Times New Roman" w:hAnsi="Times New Roman"/>
          <w:noProof/>
          <w:sz w:val="24"/>
          <w:szCs w:val="24"/>
          <w:lang w:eastAsia="ru-RU"/>
        </w:rPr>
        <w:drawing>
          <wp:inline distT="0" distB="0" distL="0" distR="0" wp14:anchorId="081394AE" wp14:editId="723B8823">
            <wp:extent cx="476250" cy="2419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241935"/>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w:t>
      </w:r>
      <w:r w:rsidRPr="003B2E73">
        <w:rPr>
          <w:rFonts w:ascii="Times New Roman" w:hAnsi="Times New Roman"/>
          <w:noProof/>
          <w:sz w:val="24"/>
          <w:szCs w:val="24"/>
          <w:lang w:eastAsia="ru-RU"/>
        </w:rPr>
        <w:drawing>
          <wp:inline distT="0" distB="0" distL="0" distR="0" wp14:anchorId="70E29801" wp14:editId="3FEE50C7">
            <wp:extent cx="363220" cy="17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B2E73">
        <w:rPr>
          <w:rFonts w:ascii="Times New Roman" w:hAnsi="Times New Roman"/>
          <w:sz w:val="24"/>
          <w:szCs w:val="24"/>
        </w:rPr>
        <w:t>;</w:t>
      </w:r>
    </w:p>
    <w:p w14:paraId="4E4612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3B2E73">
        <w:rPr>
          <w:rFonts w:ascii="Times New Roman" w:hAnsi="Times New Roman"/>
          <w:noProof/>
          <w:sz w:val="24"/>
          <w:szCs w:val="24"/>
          <w:lang w:eastAsia="ru-RU"/>
        </w:rPr>
        <w:drawing>
          <wp:inline distT="0" distB="0" distL="0" distR="0" wp14:anchorId="349DCA38" wp14:editId="24639DB6">
            <wp:extent cx="1085850" cy="179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w:t>
      </w:r>
    </w:p>
    <w:p w14:paraId="714CEF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2F886E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исследовать функцию по её графику;</w:t>
      </w:r>
    </w:p>
    <w:p w14:paraId="20010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находить множество значений, нули, промежутки </w:t>
      </w:r>
      <w:proofErr w:type="spellStart"/>
      <w:r w:rsidRPr="003B2E73">
        <w:rPr>
          <w:rFonts w:ascii="Times New Roman" w:hAnsi="Times New Roman"/>
          <w:sz w:val="24"/>
          <w:szCs w:val="24"/>
        </w:rPr>
        <w:t>знакопостоянства</w:t>
      </w:r>
      <w:proofErr w:type="spellEnd"/>
      <w:r w:rsidRPr="003B2E73">
        <w:rPr>
          <w:rFonts w:ascii="Times New Roman" w:hAnsi="Times New Roman"/>
          <w:sz w:val="24"/>
          <w:szCs w:val="24"/>
        </w:rPr>
        <w:t>, монотонности квадратичной функции;</w:t>
      </w:r>
    </w:p>
    <w:p w14:paraId="6379B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14:paraId="4F03EC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арифметическую и геометрическую прогрессию.</w:t>
      </w:r>
    </w:p>
    <w:p w14:paraId="648F76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ECA16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иллюстрировать с помощью графика реальную зависимость или процесс по их характеристикам;</w:t>
      </w:r>
    </w:p>
    <w:p w14:paraId="59CF4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14:paraId="7FED7F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задачи</w:t>
      </w:r>
    </w:p>
    <w:p w14:paraId="55421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простые и сложные задачи разных типов, а также задачи повышенной трудности;</w:t>
      </w:r>
    </w:p>
    <w:p w14:paraId="642AFB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14:paraId="600616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14:paraId="64919A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оба способа поиска решения задач (от требования к условию и от условия к требованию);</w:t>
      </w:r>
    </w:p>
    <w:p w14:paraId="40DB52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рассуждения при поиске решения задач с помощью граф-схемы;</w:t>
      </w:r>
    </w:p>
    <w:p w14:paraId="38F8D0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этапы решения задачи и содержание каждого этапа;</w:t>
      </w:r>
    </w:p>
    <w:p w14:paraId="3C59A8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6B15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затруднения при решении задач;</w:t>
      </w:r>
    </w:p>
    <w:p w14:paraId="6CB989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различные преобразования предложенной задачи, конструировать новые задачи из данной, в т. ч. обратные;</w:t>
      </w:r>
    </w:p>
    <w:p w14:paraId="24E17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вычислительные результаты в задаче, исследовать полученное решение задачи;</w:t>
      </w:r>
    </w:p>
    <w:p w14:paraId="79214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BF71E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14:paraId="2251C7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разнообразные задачи «на части»;</w:t>
      </w:r>
    </w:p>
    <w:p w14:paraId="366862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5DA0FE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4634C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основными методами решения задач на смеси, сплавы, концентрации;</w:t>
      </w:r>
    </w:p>
    <w:p w14:paraId="7080C8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проценты, в том числе, сложные проценты с обоснованием, используя разные способы;</w:t>
      </w:r>
    </w:p>
    <w:p w14:paraId="17A954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логические задачи разными способами, в т. ч. с двумя блоками и с тремя блоками данных с помощью таблиц;</w:t>
      </w:r>
    </w:p>
    <w:p w14:paraId="562E31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14:paraId="453088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несложные задачи по математической статистике;</w:t>
      </w:r>
    </w:p>
    <w:p w14:paraId="71F932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основными методами решения сюжетных задач (с доступной для понимания текстовой частью – в плане её структурно-семантической организации): арифметический, алгебраический, перебор вариантов, геометрический, графический, применять их в новых по сравнению с изученными ситуациях.</w:t>
      </w:r>
    </w:p>
    <w:p w14:paraId="0025E6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9021D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712805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2765EA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движение по реке, рассматривая разные системы отсчёта.</w:t>
      </w:r>
    </w:p>
    <w:p w14:paraId="0BE846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Статистика и теория вероятностей</w:t>
      </w:r>
    </w:p>
    <w:p w14:paraId="68D87A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3EF81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информацию, представленную в таблицах, на диаграммах, графиках;</w:t>
      </w:r>
    </w:p>
    <w:p w14:paraId="2648E5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таблицы, строить диаграммы и графики на основе данных;</w:t>
      </w:r>
    </w:p>
    <w:p w14:paraId="55A571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«факториал числа», «перестановки и сочетания», «треугольник Паскаля»;</w:t>
      </w:r>
    </w:p>
    <w:p w14:paraId="4703B8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правило произведения при решении комбинаторных задач;</w:t>
      </w:r>
    </w:p>
    <w:p w14:paraId="74DA14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6D4C43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информацию с помощью кругов Эйлера;</w:t>
      </w:r>
    </w:p>
    <w:p w14:paraId="21D1C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вычисление вероятности с подсчётом количества вариантов с помощью комбинаторики.</w:t>
      </w:r>
    </w:p>
    <w:p w14:paraId="07DD2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B44B5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260618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52E306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оценивать вероятность реальных событий и явлений.</w:t>
      </w:r>
    </w:p>
    <w:p w14:paraId="6A7A6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фигуры</w:t>
      </w:r>
    </w:p>
    <w:p w14:paraId="7536CE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геометрических фигур;</w:t>
      </w:r>
    </w:p>
    <w:p w14:paraId="528F6F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63C3F0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применять геометрические факты для решения задач, в т.ч. предполагающих несколько шагов решения; </w:t>
      </w:r>
    </w:p>
    <w:p w14:paraId="6EDF7F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формулировать в простейших случаях свойства и признаки фигур;</w:t>
      </w:r>
    </w:p>
    <w:p w14:paraId="0F2BF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доказывать геометрические утверждения;</w:t>
      </w:r>
    </w:p>
    <w:p w14:paraId="257891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стандартной классификацией плоских фигур (треугольников и четырехугольников).</w:t>
      </w:r>
    </w:p>
    <w:p w14:paraId="1D7DE6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01F5EB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14:paraId="525882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w:t>
      </w:r>
    </w:p>
    <w:p w14:paraId="289A77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8D6FC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теорему Фалеса и теорему о пропорциональных отрезках при решении задач;</w:t>
      </w:r>
    </w:p>
    <w:p w14:paraId="7A990A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взаимное расположение прямой и окружности, двух окружностей.</w:t>
      </w:r>
    </w:p>
    <w:p w14:paraId="5C38BB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078B1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отношения для решения задач, возникающих в реальной жизни.</w:t>
      </w:r>
    </w:p>
    <w:p w14:paraId="7E19EE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Измерения и вычисления</w:t>
      </w:r>
    </w:p>
    <w:p w14:paraId="43D6B3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3B2E73">
        <w:rPr>
          <w:rFonts w:ascii="Times New Roman" w:hAnsi="Times New Roman"/>
          <w:sz w:val="24"/>
          <w:szCs w:val="24"/>
        </w:rPr>
        <w:t>равносоставленности</w:t>
      </w:r>
      <w:proofErr w:type="spellEnd"/>
      <w:r w:rsidRPr="003B2E73">
        <w:rPr>
          <w:rFonts w:ascii="Times New Roman" w:hAnsi="Times New Roman"/>
          <w:sz w:val="24"/>
          <w:szCs w:val="24"/>
        </w:rPr>
        <w:t>;</w:t>
      </w:r>
    </w:p>
    <w:p w14:paraId="1EB68E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простые вычисления на объёмных телах;</w:t>
      </w:r>
    </w:p>
    <w:p w14:paraId="5C7412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самостоятельно или с направляющей помощью учителя формулировать задачи на вычисление длин, площадей и объёмов и решать их. </w:t>
      </w:r>
    </w:p>
    <w:p w14:paraId="6BEF6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повседневной жизни и при изучении других предметов:</w:t>
      </w:r>
    </w:p>
    <w:p w14:paraId="5AD53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вычисления на местности;</w:t>
      </w:r>
    </w:p>
    <w:p w14:paraId="41E01F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формулы при вычислениях в смежных учебных предметах, в окружающей действительности.</w:t>
      </w:r>
    </w:p>
    <w:p w14:paraId="4E2171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построения</w:t>
      </w:r>
    </w:p>
    <w:p w14:paraId="7417DF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геометрические фигуры по текстовому и символьному описанию;</w:t>
      </w:r>
    </w:p>
    <w:p w14:paraId="52DE63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чертёжными инструментами в несложных случаях;</w:t>
      </w:r>
    </w:p>
    <w:p w14:paraId="3893F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E9D6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типовые плоские фигуры и объёмные тела с помощью простейших компьютерных инструментов.</w:t>
      </w:r>
    </w:p>
    <w:p w14:paraId="174504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4DBC64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выполнять простейшие построения на местности, необходимые в реальной жизни; </w:t>
      </w:r>
    </w:p>
    <w:p w14:paraId="4F5B9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размеры реальных объектов окружающего мира.</w:t>
      </w:r>
    </w:p>
    <w:p w14:paraId="0854CB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Преобразования</w:t>
      </w:r>
    </w:p>
    <w:p w14:paraId="38080D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27EABC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фигуру, подобную данной, пользоваться свойствами подобия для обоснования свойств фигур;</w:t>
      </w:r>
    </w:p>
    <w:p w14:paraId="73577D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свойства движений для проведения простейших обоснований свойств фигур.</w:t>
      </w:r>
    </w:p>
    <w:p w14:paraId="7E858E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4C671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свойства движений и применять подобие для построений и вычислений.</w:t>
      </w:r>
    </w:p>
    <w:p w14:paraId="2C02E4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Векторы и координаты на плоскости</w:t>
      </w:r>
    </w:p>
    <w:p w14:paraId="060575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1A765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A29D6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векторы и координаты для решения геометрических задач на вычисление длин, углов.</w:t>
      </w:r>
    </w:p>
    <w:p w14:paraId="42228F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 повседневной жизни и при изучении других предметов: </w:t>
      </w:r>
    </w:p>
    <w:p w14:paraId="42E9F1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14:paraId="23E5C7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математики</w:t>
      </w:r>
    </w:p>
    <w:p w14:paraId="411FB8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вклад выдающихся математиков в развитие математики и иных научных областей;</w:t>
      </w:r>
    </w:p>
    <w:p w14:paraId="78EE1B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роль математики в развитии России.</w:t>
      </w:r>
    </w:p>
    <w:p w14:paraId="619FA4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Методы математики</w:t>
      </w:r>
    </w:p>
    <w:p w14:paraId="446762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используя изученные методы, проводить доказательство, выполнять опровержение;</w:t>
      </w:r>
    </w:p>
    <w:p w14:paraId="4D3D4E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изученные методы и их комбинации для решения математических задач;</w:t>
      </w:r>
    </w:p>
    <w:p w14:paraId="44053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14:paraId="173DCD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38FD4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 на 3-ем – 6-ом годах обучения (7–10 классы) освоения АООП ООО (вариант 1.2) – для успешного продолжения образования на углублённом уровне.</w:t>
      </w:r>
    </w:p>
    <w:p w14:paraId="6848FC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теории множеств и математической логики</w:t>
      </w:r>
    </w:p>
    <w:p w14:paraId="530B99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w:t>
      </w:r>
      <w:r w:rsidRPr="003B2E73">
        <w:rPr>
          <w:rFonts w:ascii="Times New Roman" w:hAnsi="Times New Roman"/>
          <w:sz w:val="24"/>
          <w:szCs w:val="24"/>
        </w:rPr>
        <w:footnoteReference w:id="18"/>
      </w:r>
      <w:r w:rsidRPr="003B2E73">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7F1B55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задавать множества разными способами;</w:t>
      </w:r>
    </w:p>
    <w:p w14:paraId="56B3D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проверять выполнение характеристического свойства множества;</w:t>
      </w:r>
    </w:p>
    <w:p w14:paraId="4D0F4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E588B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высказывания с использованием законов алгебры высказываний.</w:t>
      </w:r>
    </w:p>
    <w:p w14:paraId="05FBEE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2CFA10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рассуждения на основе использования правил логики;</w:t>
      </w:r>
    </w:p>
    <w:p w14:paraId="105305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5BFC27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Числа</w:t>
      </w:r>
    </w:p>
    <w:p w14:paraId="737446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EC11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объяснять разницу между позиционной и непозиционной системами записи чисел;</w:t>
      </w:r>
    </w:p>
    <w:p w14:paraId="61CB30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переводить числа из одной системы записи (системы счисления) в другую;</w:t>
      </w:r>
    </w:p>
    <w:p w14:paraId="4B04FB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14:paraId="193BE6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округление рациональных и иррациональных чисел с заданной точностью;</w:t>
      </w:r>
    </w:p>
    <w:p w14:paraId="2A0D2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действительные числа разными способами;</w:t>
      </w:r>
    </w:p>
    <w:p w14:paraId="555567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487952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НОД и НОК чисел разными способами и использовать их при решении задач;</w:t>
      </w:r>
    </w:p>
    <w:p w14:paraId="715E7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вычисления и преобразования выражений, содержащих действительные числа, в т. ч. корни натуральных степеней.</w:t>
      </w:r>
    </w:p>
    <w:p w14:paraId="4F530B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3FDCA6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0EE6AB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424881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72A38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Тождественные преобразования</w:t>
      </w:r>
    </w:p>
    <w:p w14:paraId="0644FC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степени с целым и дробным показателем;</w:t>
      </w:r>
    </w:p>
    <w:p w14:paraId="1FA05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доказательство свойств степени с целыми и дробными показателями;</w:t>
      </w:r>
    </w:p>
    <w:p w14:paraId="64318C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5BDC21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свободно владеть приёмами преобразования целых и дробно-рациональных выражений;</w:t>
      </w:r>
    </w:p>
    <w:p w14:paraId="2700BB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14:paraId="62335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6798F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деление многочлена на многочлен с остатком;</w:t>
      </w:r>
    </w:p>
    <w:p w14:paraId="72183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доказывать свойства квадратных корней и корней степени n;</w:t>
      </w:r>
    </w:p>
    <w:p w14:paraId="25D28A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выражений, содержащих квадратные корни, корни степени n;</w:t>
      </w:r>
    </w:p>
    <w:p w14:paraId="192946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«тождество», «тождество на множестве», «тождественное преобразование»;</w:t>
      </w:r>
    </w:p>
    <w:p w14:paraId="5F7C95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различные преобразования выражений, содержащих модули.</w:t>
      </w:r>
      <w:r w:rsidRPr="003B2E73">
        <w:rPr>
          <w:rFonts w:ascii="Times New Roman" w:hAnsi="Times New Roman"/>
          <w:noProof/>
          <w:sz w:val="24"/>
          <w:szCs w:val="24"/>
          <w:lang w:eastAsia="ru-RU"/>
        </w:rPr>
        <w:drawing>
          <wp:inline distT="0" distB="0" distL="0" distR="0" wp14:anchorId="1CA62104" wp14:editId="2C4D5E63">
            <wp:extent cx="763905" cy="267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r w:rsidRPr="003B2E73">
        <w:rPr>
          <w:rFonts w:ascii="Times New Roman" w:hAnsi="Times New Roman"/>
          <w:noProof/>
          <w:sz w:val="24"/>
          <w:szCs w:val="24"/>
          <w:lang w:eastAsia="ru-RU"/>
        </w:rPr>
        <w:drawing>
          <wp:inline distT="0" distB="0" distL="0" distR="0" wp14:anchorId="2F2ABDD4" wp14:editId="15C13AE5">
            <wp:extent cx="763905" cy="267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267335"/>
                    </a:xfrm>
                    <a:prstGeom prst="rect">
                      <a:avLst/>
                    </a:prstGeom>
                    <a:solidFill>
                      <a:srgbClr val="FFFFFF"/>
                    </a:solidFill>
                    <a:ln>
                      <a:noFill/>
                    </a:ln>
                  </pic:spPr>
                </pic:pic>
              </a:graphicData>
            </a:graphic>
          </wp:inline>
        </w:drawing>
      </w:r>
    </w:p>
    <w:p w14:paraId="497C7E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818D4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14:paraId="7B920A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преобразования рациональных выражений при решении задач других учебных предметов;</w:t>
      </w:r>
    </w:p>
    <w:p w14:paraId="2CB2B6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14:paraId="5F0E1F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Уравнения и неравенства</w:t>
      </w:r>
    </w:p>
    <w:p w14:paraId="3BE828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545B86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разные виды уравнений и неравенств и их систем, в т. ч. некоторые уравнения 3 и 4 степеней, дробно-рациональные и иррациональные;</w:t>
      </w:r>
    </w:p>
    <w:p w14:paraId="564EF8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теорему Виета для уравнений степени выше второй;</w:t>
      </w:r>
    </w:p>
    <w:p w14:paraId="2E92EB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14:paraId="5558C6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разными методами решения уравнений, неравенств и их систем, выбирать метод решения и обосновывать свой выбор;</w:t>
      </w:r>
    </w:p>
    <w:p w14:paraId="49D64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метод интервалов для решения неравенств, в т. ч. дробно-рациональных и включающих в себя иррациональные выражения;</w:t>
      </w:r>
    </w:p>
    <w:p w14:paraId="3CDDD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алгебраические уравнения и неравенства, их системы с параметрами алгебраическим и графическим методами;</w:t>
      </w:r>
    </w:p>
    <w:p w14:paraId="25A79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разными методами доказательства неравенств;</w:t>
      </w:r>
    </w:p>
    <w:p w14:paraId="28527B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уравнения в целых числах;</w:t>
      </w:r>
    </w:p>
    <w:p w14:paraId="7F51A7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множества на плоскости, задаваемые уравнениями, неравенствами и их системами.</w:t>
      </w:r>
    </w:p>
    <w:p w14:paraId="7A8147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C9E0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14:paraId="6688CA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8D94A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14:paraId="33027E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01B7E0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Функции</w:t>
      </w:r>
    </w:p>
    <w:p w14:paraId="0623D9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3B2E73">
        <w:rPr>
          <w:rFonts w:ascii="Times New Roman" w:hAnsi="Times New Roman"/>
          <w:sz w:val="24"/>
          <w:szCs w:val="24"/>
        </w:rPr>
        <w:t>знакопостоянства</w:t>
      </w:r>
      <w:proofErr w:type="spellEnd"/>
      <w:r w:rsidRPr="003B2E73">
        <w:rPr>
          <w:rFonts w:ascii="Times New Roman" w:hAnsi="Times New Roman"/>
          <w:sz w:val="24"/>
          <w:szCs w:val="24"/>
        </w:rPr>
        <w:t xml:space="preserve">»,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864E8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3B2E73">
        <w:rPr>
          <w:rFonts w:ascii="Times New Roman" w:hAnsi="Times New Roman"/>
          <w:noProof/>
          <w:sz w:val="24"/>
          <w:szCs w:val="24"/>
          <w:lang w:eastAsia="ru-RU"/>
        </w:rPr>
        <w:drawing>
          <wp:inline distT="0" distB="0" distL="0" distR="0" wp14:anchorId="30FD249B" wp14:editId="7A7217BC">
            <wp:extent cx="363220" cy="179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20" cy="179705"/>
                    </a:xfrm>
                    <a:prstGeom prst="rect">
                      <a:avLst/>
                    </a:prstGeom>
                    <a:solidFill>
                      <a:srgbClr val="FFFFFF"/>
                    </a:solidFill>
                    <a:ln>
                      <a:noFill/>
                    </a:ln>
                  </pic:spPr>
                </pic:pic>
              </a:graphicData>
            </a:graphic>
          </wp:inline>
        </w:drawing>
      </w:r>
      <w:r w:rsidRPr="003B2E73">
        <w:rPr>
          <w:rFonts w:ascii="Times New Roman" w:hAnsi="Times New Roman"/>
          <w:sz w:val="24"/>
          <w:szCs w:val="24"/>
        </w:rPr>
        <w:t>;</w:t>
      </w:r>
    </w:p>
    <w:p w14:paraId="422EBF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преобразования графика функции </w:t>
      </w:r>
      <w:r w:rsidRPr="003B2E73">
        <w:rPr>
          <w:rFonts w:ascii="Times New Roman" w:hAnsi="Times New Roman"/>
          <w:noProof/>
          <w:sz w:val="24"/>
          <w:szCs w:val="24"/>
          <w:lang w:eastAsia="ru-RU"/>
        </w:rPr>
        <w:drawing>
          <wp:inline distT="0" distB="0" distL="0" distR="0" wp14:anchorId="060587CE" wp14:editId="1D378ABB">
            <wp:extent cx="643255" cy="17970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255" cy="179705"/>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для построения графиков функций </w:t>
      </w:r>
      <w:r w:rsidRPr="003B2E73">
        <w:rPr>
          <w:rFonts w:ascii="Times New Roman" w:hAnsi="Times New Roman"/>
          <w:noProof/>
          <w:sz w:val="24"/>
          <w:szCs w:val="24"/>
          <w:lang w:eastAsia="ru-RU"/>
        </w:rPr>
        <w:drawing>
          <wp:inline distT="0" distB="0" distL="0" distR="0" wp14:anchorId="76D1F7CE" wp14:editId="701C8BCD">
            <wp:extent cx="1085850" cy="179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79705"/>
                    </a:xfrm>
                    <a:prstGeom prst="rect">
                      <a:avLst/>
                    </a:prstGeom>
                    <a:solidFill>
                      <a:srgbClr val="FFFFFF"/>
                    </a:solidFill>
                    <a:ln>
                      <a:noFill/>
                    </a:ln>
                  </pic:spPr>
                </pic:pic>
              </a:graphicData>
            </a:graphic>
          </wp:inline>
        </w:drawing>
      </w:r>
      <w:r w:rsidRPr="003B2E73">
        <w:rPr>
          <w:rFonts w:ascii="Times New Roman" w:hAnsi="Times New Roman"/>
          <w:sz w:val="24"/>
          <w:szCs w:val="24"/>
        </w:rPr>
        <w:t xml:space="preserve">; </w:t>
      </w:r>
    </w:p>
    <w:p w14:paraId="167EF1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свойства функций и вид графика в зависимости от параметров;</w:t>
      </w:r>
    </w:p>
    <w:p w14:paraId="1F0539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68B86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51AEC5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исследовать последовательности, заданные рекуррентно;</w:t>
      </w:r>
    </w:p>
    <w:p w14:paraId="38DAA0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комбинированные задачи на арифметическую и геометрическую прогрессии.</w:t>
      </w:r>
    </w:p>
    <w:p w14:paraId="36495D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37A414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2CAF70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графики зависимостей для исследования реальных процессов и явлений;</w:t>
      </w:r>
    </w:p>
    <w:p w14:paraId="6183B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16669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Статистика и теория вероятностей </w:t>
      </w:r>
    </w:p>
    <w:p w14:paraId="78C930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95BA7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выбирать наиболее удобный способ представления информации, адекватный ее свойствам и целям анализа;</w:t>
      </w:r>
    </w:p>
    <w:p w14:paraId="2C489F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числовые характеристики выборки;</w:t>
      </w:r>
    </w:p>
    <w:p w14:paraId="792B3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14:paraId="0A2699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05EAEA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2030B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примеры случайных величин, и вычислять их статистические характеристики;</w:t>
      </w:r>
    </w:p>
    <w:p w14:paraId="089159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формулы комбинаторики при решении комбинаторных задач;</w:t>
      </w:r>
    </w:p>
    <w:p w14:paraId="4B1A8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вычисление вероятности, в т. ч. с использованием формул.</w:t>
      </w:r>
    </w:p>
    <w:p w14:paraId="54DA7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5C3D8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14:paraId="3FCF20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081CB8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вероятность реальных событий и явлений в различных ситуациях.</w:t>
      </w:r>
    </w:p>
    <w:p w14:paraId="50E05B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задачи</w:t>
      </w:r>
    </w:p>
    <w:p w14:paraId="4A10E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14:paraId="067A6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разные виды и типы задач;</w:t>
      </w:r>
    </w:p>
    <w:p w14:paraId="2217F6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C4851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14:paraId="4D706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14:paraId="6CBA2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рассуждения при поиске решения задач с помощью граф-схемы;</w:t>
      </w:r>
    </w:p>
    <w:p w14:paraId="3D6B4E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этапы решения задачи и содержание каждого этапа;</w:t>
      </w:r>
    </w:p>
    <w:p w14:paraId="58BEF9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31771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затруднения при решении задач;</w:t>
      </w:r>
    </w:p>
    <w:p w14:paraId="3FEBE4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различные преобразования предложенной задачи, конструировать новые задачи из данной, в т. ч. обратные;</w:t>
      </w:r>
    </w:p>
    <w:p w14:paraId="57A3C6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интерпретировать вычислительные результаты в задаче, исследовать полученное решение задачи;</w:t>
      </w:r>
    </w:p>
    <w:p w14:paraId="410EA7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изменять условие задач (количественные или качественные данные), исследовать изменённое преобразованное;</w:t>
      </w:r>
    </w:p>
    <w:p w14:paraId="6A3F8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2C31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14:paraId="31D86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разнообразные задачи «на части»;</w:t>
      </w:r>
    </w:p>
    <w:p w14:paraId="56041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75B472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2687E0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45CF5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проценты, в т.ч. сложные проценты с обоснованием, используя разные способы;</w:t>
      </w:r>
    </w:p>
    <w:p w14:paraId="3E6634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логические задачи разными способами, в т. ч. с двумя блоками и с тремя блоками данных с помощью таблиц;</w:t>
      </w:r>
    </w:p>
    <w:p w14:paraId="71FF6E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14:paraId="6F485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несложные задачи по математической статистике;</w:t>
      </w:r>
    </w:p>
    <w:p w14:paraId="45DA9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E202E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63AA24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11542F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на движение по реке, рассматривая разные системы отсчёта;</w:t>
      </w:r>
    </w:p>
    <w:p w14:paraId="65A4F6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задачные ситуации, приближённые к реальной действительности.</w:t>
      </w:r>
    </w:p>
    <w:p w14:paraId="04934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фигуры</w:t>
      </w:r>
    </w:p>
    <w:p w14:paraId="21E3E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14:paraId="3E73F9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022536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14:paraId="68A670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424BA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формулировать и доказывать геометрические утверждения.</w:t>
      </w:r>
    </w:p>
    <w:p w14:paraId="201C37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758C0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192BA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w:t>
      </w:r>
    </w:p>
    <w:p w14:paraId="3B30B6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понятием «отношения» как метапредметным;</w:t>
      </w:r>
    </w:p>
    <w:p w14:paraId="56E62D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57719F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подобия и равенства фигур при решении задач.</w:t>
      </w:r>
    </w:p>
    <w:p w14:paraId="3CEDCC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09CDC3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14:paraId="35CDE9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Измерения и вычисления</w:t>
      </w:r>
    </w:p>
    <w:p w14:paraId="3771D4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свободно оперировать понятиями «длина», «площадь», «объём», «величина угла» как величинами; использовать равновеликость и </w:t>
      </w:r>
      <w:proofErr w:type="spellStart"/>
      <w:r w:rsidRPr="003B2E73">
        <w:rPr>
          <w:rFonts w:ascii="Times New Roman" w:hAnsi="Times New Roman"/>
          <w:sz w:val="24"/>
          <w:szCs w:val="24"/>
        </w:rPr>
        <w:t>равносоставленность</w:t>
      </w:r>
      <w:proofErr w:type="spellEnd"/>
      <w:r w:rsidRPr="003B2E73">
        <w:rPr>
          <w:rFonts w:ascii="Times New Roman" w:hAnsi="Times New Roman"/>
          <w:sz w:val="24"/>
          <w:szCs w:val="24"/>
        </w:rP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т.ч. и задач на вычисление в комбинациях окружности и треугольника, окружности и четырёхугольника, а также с применением тригонометрии;</w:t>
      </w:r>
    </w:p>
    <w:p w14:paraId="2503C1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формулировать гипотезы и проверять их достоверность.</w:t>
      </w:r>
    </w:p>
    <w:p w14:paraId="1C1A87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повседневной жизни и при изучении других предметов:</w:t>
      </w:r>
    </w:p>
    <w:p w14:paraId="40CB2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14:paraId="4D55AC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построения</w:t>
      </w:r>
    </w:p>
    <w:p w14:paraId="6AB69C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оперировать понятием набора элементов, определяющих геометрическую фигуру, </w:t>
      </w:r>
    </w:p>
    <w:p w14:paraId="7AAC5C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набором методов построений циркулем и линейкой;</w:t>
      </w:r>
    </w:p>
    <w:p w14:paraId="41652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анализ и реализовывать этапы решения задач на построение.</w:t>
      </w:r>
    </w:p>
    <w:p w14:paraId="61799A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повседневной жизни и при изучении других предметов:</w:t>
      </w:r>
    </w:p>
    <w:p w14:paraId="112FAE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построения на местности;</w:t>
      </w:r>
    </w:p>
    <w:p w14:paraId="6D37B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размеры реальных объектов окружающего мира.</w:t>
      </w:r>
    </w:p>
    <w:p w14:paraId="0E2E2C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Преобразования</w:t>
      </w:r>
    </w:p>
    <w:p w14:paraId="1C6D2A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движениями и преобразованиями как метапредметными понятиями;</w:t>
      </w:r>
    </w:p>
    <w:p w14:paraId="23024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297856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088D3B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свойствами движений и преобразований при решении задач.</w:t>
      </w:r>
    </w:p>
    <w:p w14:paraId="2D366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1AE7D9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свойства движений и применять подобие для построений и вычислений.</w:t>
      </w:r>
    </w:p>
    <w:p w14:paraId="4B946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Векторы и координаты на плоскости</w:t>
      </w:r>
    </w:p>
    <w:p w14:paraId="16BD15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EE18B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14:paraId="5DA064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D4299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14:paraId="2F1382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повседневной жизни и при изучении других предметов: </w:t>
      </w:r>
    </w:p>
    <w:p w14:paraId="1A70FD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14:paraId="7BB124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математики</w:t>
      </w:r>
    </w:p>
    <w:p w14:paraId="55BFB9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373C03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4592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Методы математики </w:t>
      </w:r>
    </w:p>
    <w:p w14:paraId="3B6EC9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14:paraId="2440E9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14:paraId="69453C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202058F7" w14:textId="77777777" w:rsidR="0033709F" w:rsidRPr="003B2E73" w:rsidRDefault="00663E1B"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.4.5.9. ИНФОРМАТИКА</w:t>
      </w:r>
    </w:p>
    <w:p w14:paraId="1401BE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19"/>
      </w:r>
      <w:r w:rsidRPr="003B2E73">
        <w:rPr>
          <w:rFonts w:ascii="Times New Roman" w:hAnsi="Times New Roman"/>
          <w:sz w:val="24"/>
          <w:szCs w:val="24"/>
        </w:rPr>
        <w:t>:</w:t>
      </w:r>
    </w:p>
    <w:p w14:paraId="21EA3C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20EF8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14:paraId="0364B8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14:paraId="49FAED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3A805A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средства ИКТ в соответствии с кругом выполняемых задач;</w:t>
      </w:r>
    </w:p>
    <w:p w14:paraId="691753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3EE400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качественные и количественные характеристики компонентов компьютера;</w:t>
      </w:r>
    </w:p>
    <w:p w14:paraId="4BEF34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32B718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узнает:</w:t>
      </w:r>
    </w:p>
    <w:p w14:paraId="3538F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истории и тенденциях развития компьютеров; о способах улучшения характеристик компьютеров;</w:t>
      </w:r>
    </w:p>
    <w:p w14:paraId="66BA4C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задачах, решаемых посредством суперкомпьютеров.</w:t>
      </w:r>
    </w:p>
    <w:p w14:paraId="141447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w:t>
      </w:r>
    </w:p>
    <w:p w14:paraId="691248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осознано подходить к выбору ИКТ–средств для своих учебных и иных целей;</w:t>
      </w:r>
    </w:p>
    <w:p w14:paraId="7D8394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узнать о физических ограничениях на значения характеристик компьютера;</w:t>
      </w:r>
    </w:p>
    <w:p w14:paraId="3BF0F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26B4D2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Математические основы информатики</w:t>
      </w:r>
    </w:p>
    <w:p w14:paraId="01EF2C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4F95F6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47132B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кодировать и декодировать тексты по заданной кодовой таблице;</w:t>
      </w:r>
    </w:p>
    <w:p w14:paraId="456FC2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B8AFF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E85D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14:paraId="003E17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690E7A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6B898C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16DA08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45962B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граф с помощью матрицы смежности с указанием длин рёбер;</w:t>
      </w:r>
      <w:r w:rsidRPr="003B2E73">
        <w:rPr>
          <w:rFonts w:ascii="Times New Roman" w:hAnsi="Times New Roman"/>
          <w:sz w:val="24"/>
          <w:szCs w:val="24"/>
        </w:rPr>
        <w:footnoteReference w:id="20"/>
      </w:r>
    </w:p>
    <w:p w14:paraId="2D04CE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14:paraId="2C645F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узнает:</w:t>
      </w:r>
    </w:p>
    <w:p w14:paraId="21B9C5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двоичном кодировании текстов и о наиболее употребительных современных кодах.</w:t>
      </w:r>
    </w:p>
    <w:p w14:paraId="6EE44C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получит возможность:</w:t>
      </w:r>
    </w:p>
    <w:p w14:paraId="4761B1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9F2B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14:paraId="3F28B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755E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14:paraId="54B8BA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4DC55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узнать о наличии кодов, которые исправляют ошибки искажения, возникающие при передаче информации.</w:t>
      </w:r>
    </w:p>
    <w:p w14:paraId="27F943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Алгоритмы и элементы программирования</w:t>
      </w:r>
    </w:p>
    <w:p w14:paraId="20A6BF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381463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алгоритмы для решения учебных задач различных типов;</w:t>
      </w:r>
    </w:p>
    <w:p w14:paraId="012713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выражать алгоритм решения задачи различными способами (словесным, графическим, в т.ч. и в виде блок-схемы, с помощью формальных языков и др.);</w:t>
      </w:r>
    </w:p>
    <w:p w14:paraId="532AA6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263F37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результат выполнения заданного алгоритма или его фрагмента;</w:t>
      </w:r>
    </w:p>
    <w:p w14:paraId="6233C8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77918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253199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7AE89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47D3C6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14:paraId="227D9E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логические значения, операции и выражения с ними;</w:t>
      </w:r>
    </w:p>
    <w:p w14:paraId="482455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14:paraId="34E92D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w:t>
      </w:r>
    </w:p>
    <w:p w14:paraId="709218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14:paraId="2FCE91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программы для решения задач, возникающих в образовательно-коррекционном процессе и вне его;</w:t>
      </w:r>
    </w:p>
    <w:p w14:paraId="22B635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задачами обработки данных и алгоритмами их решения;</w:t>
      </w:r>
    </w:p>
    <w:p w14:paraId="43369D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2143DA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431261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программных систем и сервисов</w:t>
      </w:r>
    </w:p>
    <w:p w14:paraId="333327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4C7A20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файлы по типу и иным параметрам;</w:t>
      </w:r>
    </w:p>
    <w:p w14:paraId="042AC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14:paraId="77D13D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разбираться в иерархической структуре файловой системы;</w:t>
      </w:r>
    </w:p>
    <w:p w14:paraId="312568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поиск файлов средствами операционной системы;</w:t>
      </w:r>
    </w:p>
    <w:p w14:paraId="03188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5DF51F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14:paraId="1FD2E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доменные имена компьютеров и адреса документов в Интернете;</w:t>
      </w:r>
    </w:p>
    <w:p w14:paraId="7A2F20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поиск информации в сети Интернет по запросам с использованием логических операций.</w:t>
      </w:r>
    </w:p>
    <w:p w14:paraId="7CF3A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овладеет (как результат применения программных систем и интернет-сервисов в данном курсе и во всём образовательном процессе):</w:t>
      </w:r>
    </w:p>
    <w:p w14:paraId="2AC07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359D7D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различными формами представления данных (таблицы, диаграммы, графики и т. д.);</w:t>
      </w:r>
    </w:p>
    <w:p w14:paraId="75DA60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55A2E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основами соблюдения норм информационной этики и права;</w:t>
      </w:r>
    </w:p>
    <w:p w14:paraId="65C5F4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представлениями о программных средствах для работы с аудиовизуальными данными и соответствующим понятийным аппаратом;</w:t>
      </w:r>
    </w:p>
    <w:p w14:paraId="7632FB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представлениями дискретном представлении аудиовизуальных данных.</w:t>
      </w:r>
    </w:p>
    <w:p w14:paraId="1CEB92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(в данном курсе и иной учебной деятельности):</w:t>
      </w:r>
    </w:p>
    <w:p w14:paraId="14575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узнать о данных от датчиков, например, датчиков роботизированных устройств;</w:t>
      </w:r>
    </w:p>
    <w:p w14:paraId="74F100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5C9E7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примерами использования математического моделирования в современном мире;</w:t>
      </w:r>
    </w:p>
    <w:p w14:paraId="46EF20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14:paraId="5EC4BB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3C5EC6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узнать о существовании в сфере информатики и ИКТ международных и национальных стандартов;</w:t>
      </w:r>
    </w:p>
    <w:p w14:paraId="1AFFC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узнать о структуре современных компьютеров и назначении их элементов;</w:t>
      </w:r>
    </w:p>
    <w:p w14:paraId="61C27E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познакомиться с историей и тенденциями развития ИКТ;</w:t>
      </w:r>
    </w:p>
    <w:p w14:paraId="7D6D4C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познакомиться с примерами использования ИКТ в современном мире; </w:t>
      </w:r>
    </w:p>
    <w:p w14:paraId="652E9A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приобрести представления о роботизированных устройствах и их использовании на производстве и в научных исследованиях.</w:t>
      </w:r>
    </w:p>
    <w:p w14:paraId="47EB6EE2"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 xml:space="preserve">.1.4.5.10. </w:t>
      </w:r>
      <w:r w:rsidR="0033709F" w:rsidRPr="003B2E73">
        <w:rPr>
          <w:rFonts w:ascii="Times New Roman" w:hAnsi="Times New Roman"/>
          <w:sz w:val="24"/>
          <w:szCs w:val="24"/>
        </w:rPr>
        <w:t>ФИЗИКА</w:t>
      </w:r>
    </w:p>
    <w:p w14:paraId="2E09AA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научится</w:t>
      </w:r>
      <w:r w:rsidRPr="003B2E73">
        <w:rPr>
          <w:rFonts w:ascii="Times New Roman" w:hAnsi="Times New Roman"/>
          <w:sz w:val="24"/>
          <w:szCs w:val="24"/>
        </w:rPr>
        <w:footnoteReference w:id="21"/>
      </w:r>
      <w:r w:rsidRPr="003B2E73">
        <w:rPr>
          <w:rFonts w:ascii="Times New Roman" w:hAnsi="Times New Roman"/>
          <w:sz w:val="24"/>
          <w:szCs w:val="24"/>
        </w:rPr>
        <w:t>:</w:t>
      </w:r>
    </w:p>
    <w:p w14:paraId="43D5EE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012DC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54498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250E0E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w:t>
      </w:r>
      <w:r w:rsidRPr="003B2E73">
        <w:rPr>
          <w:rFonts w:ascii="Times New Roman" w:hAnsi="Times New Roman"/>
          <w:sz w:val="24"/>
          <w:szCs w:val="24"/>
        </w:rPr>
        <w:footnoteReference w:id="22"/>
      </w:r>
      <w:r w:rsidRPr="003B2E73">
        <w:rPr>
          <w:rFonts w:ascii="Times New Roman" w:hAnsi="Times New Roman"/>
          <w:sz w:val="24"/>
          <w:szCs w:val="24"/>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74A36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роль эксперимента в получении научной информации;</w:t>
      </w:r>
    </w:p>
    <w:p w14:paraId="650CD9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3B2E73">
        <w:rPr>
          <w:rFonts w:ascii="Times New Roman" w:hAnsi="Times New Roman"/>
          <w:sz w:val="24"/>
          <w:szCs w:val="24"/>
        </w:rPr>
        <w:footnoteReference w:id="23"/>
      </w:r>
      <w:r w:rsidRPr="003B2E73">
        <w:rPr>
          <w:rFonts w:ascii="Times New Roman" w:hAnsi="Times New Roman"/>
          <w:sz w:val="24"/>
          <w:szCs w:val="24"/>
        </w:rPr>
        <w:t>; при этом выбирать оптимальный способ измерения и использовать простейшие методы оценки погрешностей измерений;</w:t>
      </w:r>
    </w:p>
    <w:p w14:paraId="38FE01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8173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1848EF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41195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047AD1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76BB13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01F030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76830F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CE535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203A91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1F772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0CE073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9CD60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Механические явления</w:t>
      </w:r>
    </w:p>
    <w:p w14:paraId="76EEF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480B03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699804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7F331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17BAD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отсчёта;</w:t>
      </w:r>
    </w:p>
    <w:p w14:paraId="75872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C8D10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2AAD0A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4B6B4E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EB68B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C159E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Тепловые явления</w:t>
      </w:r>
    </w:p>
    <w:p w14:paraId="146331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3C6AB6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64F958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CB79B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ADFB8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основные признаки изученных физических моделей строения газов, жидкостей и твёрдых тел;</w:t>
      </w:r>
    </w:p>
    <w:p w14:paraId="33C7EB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практического использования физических знаний о тепловых явлениях;</w:t>
      </w:r>
    </w:p>
    <w:p w14:paraId="179797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w:t>
      </w:r>
      <w:r w:rsidRPr="003B2E73">
        <w:rPr>
          <w:rFonts w:ascii="Times New Roman" w:hAnsi="Times New Roman"/>
          <w:sz w:val="24"/>
          <w:szCs w:val="24"/>
        </w:rPr>
        <w:lastRenderedPageBreak/>
        <w:t>формулы, необходимые для её решения, проводить расчеты и оценивать реальность полученного значения физической величины.</w:t>
      </w:r>
    </w:p>
    <w:p w14:paraId="2D8D1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7B428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587A5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FD56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8BDD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Электрические и магнитные явления</w:t>
      </w:r>
    </w:p>
    <w:p w14:paraId="553785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4DFB90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6D59B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0BC149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оптические схемы для построения изображений в плоском зеркале и собирающей линзе;</w:t>
      </w:r>
    </w:p>
    <w:p w14:paraId="111C93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w:t>
      </w:r>
      <w:r w:rsidRPr="003B2E73">
        <w:rPr>
          <w:rFonts w:ascii="Times New Roman" w:hAnsi="Times New Roman"/>
          <w:sz w:val="24"/>
          <w:szCs w:val="24"/>
        </w:rPr>
        <w:lastRenderedPageBreak/>
        <w:t>обозначения и единицы измерения; находить формулы, связывающие данную физическую величину с другими величинами.</w:t>
      </w:r>
    </w:p>
    <w:p w14:paraId="105EE0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2DD8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практического использования физических знаний о электромагнитных явлениях;</w:t>
      </w:r>
    </w:p>
    <w:p w14:paraId="28A846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5AAB87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017840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D5387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088F6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18520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B4868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Квантовые явления</w:t>
      </w:r>
    </w:p>
    <w:p w14:paraId="53D77B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научится:</w:t>
      </w:r>
    </w:p>
    <w:p w14:paraId="0CA96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98025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42440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1DBC4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основные признаки планетарной модели атома, нуклонной модели атомного ядра;</w:t>
      </w:r>
    </w:p>
    <w:p w14:paraId="5B2487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237386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21E97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1436FB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соотносить энергию связи атомных ядер с дефектом массы;</w:t>
      </w:r>
    </w:p>
    <w:p w14:paraId="1C5EAD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773C1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581889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астрономии</w:t>
      </w:r>
    </w:p>
    <w:p w14:paraId="40688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0513C4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14:paraId="62724D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различия между гелиоцентрической и геоцентрической системами мира;</w:t>
      </w:r>
    </w:p>
    <w:p w14:paraId="56191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B0158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1DA269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основные характеристики звёзд (размер, цвет, температура) соотносить цвет звезды с её температурой;</w:t>
      </w:r>
    </w:p>
    <w:p w14:paraId="7AB0C2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гипотезы о происхождении Солнечной системы.</w:t>
      </w:r>
    </w:p>
    <w:p w14:paraId="6A1F4E19"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w:t>
      </w:r>
      <w:proofErr w:type="gramStart"/>
      <w:r w:rsidR="0033709F" w:rsidRPr="003B2E73">
        <w:rPr>
          <w:rFonts w:ascii="Times New Roman" w:hAnsi="Times New Roman"/>
          <w:sz w:val="24"/>
          <w:szCs w:val="24"/>
        </w:rPr>
        <w:t>11.БИОЛОГИЯ</w:t>
      </w:r>
      <w:proofErr w:type="gramEnd"/>
    </w:p>
    <w:p w14:paraId="4E03FD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результате изучения курса биологии в основной школе: </w:t>
      </w:r>
    </w:p>
    <w:p w14:paraId="0A0E0D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результате освоения материала по курсу «Биология» на основе АООП ООО (вариант 1.2) выпускник</w:t>
      </w:r>
      <w:r w:rsidRPr="003B2E73">
        <w:rPr>
          <w:rFonts w:ascii="Times New Roman" w:hAnsi="Times New Roman"/>
          <w:sz w:val="24"/>
          <w:szCs w:val="24"/>
        </w:rPr>
        <w:footnoteReference w:id="24"/>
      </w:r>
    </w:p>
    <w:p w14:paraId="581923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освоит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57782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8497A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освоит общие приёмы: </w:t>
      </w:r>
    </w:p>
    <w:p w14:paraId="75F697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оказания первой помощи; </w:t>
      </w:r>
    </w:p>
    <w:p w14:paraId="102E3A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рациональной организации труда и отдыха;</w:t>
      </w:r>
    </w:p>
    <w:p w14:paraId="588098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выращивания и размножения культурных растений и домашних животных, ухода за ними; </w:t>
      </w:r>
    </w:p>
    <w:p w14:paraId="5862C8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проведения наблюдений за состоянием собственного организма; </w:t>
      </w:r>
    </w:p>
    <w:p w14:paraId="60BAB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работы в кабинете биологии с учётом действующих правил; </w:t>
      </w:r>
    </w:p>
    <w:p w14:paraId="752BFA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работы с биологическими приборами и инструментами.</w:t>
      </w:r>
    </w:p>
    <w:p w14:paraId="3348AE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приобретёт 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65A4D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516840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осознанно использовать знания основных правил поведения в природе и основ здорового образа жизни в быту;</w:t>
      </w:r>
    </w:p>
    <w:p w14:paraId="277BF5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978C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087AA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657B9D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Живые организмы</w:t>
      </w:r>
    </w:p>
    <w:p w14:paraId="52645E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6F9AD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226BEE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14:paraId="219A7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различий растений, животных, грибов и бактерий;</w:t>
      </w:r>
    </w:p>
    <w:p w14:paraId="3F0D4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7AEA20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14:paraId="02E935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47C7B0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примеры и раскрывать сущность приспособленности организмов к среде обитания;</w:t>
      </w:r>
    </w:p>
    <w:p w14:paraId="52C257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4938F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BF33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14:paraId="2BDC9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49D2F2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и аргументировать основные правила поведения в природе;</w:t>
      </w:r>
    </w:p>
    <w:p w14:paraId="3CA007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и оценивать последствия деятельности человека в природе;</w:t>
      </w:r>
    </w:p>
    <w:p w14:paraId="6249AA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 использовать приёмы выращивания и размножения культурных растений и домашних животных, ухода за ними;</w:t>
      </w:r>
    </w:p>
    <w:p w14:paraId="3F2C4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работы в кабинете биологии.</w:t>
      </w:r>
    </w:p>
    <w:p w14:paraId="20B695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79435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2BD997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559172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7D51D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55C88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092CCE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170ABA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11A0C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и его здоровье</w:t>
      </w:r>
    </w:p>
    <w:p w14:paraId="5F2C03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3690E6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FEB8C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14:paraId="3A79A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отличий человека от животных;</w:t>
      </w:r>
    </w:p>
    <w:p w14:paraId="676960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50A36B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286441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2943C2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2786A8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74024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14:paraId="157722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682E8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аргументировать основные принципы здорового образа жизни, рациональной организации труда и отдыха;</w:t>
      </w:r>
    </w:p>
    <w:p w14:paraId="372B29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и оценивать влияние факторов риска на здоровье человека;</w:t>
      </w:r>
    </w:p>
    <w:p w14:paraId="0DDCD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 использовать приёмы оказания первой помощи;</w:t>
      </w:r>
    </w:p>
    <w:p w14:paraId="6D5162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соблюдать правила работы в кабинете биологии.</w:t>
      </w:r>
    </w:p>
    <w:p w14:paraId="6649B9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35671C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4FCB33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4188B6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14:paraId="34CF2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0A72CA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0C3D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36400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4E6AEF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биологические закономерности</w:t>
      </w:r>
    </w:p>
    <w:p w14:paraId="776FB6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13CBB6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9289E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необходимости защиты окружающей среды;</w:t>
      </w:r>
    </w:p>
    <w:p w14:paraId="76682B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14:paraId="155899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03039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3BF220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52E467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14:paraId="1F700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279BAF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сравнивать биологические объекты, процессы; делать выводы и умозаключения на основе сравнения; </w:t>
      </w:r>
    </w:p>
    <w:p w14:paraId="1A9DA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устанавливать взаимосвязи между особенностями строения и функциями органов и систем органов;</w:t>
      </w:r>
    </w:p>
    <w:p w14:paraId="2C7899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29B609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799CB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 использовать приёмы выращивания и размножения культурных растений и домашних животных, ухода за ними в агроценозах;</w:t>
      </w:r>
    </w:p>
    <w:p w14:paraId="722C66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2C5D17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осознанно соблюдать правила работы в кабинете биологии.</w:t>
      </w:r>
    </w:p>
    <w:p w14:paraId="0A5C4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0FEC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14:paraId="19B244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6EBCA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7EBBD3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069C31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11A3F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r w:rsidRPr="003B2E73">
        <w:rPr>
          <w:rFonts w:ascii="Times New Roman" w:hAnsi="Times New Roman"/>
          <w:sz w:val="24"/>
          <w:szCs w:val="24"/>
        </w:rPr>
        <w:lastRenderedPageBreak/>
        <w:t>деятельность, учитывать мнение окружающих и адекватно оценивать собственный вклад в деятельность группы.</w:t>
      </w:r>
    </w:p>
    <w:p w14:paraId="57064771"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.4.5.12. ХИМИЯ</w:t>
      </w:r>
    </w:p>
    <w:p w14:paraId="26EF8D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25"/>
      </w:r>
      <w:r w:rsidRPr="003B2E73">
        <w:rPr>
          <w:rFonts w:ascii="Times New Roman" w:hAnsi="Times New Roman"/>
          <w:sz w:val="24"/>
          <w:szCs w:val="24"/>
        </w:rPr>
        <w:t>:</w:t>
      </w:r>
    </w:p>
    <w:p w14:paraId="4F1DAE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методы познания: наблюдение, измерение, эксперимент;</w:t>
      </w:r>
    </w:p>
    <w:p w14:paraId="40AD13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свойства твердых, жидких, газообразных веществ, выделяя их существенные признаки;</w:t>
      </w:r>
    </w:p>
    <w:p w14:paraId="4ADF8E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D67CB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14:paraId="11F9E0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химические и физические явления;</w:t>
      </w:r>
    </w:p>
    <w:p w14:paraId="3A302C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химические элементы;</w:t>
      </w:r>
    </w:p>
    <w:p w14:paraId="65354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состав веществ по их формулам;</w:t>
      </w:r>
    </w:p>
    <w:p w14:paraId="48018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валентность атома элемента в соединениях;</w:t>
      </w:r>
    </w:p>
    <w:p w14:paraId="7E4D6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тип химических реакций;</w:t>
      </w:r>
    </w:p>
    <w:p w14:paraId="7B35DC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признаки и условия протекания химических реакций;</w:t>
      </w:r>
    </w:p>
    <w:p w14:paraId="5C665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14:paraId="5C98E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формулы бинарных соединений;</w:t>
      </w:r>
    </w:p>
    <w:p w14:paraId="718505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уравнения химических реакций;</w:t>
      </w:r>
    </w:p>
    <w:p w14:paraId="1721D2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безопасной работы при проведении опытов;</w:t>
      </w:r>
    </w:p>
    <w:p w14:paraId="07906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лабораторным оборудованием и посудой;</w:t>
      </w:r>
    </w:p>
    <w:p w14:paraId="48C76E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относительную молекулярную и молярную массы веществ;</w:t>
      </w:r>
    </w:p>
    <w:p w14:paraId="25EBD1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массовую долю химического элемента по формуле соединения;</w:t>
      </w:r>
    </w:p>
    <w:p w14:paraId="62DAC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количество, объём или массу вещества по количеству, объёму, массе реагентов или продуктов реакции;</w:t>
      </w:r>
    </w:p>
    <w:p w14:paraId="7EF57F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физические и химические свойства простых веществ: кислорода и водорода;</w:t>
      </w:r>
    </w:p>
    <w:p w14:paraId="2B26BA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получать, собирать кислород и водород;</w:t>
      </w:r>
    </w:p>
    <w:p w14:paraId="07CE10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распознавать опытным путём газообразные вещества: кислород, водород;</w:t>
      </w:r>
    </w:p>
    <w:p w14:paraId="07648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закона Авогадро;</w:t>
      </w:r>
    </w:p>
    <w:p w14:paraId="35B381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понятий «тепловой эффект реакции», «молярный объём»;</w:t>
      </w:r>
    </w:p>
    <w:p w14:paraId="427937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физические и химические свойства воды;</w:t>
      </w:r>
    </w:p>
    <w:p w14:paraId="3F598B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понятия «раствор»;</w:t>
      </w:r>
    </w:p>
    <w:p w14:paraId="6952A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вычислять массовую долю растворенного вещества в растворе;</w:t>
      </w:r>
    </w:p>
    <w:p w14:paraId="2392BE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приготовлять растворы с определённой массовой долей растворённого вещества;</w:t>
      </w:r>
    </w:p>
    <w:p w14:paraId="4FADF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соединения изученных классов неорганических веществ;</w:t>
      </w:r>
    </w:p>
    <w:p w14:paraId="5F2B8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23B558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принадлежность веществ к определённому классу соединений;</w:t>
      </w:r>
    </w:p>
    <w:p w14:paraId="7F0983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формулы неорганических соединений изученных классов;</w:t>
      </w:r>
    </w:p>
    <w:p w14:paraId="2AFC08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опыты, подтверждающие химические свойства изученных классов неорганических веществ;</w:t>
      </w:r>
    </w:p>
    <w:p w14:paraId="21D3C5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опытным путём растворы кислот и щелочей по изменению окраски индикатора;</w:t>
      </w:r>
    </w:p>
    <w:p w14:paraId="545351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взаимосвязь между классами неорганических соединений;</w:t>
      </w:r>
    </w:p>
    <w:p w14:paraId="1B6377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Периодического закона Д.И. Менделеева;</w:t>
      </w:r>
    </w:p>
    <w:p w14:paraId="51F02D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0608D0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1B3F33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62952B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схемы строения атомов первых 20 элементов периодической системы Д.И. Менделеева;</w:t>
      </w:r>
    </w:p>
    <w:p w14:paraId="0FC1C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понятий: «химическая связь», «электроотрицательность»;</w:t>
      </w:r>
    </w:p>
    <w:p w14:paraId="18A14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зависимость физических свойств веществ от типа кристаллической решетки;</w:t>
      </w:r>
    </w:p>
    <w:p w14:paraId="7DC91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вид химической связи в неорганических соединениях;</w:t>
      </w:r>
    </w:p>
    <w:p w14:paraId="2775C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схемы строения молекул веществ, образованных разными видами химических связей;</w:t>
      </w:r>
    </w:p>
    <w:p w14:paraId="6B81C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смысл понятий «ион», «катион», «анион», «электролиты», «</w:t>
      </w:r>
      <w:proofErr w:type="spellStart"/>
      <w:r w:rsidRPr="003B2E73">
        <w:rPr>
          <w:rFonts w:ascii="Times New Roman" w:hAnsi="Times New Roman"/>
          <w:sz w:val="24"/>
          <w:szCs w:val="24"/>
        </w:rPr>
        <w:t>неэлектролиты</w:t>
      </w:r>
      <w:proofErr w:type="spellEnd"/>
      <w:r w:rsidRPr="003B2E73">
        <w:rPr>
          <w:rFonts w:ascii="Times New Roman" w:hAnsi="Times New Roman"/>
          <w:sz w:val="24"/>
          <w:szCs w:val="24"/>
        </w:rPr>
        <w:t>», «электролитическая диссоциация», «окислитель», «степень окисления» «восстановитель», «окисление», «восстановление»;</w:t>
      </w:r>
    </w:p>
    <w:p w14:paraId="6C5F2F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степень окисления атома элемента в соединении;</w:t>
      </w:r>
    </w:p>
    <w:p w14:paraId="1AB56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раскрывать смысл теории электролитической диссоциации;</w:t>
      </w:r>
    </w:p>
    <w:p w14:paraId="3D8504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уравнения электролитической диссоциации кислот, щелочей, солей;</w:t>
      </w:r>
    </w:p>
    <w:p w14:paraId="32F88D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сущность процесса электролитической диссоциации и реакций ионного обмена;</w:t>
      </w:r>
    </w:p>
    <w:p w14:paraId="044FFB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полные и сокращенные ионные уравнения реакции обмена;</w:t>
      </w:r>
    </w:p>
    <w:p w14:paraId="0B6EB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возможность протекания реакций ионного обмена;</w:t>
      </w:r>
    </w:p>
    <w:p w14:paraId="31D249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реакции, подтверждающие качественный состав различных веществ;</w:t>
      </w:r>
    </w:p>
    <w:p w14:paraId="6B4EC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окислитель и восстановитель;</w:t>
      </w:r>
    </w:p>
    <w:p w14:paraId="477F0F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уравнения окислительно-восстановительных реакций;</w:t>
      </w:r>
    </w:p>
    <w:p w14:paraId="707724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факторы, влияющие на скорость химической реакции;</w:t>
      </w:r>
    </w:p>
    <w:p w14:paraId="25CA5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химические реакции по различным признакам;</w:t>
      </w:r>
    </w:p>
    <w:p w14:paraId="5F3C36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взаимосвязь между составом, строением и свойствами неметаллов;</w:t>
      </w:r>
    </w:p>
    <w:p w14:paraId="240A4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3A4D4D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опытным путём газообразные вещества: углекислый газ и аммиак;</w:t>
      </w:r>
    </w:p>
    <w:p w14:paraId="42A5BA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взаимосвязь между составом, строением и свойствами металлов;</w:t>
      </w:r>
    </w:p>
    <w:p w14:paraId="6AFDE4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92F5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влияние химического загрязнения окружающей среды на организм человека;</w:t>
      </w:r>
    </w:p>
    <w:p w14:paraId="191DAA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грамотно обращаться с веществами в повседневной жизни;</w:t>
      </w:r>
    </w:p>
    <w:p w14:paraId="220FAD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E7DD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4D2FD7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3F7DDE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ACBB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молекулярные и полные ионные уравнения по сокращённым ионным уравнениям;</w:t>
      </w:r>
    </w:p>
    <w:p w14:paraId="55428A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74B75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14:paraId="38330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реакции;</w:t>
      </w:r>
    </w:p>
    <w:p w14:paraId="195F2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приобретённые знания для экологически грамотного поведения в окружающей среде;</w:t>
      </w:r>
    </w:p>
    <w:p w14:paraId="7189A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490869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объективно оценивать информацию о веществах и химических процессах;</w:t>
      </w:r>
    </w:p>
    <w:p w14:paraId="62BE94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14:paraId="444A9D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значение теоретических знаний по химии для практической деятельности человека;</w:t>
      </w:r>
    </w:p>
    <w:p w14:paraId="7D9330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12B31031"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.4.5.13. ИЗОБРАЗИТЕЛЬНОЕ ИСКУССТВО</w:t>
      </w:r>
    </w:p>
    <w:p w14:paraId="7A80E8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26"/>
      </w:r>
      <w:r w:rsidRPr="003B2E73">
        <w:rPr>
          <w:rFonts w:ascii="Times New Roman" w:hAnsi="Times New Roman"/>
          <w:sz w:val="24"/>
          <w:szCs w:val="24"/>
        </w:rPr>
        <w:t>:</w:t>
      </w:r>
    </w:p>
    <w:p w14:paraId="3E62ED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445EF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14:paraId="3A02DF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эскизы декоративного убранства русской избы;</w:t>
      </w:r>
    </w:p>
    <w:p w14:paraId="1B41C9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цветовую композицию внутреннего убранства избы;</w:t>
      </w:r>
    </w:p>
    <w:p w14:paraId="45DD79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специфику образного языка декоративно-прикладного искусства;</w:t>
      </w:r>
    </w:p>
    <w:p w14:paraId="5C87BF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14:paraId="5ED91B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эскизы народного праздничного костюма, его отдельных элементов в цветовом решении;</w:t>
      </w:r>
    </w:p>
    <w:p w14:paraId="4A10B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7F9101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8FA1C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2E3534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4A2527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основы народного орнамента; создавать орнаменты на основе народных традиций;</w:t>
      </w:r>
    </w:p>
    <w:p w14:paraId="0E7685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виды и материалы декоративно-прикладного искусства;</w:t>
      </w:r>
    </w:p>
    <w:p w14:paraId="73EE44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национальные особенности русского орнамента и орнаментов других народов России;</w:t>
      </w:r>
    </w:p>
    <w:p w14:paraId="16BDE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D6B10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характеризовать несколько народных художественных промыслов России;</w:t>
      </w:r>
    </w:p>
    <w:p w14:paraId="5F7662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5BB02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10C191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разницу между предметом изображения, сюжетом и содержанием изображения;</w:t>
      </w:r>
    </w:p>
    <w:p w14:paraId="6D0914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композиционным навыкам работы, чувству ритма, работе с различными художественными материалами;</w:t>
      </w:r>
    </w:p>
    <w:p w14:paraId="1063A0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образы, используя все выразительные возможности художественных материалов;</w:t>
      </w:r>
    </w:p>
    <w:p w14:paraId="59123F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простым навыкам изображения с помощью пятна и тональных отношений;</w:t>
      </w:r>
    </w:p>
    <w:p w14:paraId="2C2D00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навыку плоскостного силуэтного изображения обычных, простых предметов (кухонная утварь);</w:t>
      </w:r>
    </w:p>
    <w:p w14:paraId="557E24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14:paraId="633D32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создавать линейные изображения геометрических тел и натюрморт с натуры из геометрических тел;</w:t>
      </w:r>
    </w:p>
    <w:p w14:paraId="3DB4E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изображения простых предметов по правилам линейной перспективы;</w:t>
      </w:r>
    </w:p>
    <w:p w14:paraId="60C790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62FAE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передавать с помощью света характер формы и эмоциональное напряжение в композиции натюрморта;</w:t>
      </w:r>
    </w:p>
    <w:p w14:paraId="4ED03A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творческому опыту выполнения графического натюрморта и гравюры наклейками на картоне;</w:t>
      </w:r>
    </w:p>
    <w:p w14:paraId="25639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выражать цветом в натюрморте собственное настроение и переживания;</w:t>
      </w:r>
    </w:p>
    <w:p w14:paraId="77B08D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4B2CF6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перспективу в практической творческой работе;</w:t>
      </w:r>
    </w:p>
    <w:p w14:paraId="16F721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изображения перспективных сокращений в зарисовках наблюдаемого;</w:t>
      </w:r>
    </w:p>
    <w:p w14:paraId="21BB94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14:paraId="344026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14:paraId="1C0EAE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создания пейзажных зарисовок;</w:t>
      </w:r>
    </w:p>
    <w:p w14:paraId="7A3F2C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характеризовать понятия «пространство», «ракурс», «воздушная перспектива»;</w:t>
      </w:r>
    </w:p>
    <w:p w14:paraId="648A03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правилами работы на пленэре;</w:t>
      </w:r>
    </w:p>
    <w:p w14:paraId="1DB088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8700A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14:paraId="1D4095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51B76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3A78B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DADD7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14:paraId="213351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и характеризовать виды портрета;</w:t>
      </w:r>
    </w:p>
    <w:p w14:paraId="48D80E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характеризовать основы изображения головы человека;</w:t>
      </w:r>
    </w:p>
    <w:p w14:paraId="23A8C4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навыками работы с доступными скульптурными материалами;</w:t>
      </w:r>
    </w:p>
    <w:p w14:paraId="1C7B2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C491A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видеть конструктивную форму предмета, владеть первичными навыками плоского и объёмного изображения предмета и группы предметов;</w:t>
      </w:r>
    </w:p>
    <w:p w14:paraId="5B7FB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графические материалы в работе над портретом;</w:t>
      </w:r>
    </w:p>
    <w:p w14:paraId="4CBC2B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образные возможности освещения в портрете;</w:t>
      </w:r>
    </w:p>
    <w:p w14:paraId="69CCF5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правилами схематического построения головы человека в рисунке;</w:t>
      </w:r>
    </w:p>
    <w:p w14:paraId="76ED77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выдающихся русских и зарубежных художников-портретистов и определять их произведения;</w:t>
      </w:r>
    </w:p>
    <w:p w14:paraId="0F00FD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передачи в плоскостном изображении простых движений фигуры человека;</w:t>
      </w:r>
    </w:p>
    <w:p w14:paraId="3417F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понимания особенностей восприятия скульптурного образа;</w:t>
      </w:r>
    </w:p>
    <w:p w14:paraId="16EA2E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навыкам лепки и работы с пластилином или глиной;</w:t>
      </w:r>
    </w:p>
    <w:p w14:paraId="3113EA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640EE5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характеризовать сюжетно-тематическую картину как обобщённый и целостный образ, как результат наблюдений и размышлений художника над жизнью;</w:t>
      </w:r>
    </w:p>
    <w:p w14:paraId="2A81A5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понятия «тема», «содержание», «сюжет» в произведениях станковой живописи;</w:t>
      </w:r>
    </w:p>
    <w:p w14:paraId="4AC2B0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изобразительным и композиционным навыкам в процессе работы над эскизом;</w:t>
      </w:r>
    </w:p>
    <w:p w14:paraId="29EE38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и объяснять понятия «тематическая картина», «станковая живопись»;</w:t>
      </w:r>
    </w:p>
    <w:p w14:paraId="32F17B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перечислять и характеризовать основные жанры сюжетно-тематической картины;</w:t>
      </w:r>
    </w:p>
    <w:p w14:paraId="750FF5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004EA1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значение тематической картины XIX века в развитии русской культуры;</w:t>
      </w:r>
    </w:p>
    <w:p w14:paraId="6384D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9A637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14:paraId="78A522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14:paraId="721912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творческому опыту по разработке художественного проекта – разработки композиции на историческую тему;</w:t>
      </w:r>
    </w:p>
    <w:p w14:paraId="46DF5D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творческому опыту создания композиции на основе библейских сюжетов;</w:t>
      </w:r>
    </w:p>
    <w:p w14:paraId="02074F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6D9164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великих европейских и русских художников, творивших на библейские темы;</w:t>
      </w:r>
    </w:p>
    <w:p w14:paraId="7DB923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14:paraId="4288DE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роль монументальных памятников в жизни общества;</w:t>
      </w:r>
    </w:p>
    <w:p w14:paraId="17CEC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14:paraId="7263B6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14:paraId="76638A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14:paraId="63B8A1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14:paraId="3D283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культуре зрительского восприятия;</w:t>
      </w:r>
    </w:p>
    <w:p w14:paraId="4C0907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временные и пространственные искусства;</w:t>
      </w:r>
    </w:p>
    <w:p w14:paraId="117F46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разницу между реальностью и художественным образом;</w:t>
      </w:r>
    </w:p>
    <w:p w14:paraId="5AC95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представлениям об искусстве иллюстрации и творчестве известных иллюстраторов книг. И.Я. Билибин. В.А. </w:t>
      </w:r>
      <w:proofErr w:type="spellStart"/>
      <w:r w:rsidRPr="003B2E73">
        <w:rPr>
          <w:rFonts w:ascii="Times New Roman" w:hAnsi="Times New Roman"/>
          <w:sz w:val="24"/>
          <w:szCs w:val="24"/>
        </w:rPr>
        <w:t>Милашевский</w:t>
      </w:r>
      <w:proofErr w:type="spellEnd"/>
      <w:r w:rsidRPr="003B2E73">
        <w:rPr>
          <w:rFonts w:ascii="Times New Roman" w:hAnsi="Times New Roman"/>
          <w:sz w:val="24"/>
          <w:szCs w:val="24"/>
        </w:rPr>
        <w:t>. В.А. Фаворский;</w:t>
      </w:r>
    </w:p>
    <w:p w14:paraId="79EFBD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опыту художественного иллюстрирования и навыкам работы графическими материалами;</w:t>
      </w:r>
    </w:p>
    <w:p w14:paraId="7D3747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4CCA2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14:paraId="0282F2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опыту художественного творчества по созданию стилизованных образов животных;</w:t>
      </w:r>
    </w:p>
    <w:p w14:paraId="74AB8D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систематизировать и характеризовать основные этапы развития и истории архитектуры и дизайна;</w:t>
      </w:r>
    </w:p>
    <w:p w14:paraId="746169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распознавать объект и пространство в конструктивных видах искусства;</w:t>
      </w:r>
    </w:p>
    <w:p w14:paraId="5811D0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сочетание различных объёмов в здании;</w:t>
      </w:r>
    </w:p>
    <w:p w14:paraId="3E7669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единство художественного и функционального в вещи, форму и материал;</w:t>
      </w:r>
    </w:p>
    <w:p w14:paraId="5FC0D7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14:paraId="04195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тенденции и перспективы развития современной архитектуры;</w:t>
      </w:r>
    </w:p>
    <w:p w14:paraId="5AA145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образно-стилевой язык архитектуры прошлого;</w:t>
      </w:r>
    </w:p>
    <w:p w14:paraId="77F30F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и различать малые формы архитектуры и дизайна в пространстве городской среды;</w:t>
      </w:r>
    </w:p>
    <w:p w14:paraId="42A63B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плоскостную композицию как возможное схематическое изображение объёмов при взгляде на них сверху;</w:t>
      </w:r>
    </w:p>
    <w:p w14:paraId="7E3719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чертёж как плоскостное изображение объёмов, когда точка – вертикаль, круг – цилиндр, шар и т. д.;</w:t>
      </w:r>
    </w:p>
    <w:p w14:paraId="22D0E2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14:paraId="4292F2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навыки формообразования, использования объёмов в дизайне и архитектуре (макеты из бумаги, картона, пластилина);</w:t>
      </w:r>
    </w:p>
    <w:p w14:paraId="1A6C66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композиционные макеты объектов на предметной плоскости и в пространстве;</w:t>
      </w:r>
    </w:p>
    <w:p w14:paraId="4BAA90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практические творческие композиции в технике коллажа, дизайн-проектов;</w:t>
      </w:r>
    </w:p>
    <w:p w14:paraId="696CA5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081970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приобретать общее представление о традициях ландшафтно-парковой архитектуры;</w:t>
      </w:r>
    </w:p>
    <w:p w14:paraId="52FD55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школы садово-паркового искусства;</w:t>
      </w:r>
    </w:p>
    <w:p w14:paraId="5BB4FE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основы краткой истории русской усадебной культуры XVIII – XIX веков;</w:t>
      </w:r>
    </w:p>
    <w:p w14:paraId="499973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раскрывать смысл основ искусства флористики;</w:t>
      </w:r>
    </w:p>
    <w:p w14:paraId="1EDFB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основы краткой истории костюма;</w:t>
      </w:r>
    </w:p>
    <w:p w14:paraId="06881A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и раскрывать смысл композиционно-конструктивных принципов дизайна одежды;</w:t>
      </w:r>
    </w:p>
    <w:p w14:paraId="2E7936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навыки моделирования объёмно-пространственной композиции при формировании букета по принципам икебаны;</w:t>
      </w:r>
    </w:p>
    <w:p w14:paraId="7B2D2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0F0122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отражать в эскизном проекте дизайна сада образно-архитектурный композиционный замысел;</w:t>
      </w:r>
    </w:p>
    <w:p w14:paraId="3992B9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4CD38D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и характеризовать памятники архитектуры Древнего Киева. София Киевская. Фрески. Мозаики;</w:t>
      </w:r>
    </w:p>
    <w:p w14:paraId="6AD938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2A50A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73D9A1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и описывать памятники шатрового зодчества;</w:t>
      </w:r>
    </w:p>
    <w:p w14:paraId="7F21A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особенности церкви Вознесения в селе Коломенском и храма Покрова-на-Рву;</w:t>
      </w:r>
    </w:p>
    <w:p w14:paraId="498AD6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14:paraId="6E565E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02744E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стилевые особенности разных школ архитектуры Древней Руси;</w:t>
      </w:r>
    </w:p>
    <w:p w14:paraId="4304F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 натуры и по воображению архитектурные образы графическими материалами и др.;</w:t>
      </w:r>
    </w:p>
    <w:p w14:paraId="30D7D8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работать над эскизом монументального произведения (витраж, мозаика, роспись, монументальная скульптура); </w:t>
      </w:r>
    </w:p>
    <w:p w14:paraId="63944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сравнивать, сопоставлять и анализировать произведения живописи Древней Руси;</w:t>
      </w:r>
    </w:p>
    <w:p w14:paraId="4B8C32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рассуждать о значении художественного образа древнерусской культуры;</w:t>
      </w:r>
    </w:p>
    <w:p w14:paraId="5C8B1B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XVIII–XIX веков;</w:t>
      </w:r>
    </w:p>
    <w:p w14:paraId="5F9875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 речи новые термины, связанные со стилями в изобразительном искусстве и архитектуре XVIII–XIX веков;</w:t>
      </w:r>
    </w:p>
    <w:p w14:paraId="76F36F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и называть характерные особенности русской портретной живописи XVIII века;</w:t>
      </w:r>
    </w:p>
    <w:p w14:paraId="741061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признаки и особенности московского барокко;</w:t>
      </w:r>
    </w:p>
    <w:p w14:paraId="33724B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разнообразные творческие работы (фантазийные конструкции) в материале.</w:t>
      </w:r>
    </w:p>
    <w:p w14:paraId="42B5F7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59E407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1C0616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08FF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14:paraId="1F393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специфику изображения в полиграфии;</w:t>
      </w:r>
    </w:p>
    <w:p w14:paraId="71345E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различать формы полиграфической продукции: книги, журналы, плакаты, афиши и др.);</w:t>
      </w:r>
    </w:p>
    <w:p w14:paraId="0115F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и характеризовать типы изображения в полиграфии (графическое, живописное, компьютерное, фотографическое);</w:t>
      </w:r>
    </w:p>
    <w:p w14:paraId="440788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проектировать обложку книги, рекламы открытки, визитки и др.;</w:t>
      </w:r>
    </w:p>
    <w:p w14:paraId="701BD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художественную композицию макета книги, журнала;</w:t>
      </w:r>
    </w:p>
    <w:p w14:paraId="773BDF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великих русских живописцев и архитекторов XVIII–XIX веков;</w:t>
      </w:r>
    </w:p>
    <w:p w14:paraId="4F0AA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14:paraId="66CF2E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14:paraId="354531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14:paraId="3A9AC9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14:paraId="5F347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особенности исторического жанра, определять произведения исторической живописи;</w:t>
      </w:r>
    </w:p>
    <w:p w14:paraId="7BFF8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143454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369698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«Русский стиль» в архитектуре модерна, называть памятники архитектуры модерна;</w:t>
      </w:r>
    </w:p>
    <w:p w14:paraId="4A710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6D79E4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14:paraId="78357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разнообразные творческие работы (фантазийные конструкции) в материале;</w:t>
      </w:r>
    </w:p>
    <w:p w14:paraId="377A89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основные художественные направления в искусстве XIX и XX веков;</w:t>
      </w:r>
    </w:p>
    <w:p w14:paraId="72F180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14:paraId="35E22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00FF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применять творческий опыт разработки художественного проекта – создания композиции на определённую тему;</w:t>
      </w:r>
    </w:p>
    <w:p w14:paraId="3F5140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14:paraId="2B204C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стиль модерн в архитектуре. Ф.О. Шехтель. А. Гауди;</w:t>
      </w:r>
    </w:p>
    <w:p w14:paraId="111AA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с натуры и по воображению архитектурные образы графическими материалами и др.;</w:t>
      </w:r>
    </w:p>
    <w:p w14:paraId="460F58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14:paraId="55CA74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выразительный язык при моделировании архитектурного пространства;</w:t>
      </w:r>
    </w:p>
    <w:p w14:paraId="52F11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крупнейшие художественные музеи мира и России;</w:t>
      </w:r>
    </w:p>
    <w:p w14:paraId="06FAC1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получать представления об особенностях художественных коллекций крупнейших музеев мира;</w:t>
      </w:r>
    </w:p>
    <w:p w14:paraId="5CD511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рассуждать (с опорой на восприятие художественных произведений-шедевров изобразительного искусства) об изменчивости образа человека в истории искусства; </w:t>
      </w:r>
    </w:p>
    <w:p w14:paraId="751EF6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навыки коллективной работы над объёмно-пространственной композицией;</w:t>
      </w:r>
    </w:p>
    <w:p w14:paraId="3FE017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основы сценографии как вида художественного творчества;</w:t>
      </w:r>
    </w:p>
    <w:p w14:paraId="12F25E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роль костюма, маски и грима в искусстве актерского перевоплощения;</w:t>
      </w:r>
    </w:p>
    <w:p w14:paraId="773319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называть имена российских художников (А.Я. Головин, А.Н. Бенуа, М.В. </w:t>
      </w:r>
      <w:proofErr w:type="spellStart"/>
      <w:r w:rsidRPr="003B2E73">
        <w:rPr>
          <w:rFonts w:ascii="Times New Roman" w:hAnsi="Times New Roman"/>
          <w:sz w:val="24"/>
          <w:szCs w:val="24"/>
        </w:rPr>
        <w:t>Добужинский</w:t>
      </w:r>
      <w:proofErr w:type="spellEnd"/>
      <w:r w:rsidRPr="003B2E73">
        <w:rPr>
          <w:rFonts w:ascii="Times New Roman" w:hAnsi="Times New Roman"/>
          <w:sz w:val="24"/>
          <w:szCs w:val="24"/>
        </w:rPr>
        <w:t>);</w:t>
      </w:r>
    </w:p>
    <w:p w14:paraId="7E70C9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особенности художественной фотографии;</w:t>
      </w:r>
    </w:p>
    <w:p w14:paraId="47EFF8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14:paraId="5C217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изобразительную природу экранных искусств;</w:t>
      </w:r>
    </w:p>
    <w:p w14:paraId="0BF5F1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принципы киномонтажа в создании художественного образа;</w:t>
      </w:r>
    </w:p>
    <w:p w14:paraId="75479C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понятия «игровой фильм» и «документальный фильм»;</w:t>
      </w:r>
    </w:p>
    <w:p w14:paraId="575A26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14:paraId="3886B0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основы искусства телевидения;</w:t>
      </w:r>
    </w:p>
    <w:p w14:paraId="22202D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различия в творческой работе художника-живописца и сценографа;</w:t>
      </w:r>
    </w:p>
    <w:p w14:paraId="4783E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полученные знания о типах оформления сцены при создании школьного спектакля;</w:t>
      </w:r>
    </w:p>
    <w:p w14:paraId="2964DA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1D156A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14:paraId="59ACDC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578B87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в своей съёмочной практике ранее приобретённые знания и навыки композиции, чувства цвета, глубины пространства и т. д.;</w:t>
      </w:r>
    </w:p>
    <w:p w14:paraId="1ECCCA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пользоваться компьютерной обработкой фотоснимка при исправлении отдельных недочётов и случайностей;</w:t>
      </w:r>
    </w:p>
    <w:p w14:paraId="31840F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и объяснять синтетическую природу фильма;</w:t>
      </w:r>
    </w:p>
    <w:p w14:paraId="32664B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первоначальные навыки в создании сценария и замысла фильма;</w:t>
      </w:r>
    </w:p>
    <w:p w14:paraId="197131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полученные ранее знания по композиции и построению кадра;</w:t>
      </w:r>
    </w:p>
    <w:p w14:paraId="267EB1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первоначальные навыки операторской грамоты, техники съёмки и компьютерного монтажа;</w:t>
      </w:r>
    </w:p>
    <w:p w14:paraId="655DB5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5718F9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14:paraId="74248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14:paraId="39A7C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реализовывать сценарно-режиссерскую и операторскую грамоту в практике создания видео-этюда.</w:t>
      </w:r>
    </w:p>
    <w:p w14:paraId="754D60B3"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.4.5.14. ТЕХНОЛОГИЯ</w:t>
      </w:r>
    </w:p>
    <w:p w14:paraId="3483A4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3954E9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технологической культуры и культуры труда;</w:t>
      </w:r>
    </w:p>
    <w:p w14:paraId="0983C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14:paraId="1E6B30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адаптивность к изменению технологического уклада;</w:t>
      </w:r>
    </w:p>
    <w:p w14:paraId="112CA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14:paraId="782B7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361E21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3CE538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40B71F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4C325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426AEE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АООП ООО (вариант 1.2)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1B413E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заявленные образовательной программой «Технология», по блокам содержания</w:t>
      </w:r>
      <w:r w:rsidRPr="003B2E73">
        <w:rPr>
          <w:rFonts w:ascii="Times New Roman" w:hAnsi="Times New Roman"/>
          <w:sz w:val="24"/>
          <w:szCs w:val="24"/>
        </w:rPr>
        <w:footnoteReference w:id="27"/>
      </w:r>
    </w:p>
    <w:p w14:paraId="31038C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Современные технологии и перспективы их развития</w:t>
      </w:r>
    </w:p>
    <w:p w14:paraId="70207C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295AF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актуальные и перспективные технологии материальной и нематериальной сферы;</w:t>
      </w:r>
    </w:p>
    <w:p w14:paraId="222CD2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2C816F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7CA2DE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0F2C9B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3D48A3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технологической культуры и проектно-технологического мышления обучающихся</w:t>
      </w:r>
    </w:p>
    <w:p w14:paraId="26C09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Выпускник научится:</w:t>
      </w:r>
    </w:p>
    <w:p w14:paraId="463841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и формулировать проблему, требующую технологического решения;</w:t>
      </w:r>
    </w:p>
    <w:p w14:paraId="773414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цели проектирования субъективно нового продукта или технологического решения;</w:t>
      </w:r>
    </w:p>
    <w:p w14:paraId="23FF6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171E3C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планировать этапы выполнения работ и ресурсы для достижения целей проектирования;</w:t>
      </w:r>
    </w:p>
    <w:p w14:paraId="7DFCE1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базовые принципы управления проектами;</w:t>
      </w:r>
    </w:p>
    <w:p w14:paraId="6956FE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следовать технологическому процессу, в т.ч. при изготовлении субъективно нового продукта;</w:t>
      </w:r>
    </w:p>
    <w:p w14:paraId="495FB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условия применимости технологии, в том числе с позиций экологической защищённости;</w:t>
      </w:r>
    </w:p>
    <w:p w14:paraId="78811A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т.ч. самостоятельно планируя такого рода эксперименты;</w:t>
      </w:r>
    </w:p>
    <w:p w14:paraId="0BE1C3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6F21E8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оценку и испытание полученного продукта;</w:t>
      </w:r>
    </w:p>
    <w:p w14:paraId="02DD18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анализ потребностей в тех или иных материальных или информационных продуктах;</w:t>
      </w:r>
    </w:p>
    <w:p w14:paraId="76FDD3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технологическое решение с помощью текста, схемы, рисунка, графического изображения и их сочетаний;</w:t>
      </w:r>
    </w:p>
    <w:p w14:paraId="02A3E1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14:paraId="641A35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5C8A6D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проводить и анализировать разработку и/или реализацию продуктовых проектов, предполагающих:</w:t>
      </w:r>
    </w:p>
    <w:p w14:paraId="45A983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13169B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654983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03CEE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встраивание созданного информационного продукта в заданную оболочку,</w:t>
      </w:r>
    </w:p>
    <w:p w14:paraId="4C8F58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изготовление информационного продукта по заданному алгоритму в заданной оболочке;</w:t>
      </w:r>
    </w:p>
    <w:p w14:paraId="32439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и анализировать разработку и/или реализацию технологических проектов, предполагающих:</w:t>
      </w:r>
    </w:p>
    <w:p w14:paraId="661996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7EA7C3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разработку инструкций и иной технологической документации для исполнителей,</w:t>
      </w:r>
    </w:p>
    <w:p w14:paraId="05056E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разработку способа или процесса получения материального и информационного продукта с заданными свойствами;</w:t>
      </w:r>
    </w:p>
    <w:p w14:paraId="3C6C4D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14:paraId="21E652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чертежи и эскизы, а также работать в системах автоматизированного проектирования;</w:t>
      </w:r>
    </w:p>
    <w:p w14:paraId="1BF74C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базовые операции редактора компьютерного трёхмерного проектирования (на выбор образовательной организации).</w:t>
      </w:r>
    </w:p>
    <w:p w14:paraId="7933CC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534385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0748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roofErr w:type="spellStart"/>
      <w:r w:rsidRPr="003B2E73">
        <w:rPr>
          <w:rFonts w:ascii="Times New Roman" w:hAnsi="Times New Roman"/>
          <w:sz w:val="24"/>
          <w:szCs w:val="24"/>
        </w:rPr>
        <w:t>технологизировать</w:t>
      </w:r>
      <w:proofErr w:type="spellEnd"/>
      <w:r w:rsidRPr="003B2E73">
        <w:rPr>
          <w:rFonts w:ascii="Times New Roman" w:hAnsi="Times New Roman"/>
          <w:sz w:val="24"/>
          <w:szCs w:val="24"/>
        </w:rPr>
        <w:t xml:space="preserve">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710902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коммерческий потенциал продукта и/или технологии.</w:t>
      </w:r>
    </w:p>
    <w:p w14:paraId="01A22A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Построение образовательных траекторий и планов в области профессионального самоопределения</w:t>
      </w:r>
    </w:p>
    <w:p w14:paraId="4554F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68B5E2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группы профессий, относящихся к актуальному технологическому укладу;</w:t>
      </w:r>
    </w:p>
    <w:p w14:paraId="24BC63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ситуацию на региональном рынке труда, называть тенденции её развития;</w:t>
      </w:r>
    </w:p>
    <w:p w14:paraId="6A39D2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разъяснять социальное значение групп профессий, востребованных на региональном рынке труда;</w:t>
      </w:r>
    </w:p>
    <w:p w14:paraId="47569A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606240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345A91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118A5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предлагать альтернативные варианты образовательной траектории для профессионального развития;</w:t>
      </w:r>
    </w:p>
    <w:p w14:paraId="040829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группы предприятий региона проживания;</w:t>
      </w:r>
    </w:p>
    <w:p w14:paraId="482BCE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538D241D" w14:textId="77777777" w:rsidR="0033709F" w:rsidRPr="003B2E73" w:rsidRDefault="0033709F" w:rsidP="0033709F">
      <w:pPr>
        <w:spacing w:line="360" w:lineRule="auto"/>
        <w:rPr>
          <w:rFonts w:ascii="Times New Roman" w:hAnsi="Times New Roman"/>
          <w:sz w:val="24"/>
          <w:szCs w:val="24"/>
        </w:rPr>
      </w:pPr>
      <w:bookmarkStart w:id="3" w:name="_1cnkghhofozt"/>
      <w:bookmarkStart w:id="4" w:name="_17dp8vu"/>
      <w:bookmarkEnd w:id="3"/>
      <w:bookmarkEnd w:id="4"/>
      <w:r w:rsidRPr="003B2E73">
        <w:rPr>
          <w:rFonts w:ascii="Times New Roman" w:hAnsi="Times New Roman"/>
          <w:sz w:val="24"/>
          <w:szCs w:val="24"/>
        </w:rPr>
        <w:t xml:space="preserve">Предметные результаты разделены на ряд подблоков, в числе которых: </w:t>
      </w:r>
    </w:p>
    <w:p w14:paraId="68AF40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культура труда (знания в рамках предметной области и бытовые навыки), </w:t>
      </w:r>
    </w:p>
    <w:p w14:paraId="2645AC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предметные результаты (технологические компетенции), </w:t>
      </w:r>
    </w:p>
    <w:p w14:paraId="5A069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проектные компетенции (включая компетенции проектного управления).</w:t>
      </w:r>
    </w:p>
    <w:p w14:paraId="49DB8B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годам обучения предметные результаты структурируются и конкретизируются следующим образом.</w:t>
      </w:r>
    </w:p>
    <w:p w14:paraId="067A158F" w14:textId="77777777" w:rsidR="0033709F" w:rsidRPr="003B2E73" w:rsidRDefault="0033709F" w:rsidP="0033709F">
      <w:pPr>
        <w:spacing w:line="360" w:lineRule="auto"/>
        <w:rPr>
          <w:rFonts w:ascii="Times New Roman" w:hAnsi="Times New Roman"/>
          <w:sz w:val="24"/>
          <w:szCs w:val="24"/>
        </w:rPr>
      </w:pPr>
      <w:bookmarkStart w:id="5" w:name="_di7zhidd3n5d"/>
      <w:bookmarkStart w:id="6" w:name="_5dojyedtsxww"/>
      <w:bookmarkEnd w:id="5"/>
      <w:bookmarkEnd w:id="6"/>
      <w:r w:rsidRPr="003B2E73">
        <w:rPr>
          <w:rFonts w:ascii="Times New Roman" w:hAnsi="Times New Roman"/>
          <w:sz w:val="24"/>
          <w:szCs w:val="24"/>
        </w:rPr>
        <w:t xml:space="preserve">5 класс: 1 год обучения на основе АООП ООО (вариант 1.2) </w:t>
      </w:r>
      <w:r w:rsidRPr="003B2E73">
        <w:rPr>
          <w:rFonts w:ascii="Times New Roman" w:hAnsi="Times New Roman"/>
          <w:sz w:val="24"/>
          <w:szCs w:val="24"/>
        </w:rPr>
        <w:footnoteReference w:id="28"/>
      </w:r>
    </w:p>
    <w:p w14:paraId="1499B35E" w14:textId="77777777" w:rsidR="0033709F" w:rsidRPr="003B2E73" w:rsidRDefault="0033709F" w:rsidP="0033709F">
      <w:pPr>
        <w:spacing w:line="360" w:lineRule="auto"/>
        <w:rPr>
          <w:rFonts w:ascii="Times New Roman" w:hAnsi="Times New Roman"/>
          <w:sz w:val="24"/>
          <w:szCs w:val="24"/>
        </w:rPr>
      </w:pPr>
      <w:bookmarkStart w:id="7" w:name="_t7na45orop2f"/>
      <w:bookmarkStart w:id="8" w:name="_t6ng77jg5119"/>
      <w:bookmarkEnd w:id="7"/>
      <w:bookmarkEnd w:id="8"/>
      <w:r w:rsidRPr="003B2E73">
        <w:rPr>
          <w:rFonts w:ascii="Times New Roman" w:hAnsi="Times New Roman"/>
          <w:sz w:val="24"/>
          <w:szCs w:val="24"/>
        </w:rPr>
        <w:t>Обучающийся научится</w:t>
      </w:r>
    </w:p>
    <w:p w14:paraId="6782D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труда (знания в рамках предметной области и бытовые навыки)</w:t>
      </w:r>
    </w:p>
    <w:p w14:paraId="222289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21FF36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14:paraId="56ECCB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владеть безопасными приёмами работы с ручным и электрифицированным бытовым инструментом;</w:t>
      </w:r>
    </w:p>
    <w:p w14:paraId="554877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ручной и электрифицированный бытовой инструмент в соответствии с задачей собственной деятельности (по назначению);</w:t>
      </w:r>
    </w:p>
    <w:p w14:paraId="5825B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содержание понятий «изображение», «эскиз», «материал», «инструмент», «механизм», «робот», «конструкция» и адекватно использовать их;</w:t>
      </w:r>
    </w:p>
    <w:p w14:paraId="39BDFD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организовывать и поддерживать порядок на рабочем месте;</w:t>
      </w:r>
    </w:p>
    <w:p w14:paraId="48BE95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и рационально использовать материал в соответствии с задачей собственной деятельности;</w:t>
      </w:r>
    </w:p>
    <w:p w14:paraId="527E70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57A89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использовать при выполнении учебных задач научно-популярную литературу, справочные материалы и ресурсы интернета;</w:t>
      </w:r>
    </w:p>
    <w:p w14:paraId="7ACE1B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операции по поддержанию порядка и чистоты в жилом и рабочем помещении;</w:t>
      </w:r>
    </w:p>
    <w:p w14:paraId="4FFB7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7CD89A60" w14:textId="77777777" w:rsidR="0033709F" w:rsidRPr="003B2E73" w:rsidRDefault="0033709F" w:rsidP="0033709F">
      <w:pPr>
        <w:spacing w:line="360" w:lineRule="auto"/>
        <w:rPr>
          <w:rFonts w:ascii="Times New Roman" w:hAnsi="Times New Roman"/>
          <w:sz w:val="24"/>
          <w:szCs w:val="24"/>
        </w:rPr>
      </w:pPr>
      <w:bookmarkStart w:id="9" w:name="_6z1lbuxs3gwf"/>
      <w:bookmarkEnd w:id="9"/>
      <w:r w:rsidRPr="003B2E73">
        <w:rPr>
          <w:rFonts w:ascii="Times New Roman" w:hAnsi="Times New Roman"/>
          <w:sz w:val="24"/>
          <w:szCs w:val="24"/>
        </w:rPr>
        <w:t>Предметные результаты (технологические компетенции)</w:t>
      </w:r>
    </w:p>
    <w:p w14:paraId="1CA74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58A8E6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измерение длин, расстояний, величин углов с помощью измерительных инструментов;</w:t>
      </w:r>
    </w:p>
    <w:p w14:paraId="62AF44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информацию, представленную в виде специализированных таблиц;</w:t>
      </w:r>
    </w:p>
    <w:p w14:paraId="78F3E8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элементарные эскизы, схемы;</w:t>
      </w:r>
    </w:p>
    <w:p w14:paraId="401CFE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элементарные эскизы, схемы, в т.ч. с использованием программного обеспечения графических редакторов;</w:t>
      </w:r>
    </w:p>
    <w:p w14:paraId="334A0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396E44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563913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66B6F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w:t>
      </w:r>
      <w:r w:rsidRPr="003B2E73">
        <w:rPr>
          <w:rFonts w:ascii="Times New Roman" w:hAnsi="Times New Roman"/>
          <w:sz w:val="24"/>
          <w:szCs w:val="24"/>
        </w:rPr>
        <w:lastRenderedPageBreak/>
        <w:t>инструмента, осуществлять отделку изделий из данного материала или иных материалов (например, текстиля);</w:t>
      </w:r>
    </w:p>
    <w:p w14:paraId="14B0F2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разметку плоского изделия на заготовке;</w:t>
      </w:r>
    </w:p>
    <w:p w14:paraId="6353C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сборку моделей, в т.ч. с помощью образовательного конструктора по инструкции;</w:t>
      </w:r>
    </w:p>
    <w:p w14:paraId="209FA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модель по заданному прототипу;</w:t>
      </w:r>
    </w:p>
    <w:p w14:paraId="2829E5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простые механизмы;</w:t>
      </w:r>
    </w:p>
    <w:p w14:paraId="6A5974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 руководством учителя участвовать в проведении испытания, анализа продукта;</w:t>
      </w:r>
    </w:p>
    <w:p w14:paraId="04E47C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модификации материального или информационного продукта;</w:t>
      </w:r>
    </w:p>
    <w:p w14:paraId="4C75F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659151A6" w14:textId="77777777" w:rsidR="0033709F" w:rsidRPr="003B2E73" w:rsidRDefault="0033709F" w:rsidP="0033709F">
      <w:pPr>
        <w:spacing w:line="360" w:lineRule="auto"/>
        <w:rPr>
          <w:rFonts w:ascii="Times New Roman" w:hAnsi="Times New Roman"/>
          <w:sz w:val="24"/>
          <w:szCs w:val="24"/>
        </w:rPr>
      </w:pPr>
      <w:bookmarkStart w:id="10" w:name="_a613x2pvstl3"/>
      <w:bookmarkStart w:id="11" w:name="_1ylijhqk03og"/>
      <w:bookmarkEnd w:id="10"/>
      <w:bookmarkEnd w:id="11"/>
      <w:r w:rsidRPr="003B2E73">
        <w:rPr>
          <w:rFonts w:ascii="Times New Roman" w:hAnsi="Times New Roman"/>
          <w:sz w:val="24"/>
          <w:szCs w:val="24"/>
        </w:rPr>
        <w:t>Проектные компетенции (включая компетенции проектного управления)</w:t>
      </w:r>
    </w:p>
    <w:p w14:paraId="12F646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0D0B51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639F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 2 год обучения на основе АООП ООО (вариант 1.2)</w:t>
      </w:r>
    </w:p>
    <w:p w14:paraId="7974B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труда (знания в рамках предметной области и бытовые навыки)</w:t>
      </w:r>
    </w:p>
    <w:p w14:paraId="0E8ED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19822E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14:paraId="32450C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содержание понятий «чертёж», «форма», «макет», «программа» и адекватно использовать их;</w:t>
      </w:r>
    </w:p>
    <w:p w14:paraId="1DF29F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понимать содержание понятия «потребность» (с </w:t>
      </w:r>
      <w:proofErr w:type="spellStart"/>
      <w:r w:rsidRPr="003B2E73">
        <w:rPr>
          <w:rFonts w:ascii="Times New Roman" w:hAnsi="Times New Roman"/>
          <w:sz w:val="24"/>
          <w:szCs w:val="24"/>
        </w:rPr>
        <w:t>т.з</w:t>
      </w:r>
      <w:proofErr w:type="spellEnd"/>
      <w:r w:rsidRPr="003B2E73">
        <w:rPr>
          <w:rFonts w:ascii="Times New Roman" w:hAnsi="Times New Roman"/>
          <w:sz w:val="24"/>
          <w:szCs w:val="24"/>
        </w:rPr>
        <w:t>. потребителя) и адекватно использовать его;</w:t>
      </w:r>
    </w:p>
    <w:p w14:paraId="7FE685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один-два метода поиска и верификации информации в соответствии с задачами собственной деятельности;</w:t>
      </w:r>
    </w:p>
    <w:p w14:paraId="498FE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 контролем и при направляющей помощи учителя применять безопасные приёмы первичной и тепловой обработки продуктов.</w:t>
      </w:r>
    </w:p>
    <w:p w14:paraId="312B25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 (технологические компетенции)</w:t>
      </w:r>
    </w:p>
    <w:p w14:paraId="5F4E3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56F6F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помощи учителя читать элементарные чертежи;</w:t>
      </w:r>
    </w:p>
    <w:p w14:paraId="5B8122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элементарные чертежи;</w:t>
      </w:r>
    </w:p>
    <w:p w14:paraId="041427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анализировать формообразование промышленных изделий;</w:t>
      </w:r>
    </w:p>
    <w:p w14:paraId="144D13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навыки формообразования, использования объёмов в дизайне (макетирование из подручных материалов);</w:t>
      </w:r>
    </w:p>
    <w:p w14:paraId="6C0260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приёмы изготовления объёмных деталей из различных материалов;</w:t>
      </w:r>
    </w:p>
    <w:p w14:paraId="324E8C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0A7090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специфику соединения деталей методом пайки;</w:t>
      </w:r>
    </w:p>
    <w:p w14:paraId="1B6140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опыт изготовления макета или прототипа;</w:t>
      </w:r>
    </w:p>
    <w:p w14:paraId="7CE5CA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направляющей помощью учителя или с опорой на заданный план проводить морфологический и функциональный анализ технической системы или изделия;</w:t>
      </w:r>
    </w:p>
    <w:p w14:paraId="169BC6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направляющей помощью учителя строить механизм, состоящий из нескольких простых механизмов;</w:t>
      </w:r>
    </w:p>
    <w:p w14:paraId="710F7D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модификации механизмов для получения заданных свойств (решение задачи);</w:t>
      </w:r>
    </w:p>
    <w:p w14:paraId="7A4C86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64CA57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технологии разработки информационных продуктов (приложений/компьютерных программ);</w:t>
      </w:r>
    </w:p>
    <w:p w14:paraId="419AF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71151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свойства металлических конструкционных материалов;</w:t>
      </w:r>
    </w:p>
    <w:p w14:paraId="520EF0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22401F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110B52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14:paraId="7A6E128D" w14:textId="77777777" w:rsidR="0033709F" w:rsidRPr="003B2E73" w:rsidRDefault="0033709F" w:rsidP="0033709F">
      <w:pPr>
        <w:spacing w:line="360" w:lineRule="auto"/>
        <w:rPr>
          <w:rFonts w:ascii="Times New Roman" w:hAnsi="Times New Roman"/>
          <w:sz w:val="24"/>
          <w:szCs w:val="24"/>
        </w:rPr>
      </w:pPr>
      <w:bookmarkStart w:id="12" w:name="_a4oiycftaa86"/>
      <w:bookmarkEnd w:id="12"/>
      <w:r w:rsidRPr="003B2E73">
        <w:rPr>
          <w:rFonts w:ascii="Times New Roman" w:hAnsi="Times New Roman"/>
          <w:sz w:val="24"/>
          <w:szCs w:val="24"/>
        </w:rPr>
        <w:t>Проектные компетенции (компетенции проектного управления и гибкие компетенции)</w:t>
      </w:r>
    </w:p>
    <w:p w14:paraId="6BCA95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55C98C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назвать инструменты выявления потребностей и исследования пользовательского опыта;</w:t>
      </w:r>
    </w:p>
    <w:p w14:paraId="302C84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 направляющей помощью учителя разделять технологический процесс на последовательность действий;</w:t>
      </w:r>
    </w:p>
    <w:p w14:paraId="36ED6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направляющей помощью учителя выделять задачи из поставленной цели по разработке продукта;</w:t>
      </w:r>
    </w:p>
    <w:p w14:paraId="4C284B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40E114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 3 год обучения на основе АООП ООО (вариант 1.2)</w:t>
      </w:r>
    </w:p>
    <w:p w14:paraId="15E1C5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труда (знания в рамках предметной области и бытовые навыки)</w:t>
      </w:r>
    </w:p>
    <w:p w14:paraId="115705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52770C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14:paraId="3C150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понимать содержание понятий «прототип», «3D-модель» и адекватно использовать их;</w:t>
      </w:r>
    </w:p>
    <w:p w14:paraId="0CB64D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два-три метода поиска и верификации информации в соответствии с задачами собственной деятельности;</w:t>
      </w:r>
    </w:p>
    <w:p w14:paraId="48C6C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безопасные приёмы первичной и тепловой обработки продуктов питания.</w:t>
      </w:r>
    </w:p>
    <w:p w14:paraId="0D017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 (технологические компетенции)</w:t>
      </w:r>
    </w:p>
    <w:p w14:paraId="0BDE13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61AD9B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читать элементарные чертежи;</w:t>
      </w:r>
    </w:p>
    <w:p w14:paraId="5C2D5B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элементарные чертежи, векторные и растровые изображения, в т.ч. с использованием графических редакторов;</w:t>
      </w:r>
    </w:p>
    <w:p w14:paraId="53196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базовые операции редактора компьютерного трёхмерного проектирования (на выбор образовательной организации);</w:t>
      </w:r>
    </w:p>
    <w:p w14:paraId="111194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6A7DA6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71728A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опыт соединения деталей методом пайки;</w:t>
      </w:r>
    </w:p>
    <w:p w14:paraId="523C56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опыт изготовления макета или прототипа;</w:t>
      </w:r>
    </w:p>
    <w:p w14:paraId="6FCA29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морфологический и функциональный анализ технической системы или изделия;</w:t>
      </w:r>
    </w:p>
    <w:p w14:paraId="39B7DB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механизм, состоящий из нескольких простых механизмов;</w:t>
      </w:r>
    </w:p>
    <w:p w14:paraId="5D6F1B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модификации механизмов для получения заданных свойств (решение задачи);</w:t>
      </w:r>
    </w:p>
    <w:p w14:paraId="0A7BDE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4D1737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0EB237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свойства металлических конструкционных материалов;</w:t>
      </w:r>
    </w:p>
    <w:p w14:paraId="65FF8D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17E88C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4F5BAF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подготавливать детали под окраску.</w:t>
      </w:r>
    </w:p>
    <w:p w14:paraId="0B66D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Проектные компетенции (компетенции проектного управления и гибкие компетенции)</w:t>
      </w:r>
    </w:p>
    <w:p w14:paraId="049A88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376AC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назвать инструменты выявления потребностей и исследования пользовательского опыта;</w:t>
      </w:r>
    </w:p>
    <w:p w14:paraId="16A59B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методы генерации идей по модернизации/проектированию материальных продуктов или технологических систем;</w:t>
      </w:r>
    </w:p>
    <w:p w14:paraId="6A4433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разделять технологический процесс на последовательность действий;</w:t>
      </w:r>
    </w:p>
    <w:p w14:paraId="556BA9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выделять задачи из поставленной цели по разработке продукта;</w:t>
      </w:r>
    </w:p>
    <w:p w14:paraId="1E5A10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0046E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4 год обучения на основе АООП ООО (вариант 1.2)</w:t>
      </w:r>
    </w:p>
    <w:p w14:paraId="3ACC199A" w14:textId="77777777" w:rsidR="0033709F" w:rsidRPr="003B2E73" w:rsidRDefault="0033709F" w:rsidP="0033709F">
      <w:pPr>
        <w:spacing w:line="360" w:lineRule="auto"/>
        <w:rPr>
          <w:rFonts w:ascii="Times New Roman" w:hAnsi="Times New Roman"/>
          <w:sz w:val="24"/>
          <w:szCs w:val="24"/>
        </w:rPr>
      </w:pPr>
      <w:bookmarkStart w:id="13" w:name="_op6cz61lpv5b"/>
      <w:bookmarkEnd w:id="13"/>
      <w:r w:rsidRPr="003B2E73">
        <w:rPr>
          <w:rFonts w:ascii="Times New Roman" w:hAnsi="Times New Roman"/>
          <w:sz w:val="24"/>
          <w:szCs w:val="24"/>
        </w:rPr>
        <w:t>Культура труда (знания в рамках предметной области и бытовые навыки)</w:t>
      </w:r>
    </w:p>
    <w:p w14:paraId="42FEF2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49A25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14:paraId="73B808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разъяснять содержание понятий «технология», «технологический процесс», «технологическая операция» и адекватно использовать их;</w:t>
      </w:r>
    </w:p>
    <w:p w14:paraId="763ACF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разъяснять содержание понятий «станок», «оборудование», «машина», «сборка», «модель», «моделирование», «слой» и адекватно использовать их;</w:t>
      </w:r>
    </w:p>
    <w:p w14:paraId="49478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следовать технологии, в т.ч. в процессе изготовления субъективно нового продукта;</w:t>
      </w:r>
    </w:p>
    <w:p w14:paraId="57DB2C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0E4A89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элементарные операции бытового ремонта методом замены деталей;</w:t>
      </w:r>
    </w:p>
    <w:p w14:paraId="5C955B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пищевую ценность продуктов;</w:t>
      </w:r>
    </w:p>
    <w:p w14:paraId="68DEA2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назвать специфичные виды обработки различных видов пищевых продуктов (овощи, мясо, рыба и др.);</w:t>
      </w:r>
    </w:p>
    <w:p w14:paraId="401680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основы рационального питания (с учётом ограничений, обусловленных состоянием здоровья – при их наличии).</w:t>
      </w:r>
    </w:p>
    <w:p w14:paraId="3A575B1D" w14:textId="77777777" w:rsidR="0033709F" w:rsidRPr="003B2E73" w:rsidRDefault="0033709F" w:rsidP="0033709F">
      <w:pPr>
        <w:spacing w:line="360" w:lineRule="auto"/>
        <w:rPr>
          <w:rFonts w:ascii="Times New Roman" w:hAnsi="Times New Roman"/>
          <w:sz w:val="24"/>
          <w:szCs w:val="24"/>
        </w:rPr>
      </w:pPr>
      <w:bookmarkStart w:id="14" w:name="_1vlkpbwcibsj"/>
      <w:bookmarkStart w:id="15" w:name="_txalrqlcfk73"/>
      <w:bookmarkEnd w:id="14"/>
      <w:bookmarkEnd w:id="15"/>
      <w:r w:rsidRPr="003B2E73">
        <w:rPr>
          <w:rFonts w:ascii="Times New Roman" w:hAnsi="Times New Roman"/>
          <w:sz w:val="24"/>
          <w:szCs w:val="24"/>
        </w:rPr>
        <w:t>Предметные результаты (технологические компетенции)</w:t>
      </w:r>
    </w:p>
    <w:p w14:paraId="444F34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2DAEA7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элементарные технологические расчёты;</w:t>
      </w:r>
    </w:p>
    <w:p w14:paraId="204A17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актуальные и перспективные информационные технологии;</w:t>
      </w:r>
    </w:p>
    <w:p w14:paraId="557080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проведения виртуального эксперимента по избранной обучающимся тематике;</w:t>
      </w:r>
    </w:p>
    <w:p w14:paraId="580AA6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2BAE98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данные и использовать различные технологии их обработки посредством информационных систем;</w:t>
      </w:r>
    </w:p>
    <w:p w14:paraId="6419D0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4D7309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последовательность технологических операций по подготовке цифровых данных для учебных станков;</w:t>
      </w:r>
    </w:p>
    <w:p w14:paraId="512EDF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технологии оцифровки аналоговых данных в соответствии с задачами собственной деятельности;</w:t>
      </w:r>
    </w:p>
    <w:p w14:paraId="0E3BA9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структуры реальных систем управления робототехнических систем;</w:t>
      </w:r>
    </w:p>
    <w:p w14:paraId="21E784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сущность управления в технических системах, характеризовать автоматические и саморегулируемые системы;</w:t>
      </w:r>
    </w:p>
    <w:p w14:paraId="49C72B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простые системы с обратной связью, в т.ч. на основе технических конструкторов;</w:t>
      </w:r>
    </w:p>
    <w:p w14:paraId="78DEEC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осознавать базовые принципы организации взаимодействия технических систем;</w:t>
      </w:r>
    </w:p>
    <w:p w14:paraId="1B11DC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свойства конструкционных материалов искусственного происхождения (например, полимеров, композитов или др.);</w:t>
      </w:r>
    </w:p>
    <w:p w14:paraId="1731D7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применять безопасные приёмы выполнения основных операций слесарно-сборочных работ;</w:t>
      </w:r>
    </w:p>
    <w:p w14:paraId="6E317B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виды механической обработки конструкционных материалов;</w:t>
      </w:r>
    </w:p>
    <w:p w14:paraId="7B64E3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14:paraId="687641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1BBD1C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технологии производства продуктов питания;</w:t>
      </w:r>
    </w:p>
    <w:p w14:paraId="410404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лабораторного исследования продуктов питания.</w:t>
      </w:r>
    </w:p>
    <w:p w14:paraId="5227E967" w14:textId="77777777" w:rsidR="0033709F" w:rsidRPr="003B2E73" w:rsidRDefault="0033709F" w:rsidP="0033709F">
      <w:pPr>
        <w:spacing w:line="360" w:lineRule="auto"/>
        <w:rPr>
          <w:rFonts w:ascii="Times New Roman" w:hAnsi="Times New Roman"/>
          <w:sz w:val="24"/>
          <w:szCs w:val="24"/>
        </w:rPr>
      </w:pPr>
      <w:bookmarkStart w:id="16" w:name="_xowwylgiqfk8"/>
      <w:bookmarkEnd w:id="16"/>
      <w:r w:rsidRPr="003B2E73">
        <w:rPr>
          <w:rFonts w:ascii="Times New Roman" w:hAnsi="Times New Roman"/>
          <w:sz w:val="24"/>
          <w:szCs w:val="24"/>
        </w:rPr>
        <w:t>Проектные компетенции (компетенции проектного управления и гибкие компетенции)</w:t>
      </w:r>
    </w:p>
    <w:p w14:paraId="603206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7A2322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30EB4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или с помощью учителя решать задачу, анализируя и подбирая материалы и средства для её решения;</w:t>
      </w:r>
    </w:p>
    <w:p w14:paraId="4DC86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инструмент выявления потребностей и исследования пользовательского опыта;</w:t>
      </w:r>
    </w:p>
    <w:p w14:paraId="1BA0B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00D75F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 5 год обучения на основе АООП ООО (вариант 1.2)</w:t>
      </w:r>
    </w:p>
    <w:p w14:paraId="616E5D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труда (знания в рамках предметной области и бытовые навыки)</w:t>
      </w:r>
    </w:p>
    <w:p w14:paraId="621791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3D2DB0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1CE87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разъяснять содержание понятий «технология», «технологический процесс», «технологическая операция» и адекватно использовать их;</w:t>
      </w:r>
    </w:p>
    <w:p w14:paraId="1C87DC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ключевые предприятия и/или отрасли региона проживания;</w:t>
      </w:r>
    </w:p>
    <w:p w14:paraId="23150C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предприятия региона проживания, работающие на основе современных производственных технологий;</w:t>
      </w:r>
    </w:p>
    <w:p w14:paraId="797EE0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136BBD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Предметные результаты (технологические компетенции):</w:t>
      </w:r>
    </w:p>
    <w:p w14:paraId="274AE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7F8CE0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жизненный цикл технологии, приводя примеры;</w:t>
      </w:r>
    </w:p>
    <w:p w14:paraId="5A92AD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простейший технологический процесс по технологической карте, в т.ч. характеризуя негативные эффекты;</w:t>
      </w:r>
    </w:p>
    <w:p w14:paraId="48224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68526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1D320B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перечислять и характеризовать виды технической и технологической документации;</w:t>
      </w:r>
    </w:p>
    <w:p w14:paraId="23DD5A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технологическое решение с помощью текста, эскизов, схем, чертежей;</w:t>
      </w:r>
    </w:p>
    <w:p w14:paraId="7DE741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техническое задание, памятку, инструкцию, технологическую карту;</w:t>
      </w:r>
    </w:p>
    <w:p w14:paraId="2BD889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модель, адекватную практической задаче;</w:t>
      </w:r>
    </w:p>
    <w:p w14:paraId="2D1CBE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оценку и испытание полученного продукта;</w:t>
      </w:r>
    </w:p>
    <w:p w14:paraId="42D01A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конструирование и/или модификацию электрической цепи в соответствии с поставленной задачей;</w:t>
      </w:r>
    </w:p>
    <w:p w14:paraId="44A6F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w:t>
      </w:r>
      <w:proofErr w:type="spellStart"/>
      <w:r w:rsidRPr="003B2E73">
        <w:rPr>
          <w:rFonts w:ascii="Times New Roman" w:hAnsi="Times New Roman"/>
          <w:sz w:val="24"/>
          <w:szCs w:val="24"/>
        </w:rPr>
        <w:t>беспаечный</w:t>
      </w:r>
      <w:proofErr w:type="spellEnd"/>
      <w:r w:rsidRPr="003B2E73">
        <w:rPr>
          <w:rFonts w:ascii="Times New Roman" w:hAnsi="Times New Roman"/>
          <w:sz w:val="24"/>
          <w:szCs w:val="24"/>
        </w:rPr>
        <w:t xml:space="preserve"> монтаж, механическая сборка) согласно схеме; </w:t>
      </w:r>
    </w:p>
    <w:p w14:paraId="559530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577691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производить настройку, наладку и контрольное тестирование технического устройства, созданного в рамках учебной деятельности;</w:t>
      </w:r>
    </w:p>
    <w:p w14:paraId="7AC95F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типы автоматических и автоматизированных систем;</w:t>
      </w:r>
    </w:p>
    <w:p w14:paraId="1A6878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34E725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назначение и принцип действия систем автономного управления;</w:t>
      </w:r>
    </w:p>
    <w:p w14:paraId="229F27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назначение, функции датчиков и принципы их работы;</w:t>
      </w:r>
    </w:p>
    <w:p w14:paraId="4EBAB4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навыки алгоритмизации и программирования в соответствии с конкретной задачей и/или учебной ситуацией;</w:t>
      </w:r>
    </w:p>
    <w:p w14:paraId="6BB93C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3C55DF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45755E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42A80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отбирать материал в соответствии с техническим решением или по заданным критериям;</w:t>
      </w:r>
    </w:p>
    <w:p w14:paraId="427DA0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актуальные и перспективные технологии получения материалов с заданными свойствами;</w:t>
      </w:r>
    </w:p>
    <w:p w14:paraId="687E07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характеризовать наноматериалы, наноструктуры, </w:t>
      </w:r>
      <w:proofErr w:type="spellStart"/>
      <w:r w:rsidRPr="003B2E73">
        <w:rPr>
          <w:rFonts w:ascii="Times New Roman" w:hAnsi="Times New Roman"/>
          <w:sz w:val="24"/>
          <w:szCs w:val="24"/>
        </w:rPr>
        <w:t>нанокомпозиты</w:t>
      </w:r>
      <w:proofErr w:type="spellEnd"/>
      <w:r w:rsidRPr="003B2E73">
        <w:rPr>
          <w:rFonts w:ascii="Times New Roman" w:hAnsi="Times New Roman"/>
          <w:sz w:val="24"/>
          <w:szCs w:val="24"/>
        </w:rPr>
        <w:t>,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45E7DD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6B317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причины, перспективы и последствия развития техники и технологий на данном этапе технологического развития общества;</w:t>
      </w:r>
    </w:p>
    <w:p w14:paraId="64C78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приводить произвольные примеры производственных технологий и технологий в сфере услуг;</w:t>
      </w:r>
    </w:p>
    <w:p w14:paraId="564BB9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и характеризовать актуальные и перспективные технологии пищевой промышленности (индустрии питания);</w:t>
      </w:r>
    </w:p>
    <w:p w14:paraId="320AD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655BBF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Проектные компетенции (компетенции проектного управления и гибкие компетенции)</w:t>
      </w:r>
    </w:p>
    <w:p w14:paraId="0BD8D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18F11B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содержание понятий «проблема», «проект», «проблемное поле»;</w:t>
      </w:r>
    </w:p>
    <w:p w14:paraId="74BB2A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4B5A13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приобретённый опыт подготовки презентации полученного продукта различным типам потребителей.</w:t>
      </w:r>
    </w:p>
    <w:p w14:paraId="59995C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 6 год обучения на основе АООП ООО (вариант 1.2)</w:t>
      </w:r>
    </w:p>
    <w:p w14:paraId="6B89C2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труда (знания в рамках предметной области и бытовые навыки)</w:t>
      </w:r>
    </w:p>
    <w:p w14:paraId="1F00DB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7EF372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5C838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3C18B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1AFF6E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543ACE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6F0D9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 (технологические компетенции)</w:t>
      </w:r>
    </w:p>
    <w:p w14:paraId="781002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193736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14:paraId="76366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условия использования технологии, в т.ч. с позиций экологической защищенности;</w:t>
      </w:r>
    </w:p>
    <w:p w14:paraId="2039AD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5FCC2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Проектные компетенции (компетенции проектного управления и гибкие компетенции)</w:t>
      </w:r>
    </w:p>
    <w:p w14:paraId="360D5C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научится:</w:t>
      </w:r>
    </w:p>
    <w:p w14:paraId="39B34F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и формулировать проблему, требующую технологического решения;</w:t>
      </w:r>
    </w:p>
    <w:p w14:paraId="2EFC27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1A8063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4A74F6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приобретённый опыт использования инструментов проектного управления;</w:t>
      </w:r>
    </w:p>
    <w:p w14:paraId="0425E7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планировать продвижение продукта.</w:t>
      </w:r>
    </w:p>
    <w:p w14:paraId="3D22E3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1.4.5.15. АДАПТИВНАЯ ФИЗИЧЕСКАЯ КУЛЬТУРА</w:t>
      </w:r>
    </w:p>
    <w:p w14:paraId="7E7D5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29"/>
      </w:r>
      <w:r w:rsidRPr="003B2E73">
        <w:rPr>
          <w:rFonts w:ascii="Times New Roman" w:hAnsi="Times New Roman"/>
          <w:sz w:val="24"/>
          <w:szCs w:val="24"/>
        </w:rPr>
        <w:t>:</w:t>
      </w:r>
    </w:p>
    <w:p w14:paraId="290983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CF5E0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2FA885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F2153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6C7FBE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BBE41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обеспечивать сохранность индивидуального слухового аппарата и/или речевого процессора (для </w:t>
      </w:r>
      <w:proofErr w:type="spellStart"/>
      <w:r w:rsidRPr="003B2E73">
        <w:rPr>
          <w:rFonts w:ascii="Times New Roman" w:hAnsi="Times New Roman"/>
          <w:sz w:val="24"/>
          <w:szCs w:val="24"/>
        </w:rPr>
        <w:t>кохлеарно</w:t>
      </w:r>
      <w:proofErr w:type="spellEnd"/>
      <w:r w:rsidRPr="003B2E73">
        <w:rPr>
          <w:rFonts w:ascii="Times New Roman" w:hAnsi="Times New Roman"/>
          <w:sz w:val="24"/>
          <w:szCs w:val="24"/>
        </w:rPr>
        <w:t xml:space="preserve">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3B2E73">
        <w:rPr>
          <w:rFonts w:ascii="Times New Roman" w:hAnsi="Times New Roman"/>
          <w:sz w:val="24"/>
          <w:szCs w:val="24"/>
        </w:rPr>
        <w:footnoteReference w:id="30"/>
      </w:r>
      <w:r w:rsidRPr="003B2E73">
        <w:rPr>
          <w:rFonts w:ascii="Times New Roman" w:hAnsi="Times New Roman"/>
          <w:sz w:val="24"/>
          <w:szCs w:val="24"/>
        </w:rPr>
        <w:t>; оберегать процессор кохлеарного импланта и / или слуховой аппарат от ударов, пыли, влаги;</w:t>
      </w:r>
    </w:p>
    <w:p w14:paraId="4CD825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1B3124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75D3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E437A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DC79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4BF7C1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ABF6C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CC3BF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1C96A3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акробатические комбинации из числа хорошо освоенных упражнений</w:t>
      </w:r>
      <w:r w:rsidRPr="003B2E73">
        <w:rPr>
          <w:rFonts w:ascii="Times New Roman" w:hAnsi="Times New Roman"/>
          <w:sz w:val="24"/>
          <w:szCs w:val="24"/>
        </w:rPr>
        <w:footnoteReference w:id="31"/>
      </w:r>
      <w:r w:rsidRPr="003B2E73">
        <w:rPr>
          <w:rFonts w:ascii="Times New Roman" w:hAnsi="Times New Roman"/>
          <w:sz w:val="24"/>
          <w:szCs w:val="24"/>
        </w:rPr>
        <w:t>;</w:t>
      </w:r>
    </w:p>
    <w:p w14:paraId="5A0119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14:paraId="7747A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легкоатлетические упражнения в беге и в прыжках (в длину и высоту);</w:t>
      </w:r>
    </w:p>
    <w:p w14:paraId="121003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спуски и торможения на лыжах с пологого склона;</w:t>
      </w:r>
    </w:p>
    <w:p w14:paraId="0B658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выполнять основные технические действия и приёмы игры в футбол, волейбол, баскетбол в условиях учебной и игровой деятельности;</w:t>
      </w:r>
    </w:p>
    <w:p w14:paraId="5197F0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CF1FA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14:paraId="7A2D5D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сообщать основные сведения из истории Паралимпийских игр, о цели Паралимпийского движения, о </w:t>
      </w:r>
      <w:proofErr w:type="spellStart"/>
      <w:r w:rsidRPr="003B2E73">
        <w:rPr>
          <w:rFonts w:ascii="Times New Roman" w:hAnsi="Times New Roman"/>
          <w:sz w:val="24"/>
          <w:szCs w:val="24"/>
        </w:rPr>
        <w:t>Сурдлимпийских</w:t>
      </w:r>
      <w:proofErr w:type="spellEnd"/>
      <w:r w:rsidRPr="003B2E73">
        <w:rPr>
          <w:rFonts w:ascii="Times New Roman" w:hAnsi="Times New Roman"/>
          <w:sz w:val="24"/>
          <w:szCs w:val="24"/>
        </w:rPr>
        <w:t xml:space="preserve"> играх.</w:t>
      </w:r>
    </w:p>
    <w:p w14:paraId="396C02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7F97C6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7CAEA5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характеризовать роль и особенности проведения Паралимпийских игр, включая </w:t>
      </w:r>
      <w:proofErr w:type="spellStart"/>
      <w:r w:rsidRPr="003B2E73">
        <w:rPr>
          <w:rFonts w:ascii="Times New Roman" w:hAnsi="Times New Roman"/>
          <w:sz w:val="24"/>
          <w:szCs w:val="24"/>
        </w:rPr>
        <w:t>Сурдлимпийские</w:t>
      </w:r>
      <w:proofErr w:type="spellEnd"/>
      <w:r w:rsidRPr="003B2E73">
        <w:rPr>
          <w:rFonts w:ascii="Times New Roman" w:hAnsi="Times New Roman"/>
          <w:sz w:val="24"/>
          <w:szCs w:val="24"/>
        </w:rPr>
        <w:t xml:space="preserve"> игры; достижения отечественных и зарубежных спортсменов с нарушением слуха; назначение и функции Международного комитета спорта глухих (CISS), а также </w:t>
      </w:r>
      <w:proofErr w:type="spellStart"/>
      <w:r w:rsidRPr="003B2E73">
        <w:rPr>
          <w:rFonts w:ascii="Times New Roman" w:hAnsi="Times New Roman"/>
          <w:sz w:val="24"/>
          <w:szCs w:val="24"/>
        </w:rPr>
        <w:t>Сурдлимпийского</w:t>
      </w:r>
      <w:proofErr w:type="spellEnd"/>
      <w:r w:rsidRPr="003B2E73">
        <w:rPr>
          <w:rFonts w:ascii="Times New Roman" w:hAnsi="Times New Roman"/>
          <w:sz w:val="24"/>
          <w:szCs w:val="24"/>
        </w:rPr>
        <w:t xml:space="preserve"> комитета РФ как полноправного члена CISS и EDSO;</w:t>
      </w:r>
    </w:p>
    <w:p w14:paraId="530796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52549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28CF1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4240A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05B4AF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14:paraId="7FBC3A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14:paraId="73200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14:paraId="2F585A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осуществлять судейство по одному из осваиваемых видов спорта, организуемых с участием лиц с нарушением слуха; </w:t>
      </w:r>
    </w:p>
    <w:p w14:paraId="6B8501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3B2E73">
        <w:rPr>
          <w:rFonts w:ascii="Times New Roman" w:hAnsi="Times New Roman"/>
          <w:sz w:val="24"/>
          <w:szCs w:val="24"/>
        </w:rPr>
        <w:footnoteReference w:id="32"/>
      </w:r>
      <w:r w:rsidRPr="003B2E73">
        <w:rPr>
          <w:rFonts w:ascii="Times New Roman" w:hAnsi="Times New Roman"/>
          <w:sz w:val="24"/>
          <w:szCs w:val="24"/>
        </w:rPr>
        <w:t>);</w:t>
      </w:r>
    </w:p>
    <w:p w14:paraId="689710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выполнять технико-тактические действия национальных видов спорта;</w:t>
      </w:r>
    </w:p>
    <w:p w14:paraId="06533F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проплывать учебную дистанцию вольным стилем (при обеспечении сохранности слухового аппарата и / или процессора кохлеарного импланта).</w:t>
      </w:r>
    </w:p>
    <w:p w14:paraId="42B6CB3D"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 xml:space="preserve">.4.5.16. ОСНОВЫ БЕЗОПАСНОСТИ ЖИЗНЕДЕЯТЕЛЬНОСТИ </w:t>
      </w:r>
    </w:p>
    <w:p w14:paraId="799FCB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r w:rsidRPr="003B2E73">
        <w:rPr>
          <w:rFonts w:ascii="Times New Roman" w:hAnsi="Times New Roman"/>
          <w:sz w:val="24"/>
          <w:szCs w:val="24"/>
        </w:rPr>
        <w:footnoteReference w:id="33"/>
      </w:r>
      <w:r w:rsidRPr="003B2E73">
        <w:rPr>
          <w:rFonts w:ascii="Times New Roman" w:hAnsi="Times New Roman"/>
          <w:sz w:val="24"/>
          <w:szCs w:val="24"/>
        </w:rPr>
        <w:t>:</w:t>
      </w:r>
    </w:p>
    <w:p w14:paraId="025021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условия экологической безопасности;</w:t>
      </w:r>
    </w:p>
    <w:p w14:paraId="572530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14:paraId="48C8B3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знания о способах контроля качества окружающей среды и продуктов питания с применением бытовых приборов;</w:t>
      </w:r>
    </w:p>
    <w:p w14:paraId="56ABE8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1BFB1A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бытовые приборы контроля качества окружающей среды и продуктов питания;</w:t>
      </w:r>
    </w:p>
    <w:p w14:paraId="0B2717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бытовые приборы;</w:t>
      </w:r>
    </w:p>
    <w:p w14:paraId="75C2E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средства бытовой химии;</w:t>
      </w:r>
    </w:p>
    <w:p w14:paraId="51410C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средства коммуникации;</w:t>
      </w:r>
    </w:p>
    <w:p w14:paraId="4788C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опасные ситуации криминогенного характера;</w:t>
      </w:r>
    </w:p>
    <w:p w14:paraId="665AB2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предвидеть причины возникновения возможных опасных ситуаций криминогенного характера;</w:t>
      </w:r>
    </w:p>
    <w:p w14:paraId="407CA3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вести и применять способы самозащиты в криминогенной ситуации на улице, в подъезде, лифте, в квартире;</w:t>
      </w:r>
    </w:p>
    <w:p w14:paraId="089152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безопасно вести и применять способы самозащиты при карманной краже, попытке мошенничества;</w:t>
      </w:r>
    </w:p>
    <w:p w14:paraId="4A284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дорожного движения;</w:t>
      </w:r>
    </w:p>
    <w:p w14:paraId="06DBFD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действовать при пожаре;</w:t>
      </w:r>
    </w:p>
    <w:p w14:paraId="40874F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средства индивидуальной защиты при пожаре;</w:t>
      </w:r>
    </w:p>
    <w:p w14:paraId="21F697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применять первичные средства пожаротушения;</w:t>
      </w:r>
    </w:p>
    <w:p w14:paraId="0C2464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дорожного движения пешехода, велосипедиста;</w:t>
      </w:r>
    </w:p>
    <w:p w14:paraId="6B285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т.ч. железнодорожном, воздушном и водном);</w:t>
      </w:r>
    </w:p>
    <w:p w14:paraId="04EF47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причины и последствия опасных ситуаций на воде;</w:t>
      </w:r>
    </w:p>
    <w:p w14:paraId="6A8BC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вести у воды и на воде;</w:t>
      </w:r>
    </w:p>
    <w:p w14:paraId="0FB250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средства и способы само- и взаимопомощи на воде;</w:t>
      </w:r>
    </w:p>
    <w:p w14:paraId="46BB37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14:paraId="173F94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готовиться к туристическим походам;</w:t>
      </w:r>
    </w:p>
    <w:p w14:paraId="7D2B41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вести в туристических походах;</w:t>
      </w:r>
    </w:p>
    <w:p w14:paraId="7F8DC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ориентироваться на местности;</w:t>
      </w:r>
    </w:p>
    <w:p w14:paraId="7D2819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добывать и поддерживать огонь в автономных условиях;</w:t>
      </w:r>
    </w:p>
    <w:p w14:paraId="06779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добывать и очищать воду в автономных условиях;</w:t>
      </w:r>
    </w:p>
    <w:p w14:paraId="344F7B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14:paraId="6844E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подавать сигналы бедствия и отвечать на них;</w:t>
      </w:r>
    </w:p>
    <w:p w14:paraId="35FA7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654C16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14:paraId="331250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14:paraId="60A7C6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безопасно использовать средства индивидуальной защиты; </w:t>
      </w:r>
    </w:p>
    <w:p w14:paraId="1F7E86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53F46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предвидеть опасности и правильно действовать в чрезвычайных ситуациях техногенного характера;</w:t>
      </w:r>
    </w:p>
    <w:p w14:paraId="62D6B5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классифицировать мероприятия по защите населения от чрезвычайных ситуаций техногенного характера;</w:t>
      </w:r>
    </w:p>
    <w:p w14:paraId="61EFDA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действовать по сигналу «Внимание всем!»;</w:t>
      </w:r>
    </w:p>
    <w:p w14:paraId="49998C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средства индивидуальной и коллективной защиты;</w:t>
      </w:r>
    </w:p>
    <w:p w14:paraId="22BCC0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комплектовать минимально необходимый набор вещей (документов, продуктов) в случае эвакуации;</w:t>
      </w:r>
    </w:p>
    <w:p w14:paraId="3E24DD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27564E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мероприятия по защите населения от терроризма, экстремизма, наркотизма;</w:t>
      </w:r>
    </w:p>
    <w:p w14:paraId="351585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15ACE8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256C46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5CE4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и характеризовать опасные ситуации в местах большого скопления людей;</w:t>
      </w:r>
    </w:p>
    <w:p w14:paraId="1573A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предвидеть причины возникновения возможных опасных ситуаций в местах большого скопления людей;</w:t>
      </w:r>
    </w:p>
    <w:p w14:paraId="110A23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ситуацию и безопасно действовать в местах массового скопления людей;</w:t>
      </w:r>
    </w:p>
    <w:p w14:paraId="4CF32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28202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75053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мероприятия и факторы, укрепляющие и разрушающие здоровье;</w:t>
      </w:r>
    </w:p>
    <w:p w14:paraId="645477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планировать профилактические мероприятия по сохранению и укреплению своего здоровья;</w:t>
      </w:r>
    </w:p>
    <w:p w14:paraId="176F2D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1F359A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выявлять мероприятия и факторы, потенциально опасные для здоровья;</w:t>
      </w:r>
    </w:p>
    <w:p w14:paraId="666E6E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использовать ресурсы интернета;</w:t>
      </w:r>
    </w:p>
    <w:p w14:paraId="3591B9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состояние своего здоровья, в т.ч. с учётом имеющегося нарушения;</w:t>
      </w:r>
    </w:p>
    <w:p w14:paraId="3290F7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определять состояния оказания неотложной помощи;</w:t>
      </w:r>
    </w:p>
    <w:p w14:paraId="7E780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использовать алгоритм действий по оказанию первой помощи;</w:t>
      </w:r>
    </w:p>
    <w:p w14:paraId="5CAD81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средства оказания первой помощи;</w:t>
      </w:r>
    </w:p>
    <w:p w14:paraId="07582E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оказывать первую помощь при наружном и внутреннем кровотечении;</w:t>
      </w:r>
    </w:p>
    <w:p w14:paraId="5CF00C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извлекать инородное тело из верхних дыхательных путей;</w:t>
      </w:r>
    </w:p>
    <w:p w14:paraId="000A2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212C2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354B9F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w:t>
      </w:r>
      <w:proofErr w:type="spellStart"/>
      <w:r w:rsidRPr="003B2E73">
        <w:rPr>
          <w:rFonts w:ascii="Times New Roman" w:hAnsi="Times New Roman"/>
          <w:sz w:val="24"/>
          <w:szCs w:val="24"/>
        </w:rPr>
        <w:t>контакетных</w:t>
      </w:r>
      <w:proofErr w:type="spellEnd"/>
      <w:r w:rsidRPr="003B2E73">
        <w:rPr>
          <w:rFonts w:ascii="Times New Roman" w:hAnsi="Times New Roman"/>
          <w:sz w:val="24"/>
          <w:szCs w:val="24"/>
        </w:rPr>
        <w:t xml:space="preserve"> данных; обращаться с просьбой предоставления сурдопереводчика (в случае необходимости).</w:t>
      </w:r>
    </w:p>
    <w:p w14:paraId="3132A6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получит возможность научиться:</w:t>
      </w:r>
    </w:p>
    <w:p w14:paraId="7F31F9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безопасно использовать средства индивидуальной защиты велосипедиста; </w:t>
      </w:r>
    </w:p>
    <w:p w14:paraId="3B3E2A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14:paraId="5AF6F9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готовиться к туристическим поездкам;</w:t>
      </w:r>
    </w:p>
    <w:p w14:paraId="4FC0E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адекватно оценивать ситуацию и безопасно вести себя в туристических поездках; </w:t>
      </w:r>
    </w:p>
    <w:p w14:paraId="37824B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14:paraId="1C8F88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анализировать последствия возможных опасных ситуаций криминогенного характера; </w:t>
      </w:r>
    </w:p>
    <w:p w14:paraId="496965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 вести и применять права покупателя;</w:t>
      </w:r>
    </w:p>
    <w:p w14:paraId="6B5A1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анализировать последствия проявления терроризма, экстремизма, наркотизма;</w:t>
      </w:r>
    </w:p>
    <w:p w14:paraId="7ACAB1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4D0F42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характеризовать роль семьи в жизни личности и общества, её влияние на здоровье человека; </w:t>
      </w:r>
    </w:p>
    <w:p w14:paraId="5D7A8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40B5C1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w:t>
      </w:r>
      <w:r w:rsidRPr="003B2E73">
        <w:rPr>
          <w:rFonts w:ascii="Times New Roman" w:hAnsi="Times New Roman"/>
          <w:sz w:val="24"/>
          <w:szCs w:val="24"/>
        </w:rPr>
        <w:lastRenderedPageBreak/>
        <w:t>учебной и познавательной деятельности при формировании современной культуры безопасности жизнедеятельности;</w:t>
      </w:r>
    </w:p>
    <w:p w14:paraId="17CCA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классифицировать основные правовые аспекты оказания первой помощи;</w:t>
      </w:r>
    </w:p>
    <w:p w14:paraId="212A26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6916E1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DDF18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усваивать приёмы действий в различных опасных и чрезвычайных ситуациях; </w:t>
      </w:r>
    </w:p>
    <w:p w14:paraId="62A9B4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38C40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p>
    <w:p w14:paraId="56925904"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.4.5.17. ОСНОВЫ ДУХОВНО-НРАВСТВЕННОЙ КУЛЬТУРЫ НАРОДОВ РОССИИ</w:t>
      </w:r>
    </w:p>
    <w:p w14:paraId="476DE0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Выпускник научится:</w:t>
      </w:r>
    </w:p>
    <w:p w14:paraId="5D446D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14:paraId="2525F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называть главную мысль прочитанных текстов и прослушанных объяснений учителя;</w:t>
      </w:r>
    </w:p>
    <w:p w14:paraId="3C4E4E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помощи опорного речевого материала сравнивать главную мысль литературных, фольклорных текстов и извлечений из религиозных текстов; </w:t>
      </w:r>
    </w:p>
    <w:p w14:paraId="23190E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13495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участвовать в диалоге (с учётом речевых возможностей);</w:t>
      </w:r>
    </w:p>
    <w:p w14:paraId="004479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помощи опорного речевого материала создавать по изображениям (художественным полотнам, иконам, иллюстрациям) словесный портрет героя;</w:t>
      </w:r>
    </w:p>
    <w:p w14:paraId="5DE894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кратко высказываться о поступках реальных лиц, героев произведений, высказываниях известных личностей;</w:t>
      </w:r>
    </w:p>
    <w:p w14:paraId="3EA428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с исторической картой: находить объекты в соответствии с учебной задачей;</w:t>
      </w:r>
    </w:p>
    <w:p w14:paraId="3ABA1C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информацию, полученную (самостоятельно или с помощью учителя) из разных источников, для решения учебных и практических задач.</w:t>
      </w:r>
    </w:p>
    <w:p w14:paraId="10DC24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получит возможность научиться:</w:t>
      </w:r>
    </w:p>
    <w:p w14:paraId="687A49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3650F1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оценивать свои поступки, соотносить их с правилами нравственности и этическими нормами;</w:t>
      </w:r>
    </w:p>
    <w:p w14:paraId="5A4AD8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использованием алгоритма и иных опорных материалов работать с историческими источниками и документами.</w:t>
      </w:r>
    </w:p>
    <w:p w14:paraId="04703538"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1</w:t>
      </w:r>
      <w:r w:rsidR="0033709F" w:rsidRPr="003B2E73">
        <w:rPr>
          <w:rFonts w:ascii="Times New Roman" w:hAnsi="Times New Roman"/>
          <w:sz w:val="24"/>
          <w:szCs w:val="24"/>
        </w:rPr>
        <w:t>.5. Система оценки достижения планируемых результатов освоения АООП ООО</w:t>
      </w:r>
    </w:p>
    <w:p w14:paraId="5FB65F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положения</w:t>
      </w:r>
    </w:p>
    <w:p w14:paraId="72717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1.2).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глухих обучающихся».</w:t>
      </w:r>
    </w:p>
    <w:p w14:paraId="05E8E6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Целью и основными направлениями оценочной деятельности в образовательной организации, реализующей АООП ООО (вариант 1.2), являются:</w:t>
      </w:r>
    </w:p>
    <w:p w14:paraId="52D9F9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образовательных достижений глухих обучающихся на различных этапах обучения, выступающая в качестве:</w:t>
      </w:r>
    </w:p>
    <w:p w14:paraId="0F3A89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промежуточной и итоговой аттестации обучающихся,</w:t>
      </w:r>
    </w:p>
    <w:p w14:paraId="53C34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2B3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результатов деятельности педагогических кадров как основа аттестационных процедур;</w:t>
      </w:r>
    </w:p>
    <w:p w14:paraId="42333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результатов деятельности образовательной организации как основа процедуры её аккредитации.</w:t>
      </w:r>
    </w:p>
    <w:p w14:paraId="41474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Основной объект системы оценки, её содержательной и </w:t>
      </w:r>
      <w:proofErr w:type="spellStart"/>
      <w:r w:rsidRPr="003B2E73">
        <w:rPr>
          <w:rFonts w:ascii="Times New Roman" w:hAnsi="Times New Roman"/>
          <w:sz w:val="24"/>
          <w:szCs w:val="24"/>
        </w:rPr>
        <w:t>критериальной</w:t>
      </w:r>
      <w:proofErr w:type="spellEnd"/>
      <w:r w:rsidRPr="003B2E73">
        <w:rPr>
          <w:rFonts w:ascii="Times New Roman" w:hAnsi="Times New Roman"/>
          <w:sz w:val="24"/>
          <w:szCs w:val="24"/>
        </w:rPr>
        <w:t xml:space="preserve"> базы – требования ФГОС ООО. Данные требования конкретизируются в планируемых результатах освоения глухими обучающимися АООП образовательной организации.</w:t>
      </w:r>
    </w:p>
    <w:p w14:paraId="6655D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 оценки включает процедуры внутренней и внешней оценки.</w:t>
      </w:r>
    </w:p>
    <w:p w14:paraId="05BCA2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оценка включает:</w:t>
      </w:r>
    </w:p>
    <w:p w14:paraId="30AFD6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стартовую диагностику («входное» оценивание);</w:t>
      </w:r>
    </w:p>
    <w:p w14:paraId="64CFB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текущую диагностику;</w:t>
      </w:r>
    </w:p>
    <w:p w14:paraId="0FA40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тематическое и рубежное оценивание;</w:t>
      </w:r>
    </w:p>
    <w:p w14:paraId="22C921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портфолио обучающегося;</w:t>
      </w:r>
    </w:p>
    <w:p w14:paraId="191F5D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внутренний мониторинг образовательных достижений образовательной организации;</w:t>
      </w:r>
    </w:p>
    <w:p w14:paraId="635A44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промежуточную диагностику и итоговую аттестацию обучающихся.</w:t>
      </w:r>
    </w:p>
    <w:p w14:paraId="19138B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Внешняя оценка включает:</w:t>
      </w:r>
    </w:p>
    <w:p w14:paraId="1DE5E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государственную итоговую аттестацию (ГИА);</w:t>
      </w:r>
      <w:r w:rsidRPr="003B2E73">
        <w:rPr>
          <w:rFonts w:ascii="Times New Roman" w:hAnsi="Times New Roman"/>
          <w:sz w:val="24"/>
          <w:szCs w:val="24"/>
        </w:rPr>
        <w:footnoteReference w:id="34"/>
      </w:r>
    </w:p>
    <w:p w14:paraId="175864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независимую оценку качества образования;</w:t>
      </w:r>
      <w:r w:rsidRPr="003B2E73">
        <w:rPr>
          <w:rFonts w:ascii="Times New Roman" w:hAnsi="Times New Roman"/>
          <w:sz w:val="24"/>
          <w:szCs w:val="24"/>
        </w:rPr>
        <w:footnoteReference w:id="35"/>
      </w:r>
    </w:p>
    <w:p w14:paraId="35157E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мониторинговые исследования</w:t>
      </w:r>
      <w:r w:rsidRPr="003B2E73">
        <w:rPr>
          <w:rFonts w:ascii="Times New Roman" w:hAnsi="Times New Roman"/>
          <w:sz w:val="24"/>
          <w:szCs w:val="24"/>
        </w:rPr>
        <w:footnoteReference w:id="36"/>
      </w:r>
      <w:r w:rsidRPr="003B2E73">
        <w:rPr>
          <w:rFonts w:ascii="Times New Roman" w:hAnsi="Times New Roman"/>
          <w:sz w:val="24"/>
          <w:szCs w:val="24"/>
        </w:rPr>
        <w:t xml:space="preserve"> разного уровня (муниципального, регионального и федерального).</w:t>
      </w:r>
    </w:p>
    <w:p w14:paraId="14B57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и реализация указанных процедур обусловлены образовательными потребностями </w:t>
      </w:r>
      <w:bookmarkStart w:id="17" w:name="_Hlk54534258"/>
      <w:r w:rsidRPr="003B2E73">
        <w:rPr>
          <w:rFonts w:ascii="Times New Roman" w:hAnsi="Times New Roman"/>
          <w:sz w:val="24"/>
          <w:szCs w:val="24"/>
        </w:rPr>
        <w:t>глухих</w:t>
      </w:r>
      <w:bookmarkEnd w:id="17"/>
      <w:r w:rsidRPr="003B2E73">
        <w:rPr>
          <w:rFonts w:ascii="Times New Roman" w:hAnsi="Times New Roman"/>
          <w:sz w:val="24"/>
          <w:szCs w:val="24"/>
        </w:rPr>
        <w:t xml:space="preserve"> обучающихся.</w:t>
      </w:r>
    </w:p>
    <w:p w14:paraId="0FD4C6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0BF43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Системно-деятельностный подход проявляется в оценке способности глухих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9A0B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Уровневый подход выступает в качестве важнейшей основы для организации индивидуальной работы с глухими обучающимися. Его реализация осуществляется в двух планах: по отношению к содержанию оценки, по отношению к представлению и интерпретации результатов измерений.</w:t>
      </w:r>
    </w:p>
    <w:p w14:paraId="54A71F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w:t>
      </w:r>
    </w:p>
    <w:p w14:paraId="2A7B13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общецелевой;</w:t>
      </w:r>
    </w:p>
    <w:p w14:paraId="4EAF7D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«Выпускник научится» (достижение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p>
    <w:p w14:paraId="3D7E43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«Выпускник получит возможность научиться». </w:t>
      </w:r>
    </w:p>
    <w:p w14:paraId="2FE55A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0CC2C3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Уровневый подход к представлению и интерпретации результатов реализуется за счёт фиксации различных уровней достижения глухими обучающимися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является достаточным для продолжения обучения и освоения последующего материала.</w:t>
      </w:r>
    </w:p>
    <w:p w14:paraId="26D3D9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Комплексный подход реализуется посредством:</w:t>
      </w:r>
    </w:p>
    <w:p w14:paraId="28584D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оценки трёх групп результатов: предметных, личностных, метапредметных (регулятивных, коммуникативных и познавательных УУД);</w:t>
      </w:r>
    </w:p>
    <w:p w14:paraId="5EB2EB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107E6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использования контекстной информации (об особенностях глухих обучающихся, условиях и процессе обучения и др.) для интерпретации полученных результатов в целях управления качеством образования;</w:t>
      </w:r>
    </w:p>
    <w:p w14:paraId="771510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сочетания 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7E1E50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компетенции образовательной организации, реализующей АООП ООО (вариант 1.2) относится:</w:t>
      </w:r>
    </w:p>
    <w:p w14:paraId="6C0DC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описание организации и содержания мониторинговых мероприятий, включающих:</w:t>
      </w:r>
    </w:p>
    <w:p w14:paraId="685E5A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стартовую диагностику обучающихся;</w:t>
      </w:r>
    </w:p>
    <w:p w14:paraId="06BFC2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текущую, тематическую, рубежную и промежуточную диагностику обучающихся, реализуемую в процессе урочной и внеурочной деятельности;</w:t>
      </w:r>
    </w:p>
    <w:p w14:paraId="0586C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итоговую оценку результатов, достигнутых глухими обучающимися по учебным предметам и коррекционно-развивающим курсам, не выносимым на ГИА;</w:t>
      </w:r>
    </w:p>
    <w:p w14:paraId="1F8357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глухих обучающихся;</w:t>
      </w:r>
    </w:p>
    <w:p w14:paraId="0CC12E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w:t>
      </w:r>
      <w:r w:rsidRPr="003B2E73">
        <w:rPr>
          <w:rFonts w:ascii="Times New Roman" w:hAnsi="Times New Roman"/>
          <w:sz w:val="24"/>
          <w:szCs w:val="24"/>
        </w:rPr>
        <w:lastRenderedPageBreak/>
        <w:t>деятельности) и образовательной организации в целом в рамках внутришкольного мониторинга.</w:t>
      </w:r>
    </w:p>
    <w:p w14:paraId="6A0FC2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оценки личностных, метапредметных и предметных результатов</w:t>
      </w:r>
    </w:p>
    <w:p w14:paraId="79B4AA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оценки личностных результатов</w:t>
      </w:r>
    </w:p>
    <w:p w14:paraId="23094B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36A6E1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Основной объект оценки личностных результатов – сформированность УУД, включаемых в следующие основные блоки:</w:t>
      </w:r>
    </w:p>
    <w:p w14:paraId="3B31B4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Сформированность основ гражданской идентичности личности;</w:t>
      </w:r>
    </w:p>
    <w:p w14:paraId="7CDC73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30490D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Сформированность 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p>
    <w:p w14:paraId="7D9449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Достижение личностных результатов не выносится на итоговую оценку глухих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этих результатов образовательной деятельности осуществляется в ходе внешних </w:t>
      </w:r>
      <w:proofErr w:type="spellStart"/>
      <w:r w:rsidRPr="003B2E73">
        <w:rPr>
          <w:rFonts w:ascii="Times New Roman" w:hAnsi="Times New Roman"/>
          <w:sz w:val="24"/>
          <w:szCs w:val="24"/>
        </w:rPr>
        <w:t>неперсонифицированных</w:t>
      </w:r>
      <w:proofErr w:type="spellEnd"/>
      <w:r w:rsidRPr="003B2E73">
        <w:rPr>
          <w:rFonts w:ascii="Times New Roman" w:hAnsi="Times New Roman"/>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3CCC75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целью оптимизации личностного развития глухих обучающихся в рамках внутришкольного мониторинга возможна оценка сформированности отдельных личностных результатов, в том числе:</w:t>
      </w:r>
    </w:p>
    <w:p w14:paraId="0AB32D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соблюдение норм и правил поведения, принятых в образовательной организации;</w:t>
      </w:r>
    </w:p>
    <w:p w14:paraId="16D996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347D12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3D2EE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B8021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0D9F9B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уроков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3B2E73">
        <w:rPr>
          <w:rFonts w:ascii="Times New Roman" w:hAnsi="Times New Roman"/>
          <w:sz w:val="24"/>
          <w:szCs w:val="24"/>
        </w:rPr>
        <w:footnoteReference w:id="37"/>
      </w:r>
      <w:r w:rsidRPr="003B2E73">
        <w:rPr>
          <w:rFonts w:ascii="Times New Roman" w:hAnsi="Times New Roman"/>
          <w:sz w:val="24"/>
          <w:szCs w:val="24"/>
        </w:rPr>
        <w:t xml:space="preserve">. </w:t>
      </w:r>
    </w:p>
    <w:p w14:paraId="3F265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оценки метапредметных результатов</w:t>
      </w:r>
    </w:p>
    <w:p w14:paraId="3D212B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C8C4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Основной объект и предмет оценки метапредметных результатов находит выражение в способности и готовности глухих обучающихся:</w:t>
      </w:r>
    </w:p>
    <w:p w14:paraId="6BFFA6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овладению знаниями, их самостоятельному пополнению, переносу и интеграции;</w:t>
      </w:r>
    </w:p>
    <w:p w14:paraId="49A79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осуществлению работы с информацией;</w:t>
      </w:r>
    </w:p>
    <w:p w14:paraId="3D8880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xml:space="preserve"> и письменной) и жестовой;</w:t>
      </w:r>
    </w:p>
    <w:p w14:paraId="38AA2F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решению проблем, имеющих личностную и социальную значимость, готовность воплощать найденные решения в практической деятельности,</w:t>
      </w:r>
    </w:p>
    <w:p w14:paraId="73F272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использованию ИКТ в целях обучения и развития, передачи и получения информации;</w:t>
      </w:r>
    </w:p>
    <w:p w14:paraId="37247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самоорганизации, саморегуляции и рефлексии.</w:t>
      </w:r>
    </w:p>
    <w:p w14:paraId="0C4344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w:t>
      </w:r>
      <w:r w:rsidRPr="003B2E73">
        <w:rPr>
          <w:rFonts w:ascii="Times New Roman" w:hAnsi="Times New Roman"/>
          <w:sz w:val="24"/>
          <w:szCs w:val="24"/>
        </w:rPr>
        <w:lastRenderedPageBreak/>
        <w:t xml:space="preserve">периодичность проведения внутреннего мониторинга устанавливается решением педагогического совета образовательной организации. </w:t>
      </w:r>
    </w:p>
    <w:p w14:paraId="0B9A70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глухих обучающихся. Он может включать диагностические материалы, обеспечивающие оценку:</w:t>
      </w:r>
    </w:p>
    <w:p w14:paraId="3ECC3A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читательской грамотности (письменная работа межпредметного содержания и / или др.), </w:t>
      </w:r>
    </w:p>
    <w:p w14:paraId="3BFDF5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ИКТ-компетентности (комплексная работа, включающая практическую и письменную (компьютеризованную) части), </w:t>
      </w:r>
    </w:p>
    <w:p w14:paraId="18C71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287DF7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возможностей восприятия и воспроизведения устной речи.</w:t>
      </w:r>
    </w:p>
    <w:p w14:paraId="037F25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Регулярность проведения диагностических мероприятий указанного вида – не реже одного раза в два года.</w:t>
      </w:r>
    </w:p>
    <w:p w14:paraId="3FC3F3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глухим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5B595A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самостоятельно разрабатывает положение «Об организации проектной деятельности глухих обучающихся». Кроме того, в компетенцию образовательной организации входит разработка критериев оценки проектной деятельности глухих обучающихся с выделением двух уровней сформированности навыков проектной деятельности: базового и повышенного.</w:t>
      </w:r>
    </w:p>
    <w:p w14:paraId="0DE5CA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начальном этапе работы для глухого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глухих обучающихся.</w:t>
      </w:r>
    </w:p>
    <w:p w14:paraId="439227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w:t>
      </w:r>
      <w:r w:rsidRPr="003B2E73">
        <w:rPr>
          <w:rFonts w:ascii="Times New Roman" w:hAnsi="Times New Roman"/>
          <w:sz w:val="24"/>
          <w:szCs w:val="24"/>
        </w:rPr>
        <w:lastRenderedPageBreak/>
        <w:t>организации, а также утверждается на педагогическом совете. План подготовки проекта разрабатывается обучающимся совместно с руководителем.</w:t>
      </w:r>
    </w:p>
    <w:p w14:paraId="590EF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Результатом (продуктом) проектной деятельности может быть любая из следующих работ:</w:t>
      </w:r>
    </w:p>
    <w:p w14:paraId="2E3939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 письменная работа (эссе, реферат, отчёты о проведённых исследованиях, стендовый доклад или др.);</w:t>
      </w:r>
    </w:p>
    <w:p w14:paraId="645EA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D361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материальный объект, макет, иное конструкторское изделие;</w:t>
      </w:r>
    </w:p>
    <w:p w14:paraId="3E1E8F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 отчётные материалы по социальному проекту, включающие тексты и/или мультимедийные продукты.</w:t>
      </w:r>
    </w:p>
    <w:p w14:paraId="3568D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16ACC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493BAF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 проектной деятельности;</w:t>
      </w:r>
    </w:p>
    <w:p w14:paraId="11CA2A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пояснительная записка к проекту</w:t>
      </w:r>
      <w:r w:rsidRPr="003B2E73">
        <w:rPr>
          <w:rFonts w:ascii="Times New Roman" w:hAnsi="Times New Roman"/>
          <w:sz w:val="24"/>
          <w:szCs w:val="24"/>
        </w:rPr>
        <w:footnoteReference w:id="38"/>
      </w:r>
      <w:r w:rsidRPr="003B2E73">
        <w:rPr>
          <w:rFonts w:ascii="Times New Roman" w:hAnsi="Times New Roman"/>
          <w:sz w:val="24"/>
          <w:szCs w:val="24"/>
        </w:rPr>
        <w:t xml:space="preserve"> (от 850 до 2500 знаков с пробелами), включающая тему, цель, краткие сведения о ходе проекта и полученных результатах, список использованных источников; </w:t>
      </w:r>
    </w:p>
    <w:p w14:paraId="13BB5A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157DB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25843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оценки предметных результатов</w:t>
      </w:r>
    </w:p>
    <w:p w14:paraId="5F179C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предметных результатов представляет собой оценку достижения глухим обучающимся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27CE51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соответствии с требованиями ФГОС ООО основной предмет оценки –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3121D9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7AA600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глухих обучающихся.</w:t>
      </w:r>
    </w:p>
    <w:p w14:paraId="4D694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14:paraId="59D7E3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перечень итоговых планируемых результатов, этапы их формирования и способы оценки (текущая / тематическая; устно / письменно / практика и др.);</w:t>
      </w:r>
    </w:p>
    <w:p w14:paraId="4A4B98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11ABD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график контрольных мероприятий.</w:t>
      </w:r>
    </w:p>
    <w:p w14:paraId="09D5B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содержание оценочных процедур</w:t>
      </w:r>
    </w:p>
    <w:p w14:paraId="67545C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(входная) диагностика. Назначение стартовой диагностики – выявить готовность глухих обучающихся к освоению ООО по АООП (вариант 1.2);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2A7A6D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проводится администрацией и учителями образовательной организации.</w:t>
      </w:r>
    </w:p>
    <w:p w14:paraId="35CEBA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3B2E73">
        <w:rPr>
          <w:rFonts w:ascii="Times New Roman" w:hAnsi="Times New Roman"/>
          <w:sz w:val="24"/>
          <w:szCs w:val="24"/>
        </w:rPr>
        <w:t>знако</w:t>
      </w:r>
      <w:proofErr w:type="spellEnd"/>
      <w:r w:rsidRPr="003B2E73">
        <w:rPr>
          <w:rFonts w:ascii="Times New Roman" w:hAnsi="Times New Roman"/>
          <w:sz w:val="24"/>
          <w:szCs w:val="24"/>
        </w:rPr>
        <w:t>-символическими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56DB57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37BCC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w:t>
      </w:r>
      <w:proofErr w:type="spellStart"/>
      <w:r w:rsidRPr="003B2E73">
        <w:rPr>
          <w:rFonts w:ascii="Times New Roman" w:hAnsi="Times New Roman"/>
          <w:sz w:val="24"/>
          <w:szCs w:val="24"/>
        </w:rPr>
        <w:t>дисципилне</w:t>
      </w:r>
      <w:proofErr w:type="spellEnd"/>
      <w:r w:rsidRPr="003B2E73">
        <w:rPr>
          <w:rFonts w:ascii="Times New Roman" w:hAnsi="Times New Roman"/>
          <w:sz w:val="24"/>
          <w:szCs w:val="24"/>
        </w:rPr>
        <w:t xml:space="preserve"> «ОДНКНР».</w:t>
      </w:r>
    </w:p>
    <w:p w14:paraId="5FEAF0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w:t>
      </w:r>
    </w:p>
    <w:p w14:paraId="530D8F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14:paraId="4A411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3D909B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Текущая диагностика. Данный вид диагностики выступает в качестве процедуры оценки индивидуального продвижения каждого глухого обучающегося в освоении программы конкретного учебного предмета.</w:t>
      </w:r>
    </w:p>
    <w:p w14:paraId="6FBB5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Текущее оценивание может быть:</w:t>
      </w:r>
    </w:p>
    <w:p w14:paraId="024B30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199736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591F8F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14:paraId="2ACB57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Объект текущей оценки – тематические планируемые результаты, этапы освоения которых зафиксированы в тематическом планировании. </w:t>
      </w:r>
    </w:p>
    <w:p w14:paraId="55F5E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w:t>
      </w:r>
      <w:proofErr w:type="spellStart"/>
      <w:r w:rsidRPr="003B2E73">
        <w:rPr>
          <w:rFonts w:ascii="Times New Roman" w:hAnsi="Times New Roman"/>
          <w:sz w:val="24"/>
          <w:szCs w:val="24"/>
        </w:rPr>
        <w:t>взаимооценка</w:t>
      </w:r>
      <w:proofErr w:type="spellEnd"/>
      <w:r w:rsidRPr="003B2E73">
        <w:rPr>
          <w:rFonts w:ascii="Times New Roman" w:hAnsi="Times New Roman"/>
          <w:sz w:val="24"/>
          <w:szCs w:val="24"/>
        </w:rPr>
        <w:t xml:space="preserve"> и др.</w:t>
      </w:r>
    </w:p>
    <w:p w14:paraId="557B6F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14:paraId="7B738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B2E73">
        <w:rPr>
          <w:rFonts w:ascii="Times New Roman" w:hAnsi="Times New Roman"/>
          <w:sz w:val="24"/>
          <w:szCs w:val="24"/>
        </w:rPr>
        <w:footnoteReference w:id="39"/>
      </w:r>
      <w:r w:rsidRPr="003B2E73">
        <w:rPr>
          <w:rFonts w:ascii="Times New Roman" w:hAnsi="Times New Roman"/>
          <w:sz w:val="24"/>
          <w:szCs w:val="24"/>
        </w:rPr>
        <w:t>.</w:t>
      </w:r>
    </w:p>
    <w:p w14:paraId="1A8226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Тематическая диагностика.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глухих обучающихся: предусматривается использование знакомого </w:t>
      </w:r>
      <w:r w:rsidRPr="003B2E73">
        <w:rPr>
          <w:rFonts w:ascii="Times New Roman" w:hAnsi="Times New Roman"/>
          <w:sz w:val="24"/>
          <w:szCs w:val="24"/>
        </w:rPr>
        <w:lastRenderedPageBreak/>
        <w:t>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0DF990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14:paraId="3A1AA3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B0D54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глухими обучающимися планируемых личностных, метапредметных и предметных результатов осуществляется на каждом занятии.</w:t>
      </w:r>
    </w:p>
    <w:p w14:paraId="3978AF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w:t>
      </w:r>
    </w:p>
    <w:p w14:paraId="65ECD2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реализует коррекционно-развивающий курс «Развитие восприятия и воспроизведения устной речи».</w:t>
      </w:r>
    </w:p>
    <w:p w14:paraId="49456D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w:t>
      </w:r>
      <w:r w:rsidRPr="003B2E73">
        <w:rPr>
          <w:rFonts w:ascii="Times New Roman" w:hAnsi="Times New Roman"/>
          <w:sz w:val="24"/>
          <w:szCs w:val="24"/>
        </w:rPr>
        <w:lastRenderedPageBreak/>
        <w:t>классным руководителем</w:t>
      </w:r>
      <w:r w:rsidRPr="003B2E73">
        <w:rPr>
          <w:rFonts w:ascii="Times New Roman" w:hAnsi="Times New Roman"/>
          <w:sz w:val="24"/>
          <w:szCs w:val="24"/>
        </w:rPr>
        <w:footnoteReference w:id="40"/>
      </w:r>
      <w:r w:rsidRPr="003B2E73">
        <w:rPr>
          <w:rFonts w:ascii="Times New Roman" w:hAnsi="Times New Roman"/>
          <w:sz w:val="24"/>
          <w:szCs w:val="24"/>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0773FB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Внутренний (внутришкольный) мониторинг представляет собой процедуры, предназначенные для оценки уровня:</w:t>
      </w:r>
    </w:p>
    <w:p w14:paraId="077348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достижения предметных и метапредметных результатов учебных дисциплин и специальных курсов по Программе коррекционной работы;</w:t>
      </w:r>
    </w:p>
    <w:p w14:paraId="6CB76F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544D0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296306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обучающихся.</w:t>
      </w:r>
    </w:p>
    <w:p w14:paraId="56F20D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w:t>
      </w:r>
      <w:r w:rsidRPr="003B2E73">
        <w:rPr>
          <w:rFonts w:ascii="Times New Roman" w:hAnsi="Times New Roman"/>
          <w:sz w:val="24"/>
          <w:szCs w:val="24"/>
        </w:rPr>
        <w:lastRenderedPageBreak/>
        <w:t xml:space="preserve">также повышения квалификации учителя. Результаты внутришкольного мониторинга в части оценки уровня достижений </w:t>
      </w:r>
      <w:bookmarkStart w:id="18" w:name="_Hlk54539243"/>
      <w:r w:rsidRPr="003B2E73">
        <w:rPr>
          <w:rFonts w:ascii="Times New Roman" w:hAnsi="Times New Roman"/>
          <w:sz w:val="24"/>
          <w:szCs w:val="24"/>
        </w:rPr>
        <w:t>обучающихся</w:t>
      </w:r>
      <w:bookmarkEnd w:id="18"/>
      <w:r w:rsidRPr="003B2E73">
        <w:rPr>
          <w:rFonts w:ascii="Times New Roman" w:hAnsi="Times New Roman"/>
          <w:sz w:val="24"/>
          <w:szCs w:val="24"/>
        </w:rPr>
        <w:t xml:space="preserve"> обобщаются и отражаются в их характеристиках.</w:t>
      </w:r>
    </w:p>
    <w:p w14:paraId="1F045B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Промежуточная аттестация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054398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В период введения ФГОС ООО в случае использования стандартизированных измерительных материалов 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0D440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4E0AD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Государственная итоговая аттестация</w:t>
      </w:r>
    </w:p>
    <w:p w14:paraId="3A770F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049A46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Порядок проведения ГИА регламентируется Законом и иными нормативными актами</w:t>
      </w:r>
      <w:r w:rsidRPr="003B2E73">
        <w:rPr>
          <w:rFonts w:ascii="Times New Roman" w:hAnsi="Times New Roman"/>
          <w:sz w:val="24"/>
          <w:szCs w:val="24"/>
        </w:rPr>
        <w:footnoteReference w:id="41"/>
      </w:r>
      <w:r w:rsidRPr="003B2E73">
        <w:rPr>
          <w:rFonts w:ascii="Times New Roman" w:hAnsi="Times New Roman"/>
          <w:sz w:val="24"/>
          <w:szCs w:val="24"/>
        </w:rPr>
        <w:t>, включая документы, регламентирующие порядок ГИА лиц с ограниченными возможностями здоровья и инвалидностью (с нарушением слуха).</w:t>
      </w:r>
    </w:p>
    <w:p w14:paraId="2D7EC6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глухие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38786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КИМ представляют собой подготовленные с учётом особых образовательных потребностей глухих обучающихся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314FDC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FBCDA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B1515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2F77F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готовится на основании:</w:t>
      </w:r>
    </w:p>
    <w:p w14:paraId="0BEF30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72243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портфолио выпускника;</w:t>
      </w:r>
    </w:p>
    <w:p w14:paraId="72FCF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экспертных оценок классного руководителя и учителей, обучавших данного выпускника на уровне ООО.</w:t>
      </w:r>
    </w:p>
    <w:p w14:paraId="6E8053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характеристике выпускника должны быть представлены:</w:t>
      </w:r>
    </w:p>
    <w:p w14:paraId="4C1377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образовательные достижения обучающегося по освоению личностных, метапредметных и предметных результатов;</w:t>
      </w:r>
    </w:p>
    <w:p w14:paraId="21DF84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16DB54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7756CC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7DD71D8" w14:textId="77777777" w:rsidR="0033709F" w:rsidRPr="003B2E73" w:rsidRDefault="00920CC0" w:rsidP="0033709F">
      <w:pPr>
        <w:spacing w:line="360" w:lineRule="auto"/>
        <w:rPr>
          <w:rFonts w:ascii="Times New Roman" w:hAnsi="Times New Roman"/>
          <w:b/>
          <w:sz w:val="24"/>
          <w:szCs w:val="24"/>
        </w:rPr>
      </w:pPr>
      <w:r w:rsidRPr="003B2E73">
        <w:rPr>
          <w:rFonts w:ascii="Times New Roman" w:hAnsi="Times New Roman"/>
          <w:b/>
          <w:sz w:val="24"/>
          <w:szCs w:val="24"/>
        </w:rPr>
        <w:t>2</w:t>
      </w:r>
      <w:r w:rsidR="0033709F" w:rsidRPr="003B2E73">
        <w:rPr>
          <w:rFonts w:ascii="Times New Roman" w:hAnsi="Times New Roman"/>
          <w:b/>
          <w:sz w:val="24"/>
          <w:szCs w:val="24"/>
        </w:rPr>
        <w:t>. СОДЕРЖАТЕЛЬНЫЙ РАЗДЕЛ</w:t>
      </w:r>
    </w:p>
    <w:p w14:paraId="656554E4"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.1. Программа развития универсальных учебных действий</w:t>
      </w:r>
    </w:p>
    <w:p w14:paraId="7B769E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развития универсальных учебных действий (далее – УУД) разрабатывается в соответствии с ФГОС ООО, включает: </w:t>
      </w:r>
    </w:p>
    <w:p w14:paraId="10AA54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форм взаимодействия участников образовательного процесса при создании и реализации программы развития УУД; </w:t>
      </w:r>
    </w:p>
    <w:p w14:paraId="716B7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цели и задачи программы, описание ее места и роли в реализации требований ФГОС;</w:t>
      </w:r>
    </w:p>
    <w:p w14:paraId="42F689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711E9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типовые задачи применения УУД;</w:t>
      </w:r>
    </w:p>
    <w:p w14:paraId="553A6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D7F95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содержания, видов и форм организации учебной деятельности по развитию информационно-коммуникационных технологий;</w:t>
      </w:r>
    </w:p>
    <w:p w14:paraId="628DFB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перечень и описание основных элементов ИКТ-компетенции и инструментов их использования;</w:t>
      </w:r>
    </w:p>
    <w:p w14:paraId="7C07F7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8A6B3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0E3EBC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17DA50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методика и инструментарий мониторинга успешности освоения и применения обучающимися УУД.</w:t>
      </w:r>
    </w:p>
    <w:p w14:paraId="2D5336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Формы взаимодействия участников образовательного процесса при создании и реализации программы развития </w:t>
      </w:r>
    </w:p>
    <w:p w14:paraId="6C6D37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универсальных учебных действий</w:t>
      </w:r>
    </w:p>
    <w:p w14:paraId="34E965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78E2F3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Направления деятельности рабочей группы по разработке УУД включают:</w:t>
      </w:r>
    </w:p>
    <w:p w14:paraId="35954D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планируемых образовательных метапредметных результатов глухих обучающихся с учетом их особых образовательных потребностей, учебного плана, 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в том числе совместной как со слышащими взрослыми и обучающимися, так и с лицами, имеющими нарушения слуха, используемых образовательных технологий и методов обучения, места отдельных компонентов УУД в структуре образовательного процесса;</w:t>
      </w:r>
    </w:p>
    <w:p w14:paraId="3BD814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принципов конструированию задач развития УУД у глухих обучающихся с учетом их особых образовательных потребностей;</w:t>
      </w:r>
    </w:p>
    <w:p w14:paraId="6BA426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основных подходов к организации учебно-исследовательской и проектной деятельности с учетом особых образовательных потребностей и возможностей глухих обучающихся по следующим направлениям: исследовательское, инженерное, прикладное, информационное, социальное, игровое, творческое;</w:t>
      </w:r>
    </w:p>
    <w:p w14:paraId="13666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основных подходов к организации учебной и внеурочной деятельности по формированию и развитию ИКТ-компетенций у глухих обучающихся с учетом их особых образовательных потребностей;</w:t>
      </w:r>
    </w:p>
    <w:p w14:paraId="5AC1D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5A4E8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системы мер по обеспечению условий для развития УУД у глухих обучающихся с учетом их особых образовательных потребностей, в том числе информационно-методического обеспечения, подготовки кадров;</w:t>
      </w:r>
    </w:p>
    <w:p w14:paraId="11E4B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УУД у глухих обучающихся с учетом их особых образовательных потребностей;</w:t>
      </w:r>
    </w:p>
    <w:p w14:paraId="0E8A1E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методики и инструментария мониторинга освоения и применения УУД глухими обучающимися с учетом их особых образовательных потребностей;</w:t>
      </w:r>
    </w:p>
    <w:p w14:paraId="63BFC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разработку основных подходов к созданию рабочих программ по предметам, специальным курсам внеурочной деятельности с учетом требований развития и применения УУД глухими с учетом их особых образовательных потребностей;</w:t>
      </w:r>
    </w:p>
    <w:p w14:paraId="4E9496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разработку рекомендаций педагогам по конструированию уроков и иных курсов/занятий, в том числе коррекционно-развивающих курсов по Программе коррекционной работы, занятий дополнительного образования и др., с учётом развития и применения УУД глухими обучающимися в соответствии с их особыми образовательными потребностями;</w:t>
      </w:r>
    </w:p>
    <w:p w14:paraId="356B8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глухих обучающихся с учетом их особых образовательных потребностей;</w:t>
      </w:r>
    </w:p>
    <w:p w14:paraId="79DD0F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организацию и проведение методических семинаров, систематических консультаций с педагогами-предметниками по проблемам развития УУД у глухих обучающихся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а также по вопросам анализа достижений обучающихся, предупреждения и устранения трудностей овладения ими УУД;</w:t>
      </w:r>
    </w:p>
    <w:p w14:paraId="30B512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глухих обучающихся;</w:t>
      </w:r>
    </w:p>
    <w:p w14:paraId="2D809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организацию отражения результатов работы по формированию УУД обучающихся на сайте образовательной организации.</w:t>
      </w:r>
    </w:p>
    <w:p w14:paraId="3822F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Разработка Программы формирования УУД осуществляется в несколько этапов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009B7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подготовительном этапе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глухими обучающимися на уровне основного общего образования; выявляются обучающиеся,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w:t>
      </w:r>
      <w:r w:rsidRPr="003B2E73">
        <w:rPr>
          <w:rFonts w:ascii="Times New Roman" w:hAnsi="Times New Roman"/>
          <w:sz w:val="24"/>
          <w:szCs w:val="24"/>
        </w:rPr>
        <w:lastRenderedPageBreak/>
        <w:t>выдающимися способностями, разрабатываются рекомендации для 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2.2.1, 2.2.2);</w:t>
      </w:r>
    </w:p>
    <w:p w14:paraId="7FC4F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основном этапе 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глухих обучающихся УУД представляются в рабочих программах учителей – предметников, а также учителей, реализующих коррекционно-развивающие курсы по Программе коррекционной работы, педагогов дополнительного образования и др.;</w:t>
      </w:r>
    </w:p>
    <w:p w14:paraId="4361AD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заключительном этапе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55A79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Итоговый текст программы развития УУД согласовывается с членами органа государственно - общественного управления. </w:t>
      </w:r>
    </w:p>
    <w:p w14:paraId="4B0433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После согласования текст программы утверждается руководителем образовательной организации. </w:t>
      </w:r>
    </w:p>
    <w:p w14:paraId="7B2EA9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образовательной организации периодически проводится анализ Программы, её обсуждение с педагогическими работниками, вносятся необходимые коррективы. </w:t>
      </w:r>
    </w:p>
    <w:p w14:paraId="482BE3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Формы взаимодействия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 по Программе коррекционной работы, занятиям дополнительного образования, проводимым в образовательной организации, определения обеспечения формирования универсальных УУД с учетом используемых образовательных технологий. </w:t>
      </w:r>
    </w:p>
    <w:p w14:paraId="56C5D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7E7C77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Цели и задачи программы, описание ее места и роли в реализации требований ФГОС ООО</w:t>
      </w:r>
    </w:p>
    <w:p w14:paraId="07F943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глухих обучающихся для развития у них способности к самостоятельному учебному целеполаганию и учебному сотрудничеству.</w:t>
      </w:r>
    </w:p>
    <w:p w14:paraId="00A14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Программы развития УУД на уровне основного общего образования включают:</w:t>
      </w:r>
    </w:p>
    <w:p w14:paraId="4540DF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преемственности Программы развития УУД у глухих обучающихся на уровнях начального общего и основного общего образования при реализации адаптированных основных образовательных программ;</w:t>
      </w:r>
    </w:p>
    <w:p w14:paraId="64C0A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включение задач развития УУД в урочную и внеурочную деятельность глухих обучающихся, в том числе в коррекционно-развивающие курсы по Программе коррекционной работы;</w:t>
      </w:r>
    </w:p>
    <w:p w14:paraId="4E1052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эффективного освоения УУД глухими обучающимися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63430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организацию взаимодействия педагогов, обучающихся и их родителей (законных представителей) по развитию у обучающихся УУД.</w:t>
      </w:r>
    </w:p>
    <w:p w14:paraId="1E0DDA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УУД глухих обучающихся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14:paraId="148857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Формирование системы УУД осуществляется на основе личностно ориентированного и индивидуально - дифференцированного подходов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4D8A3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разработке содержания формирования УУД учитывается, что у глухих обучающихся на уровне основного общего образования ведущей становится деятельность межличностного общения.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при постоянном пользовании звукоусиливающей аппаратурой (коллективного и индивидуального пользования) с учетом медицинских и сурдопедагогических рекомендаций.</w:t>
      </w:r>
    </w:p>
    <w:p w14:paraId="49F467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403A08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D6F85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Формирование УУД в системе основного общего образования базируется на следующих принципах: </w:t>
      </w:r>
    </w:p>
    <w:p w14:paraId="0A56A7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Программа развития УУД у глухих обучающихся на уровне основного общего образования разрабатывается на основе преемственности с Программой развития УУД у глухих обучающихся начальных классов.</w:t>
      </w:r>
    </w:p>
    <w:p w14:paraId="396EA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При разработке Программы развития УУД учитываются особые образовательные потребности глухих обучающихся, особенности их общего и речевого развития, учебно-познавательной деятельности;</w:t>
      </w:r>
    </w:p>
    <w:p w14:paraId="64C957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Формирование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курсах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 </w:t>
      </w:r>
    </w:p>
    <w:p w14:paraId="1B3E82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Формирование УУД осуществляется с учётом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480F0E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При разработке Программы УУД учитывается важность развития учебного сотрудничества, включения в образовательно - коррекционный процесс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 </w:t>
      </w:r>
    </w:p>
    <w:p w14:paraId="049CC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глухими </w:t>
      </w:r>
      <w:r w:rsidRPr="003B2E73">
        <w:rPr>
          <w:rFonts w:ascii="Times New Roman" w:hAnsi="Times New Roman"/>
          <w:sz w:val="24"/>
          <w:szCs w:val="24"/>
        </w:rPr>
        <w:lastRenderedPageBreak/>
        <w:t xml:space="preserve">обучающимися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0C9E66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3CEFC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8. Важное значение придается реализации принципа индивидуализации образовательного процесса. </w:t>
      </w:r>
    </w:p>
    <w:p w14:paraId="26A7E6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результате освоения базовых и дополнительных учебных предметов, а также в ходе внеурочной деятельности, включая коррекционно-развивающие курсы по Программе коррекционной работы, у выпускников формируются УУД. </w:t>
      </w:r>
    </w:p>
    <w:p w14:paraId="124922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Типовые задачи применения универсальных учебных действий</w:t>
      </w:r>
    </w:p>
    <w:p w14:paraId="1ABFAC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на применение УУД реализуются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практико-ориентированные ситуации, различные виды деятельности и коммуникации в социуме, молодежные субкультуры, логистика и др.).</w:t>
      </w:r>
    </w:p>
    <w:p w14:paraId="463B42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Различаются два типа задач, связанных с развитием УУД:</w:t>
      </w:r>
    </w:p>
    <w:p w14:paraId="6A67C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способствующие развитию УУД в рамках образовательного процесса;</w:t>
      </w:r>
    </w:p>
    <w:p w14:paraId="2AF270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позволяющие диагностировать уровень сформированности УУД.</w:t>
      </w:r>
    </w:p>
    <w:p w14:paraId="31D3C3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способствующие развитию УУД в рамках образовательного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240126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5B1F8A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Задачи, направленные на формирование коммуникативных УУД, связаны, прежде всего, с развитием у глухих обучающихся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w:t>
      </w:r>
      <w:r w:rsidRPr="003B2E73">
        <w:rPr>
          <w:rFonts w:ascii="Times New Roman" w:hAnsi="Times New Roman"/>
          <w:sz w:val="24"/>
          <w:szCs w:val="24"/>
        </w:rPr>
        <w:lastRenderedPageBreak/>
        <w:t xml:space="preserve">внятно, понятно для окружающих; умений сообщать в процессе коммуникации о трудностях восприятия речевой информации и самостоятельно ее уточнять с помощью вопросов;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глухих обучающихся на уровне основного общего образования развиваются в условиях специально педагогически созданной слухоречевой среды при постоянном использовании звукоусиливающей аппаратуры (коллективного и индивидуального пользования).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64090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485FD4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Задачи, направленные на формирование познавательных УУД, связаны с использованием смыслового чтения, проведением анализа, сравнения, обобщения, классификации, оценивания, </w:t>
      </w:r>
      <w:proofErr w:type="spellStart"/>
      <w:r w:rsidRPr="003B2E73">
        <w:rPr>
          <w:rFonts w:ascii="Times New Roman" w:hAnsi="Times New Roman"/>
          <w:sz w:val="24"/>
          <w:szCs w:val="24"/>
        </w:rPr>
        <w:t>сериацией</w:t>
      </w:r>
      <w:proofErr w:type="spellEnd"/>
      <w:r w:rsidRPr="003B2E73">
        <w:rPr>
          <w:rFonts w:ascii="Times New Roman" w:hAnsi="Times New Roman"/>
          <w:sz w:val="24"/>
          <w:szCs w:val="24"/>
        </w:rPr>
        <w:t>, эмпирическим исследованием, проведением теоретического исследования.</w:t>
      </w:r>
    </w:p>
    <w:p w14:paraId="1F6A7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Задачи, направленные на формирование регулятивных УУД,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536D5F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занятий/курсов, включая коррекционно-развивающие курсы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25F6E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w:t>
      </w:r>
      <w:proofErr w:type="spellStart"/>
      <w:r w:rsidRPr="003B2E73">
        <w:rPr>
          <w:rFonts w:ascii="Times New Roman" w:hAnsi="Times New Roman"/>
          <w:sz w:val="24"/>
          <w:szCs w:val="24"/>
        </w:rPr>
        <w:t>критериальную</w:t>
      </w:r>
      <w:proofErr w:type="spellEnd"/>
      <w:r w:rsidRPr="003B2E73">
        <w:rPr>
          <w:rFonts w:ascii="Times New Roman" w:hAnsi="Times New Roman"/>
          <w:sz w:val="24"/>
          <w:szCs w:val="24"/>
        </w:rPr>
        <w:t xml:space="preserve"> оценки.</w:t>
      </w:r>
    </w:p>
    <w:p w14:paraId="0C621E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особенностей, основных направлений и планируемых результатов учебно-исследовательской и проектной деятельности </w:t>
      </w:r>
    </w:p>
    <w:p w14:paraId="2B2D4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глухих обучающихся </w:t>
      </w:r>
    </w:p>
    <w:p w14:paraId="02F54F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(исследовательское, инженерное, прикладное, информационное, социальное, игровое, творческое направление проектов) </w:t>
      </w:r>
    </w:p>
    <w:p w14:paraId="17F4B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урочной и внеурочной деятельности по каждому из направлений, а также особенностей формирования ИКТ-компетенций</w:t>
      </w:r>
    </w:p>
    <w:p w14:paraId="2202A0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59D57C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Проектная деятельность ориентирована на формирование и развитие личностных и метапредметных результатов обучающихся с учетом их особых образовательных потребностей.</w:t>
      </w:r>
    </w:p>
    <w:p w14:paraId="6E0B18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Специфика проектной деятельности глухих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3ABDB4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Особенностью учебно-исследовательской деятельности является «приращение» в компетенциях обучающегося. </w:t>
      </w:r>
    </w:p>
    <w:p w14:paraId="1AB815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Ценность учебно-исследовательской работы для глухих обучающихся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230F3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Учебно-исследовательская работа обучающихся организуется в следующих формах:</w:t>
      </w:r>
    </w:p>
    <w:p w14:paraId="18BF1B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урочная учебно-исследовательская деятельность, осуществляемая при проведении проблемных уроков, практических и лабораторных работ и др.; </w:t>
      </w:r>
    </w:p>
    <w:p w14:paraId="767DB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внеурочная учебно-исследовательская деятельность,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FAB28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Направления учебно-исследовательской и проектной деятельности обучающихся включают: исследовательское, инженерное, прикладное, информационное, социальное, игровое, творческое.</w:t>
      </w:r>
    </w:p>
    <w:p w14:paraId="742E8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каждого из направлений определяются принципы, виды и формы реализации учебно-исследовательской и проектной деятельности с учетом особых образовательных потребностей глухих обучающихся,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глухих обучающихся осуществляется с учетом условий организации образовательно -коррекционного процесса в образовательной организации, а также рабочих предметных программ.</w:t>
      </w:r>
    </w:p>
    <w:p w14:paraId="384D5B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Проекты могут быть реализованы в рамках одного учебного предмета или нескольких предметов. </w:t>
      </w:r>
    </w:p>
    <w:p w14:paraId="0AC196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организации учебно-исследовательской деятельности на уроках включают: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3FABBA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w:t>
      </w:r>
      <w:r w:rsidRPr="003B2E73">
        <w:rPr>
          <w:rFonts w:ascii="Times New Roman" w:hAnsi="Times New Roman"/>
          <w:sz w:val="24"/>
          <w:szCs w:val="24"/>
        </w:rPr>
        <w:lastRenderedPageBreak/>
        <w:t xml:space="preserve">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3A0D86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Проекты могут быть реализованы в индивидуальной и групповой формах, количество участников в проекте может варьироваться. В состав участников проектной работы могут войти не только сами обучающиеся (одного или разных возрастов), но и родители, и учителя.</w:t>
      </w:r>
    </w:p>
    <w:p w14:paraId="33E50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Сроки проекта также могут варьироваться от одного урока до более длительного промежутка времени. </w:t>
      </w:r>
    </w:p>
    <w:p w14:paraId="745B55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6EFE9F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представления результатов проектной деятельности обучающимися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2.2.1, 2.2.2 и др.).</w:t>
      </w:r>
    </w:p>
    <w:p w14:paraId="394853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содержания, видов и форм </w:t>
      </w:r>
    </w:p>
    <w:p w14:paraId="26CA84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организации учебной деятельности </w:t>
      </w:r>
    </w:p>
    <w:p w14:paraId="424BC9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 развитию информационно-коммуникационных технологий</w:t>
      </w:r>
    </w:p>
    <w:p w14:paraId="708A6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092E7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5775B2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593FCC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обучающимися и (или) учителем.</w:t>
      </w:r>
    </w:p>
    <w:p w14:paraId="7F9022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57815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Перечень и описание основных элементов ИКТ-компетенции и инструментов их использования</w:t>
      </w:r>
    </w:p>
    <w:p w14:paraId="178202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w:t>
      </w:r>
      <w:r w:rsidRPr="003B2E73">
        <w:rPr>
          <w:rFonts w:ascii="Times New Roman" w:hAnsi="Times New Roman"/>
          <w:sz w:val="24"/>
          <w:szCs w:val="24"/>
        </w:rPr>
        <w:lastRenderedPageBreak/>
        <w:t>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71B77B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Фиксация и обработка изображений и звуков</w:t>
      </w:r>
      <w:r w:rsidRPr="003B2E73">
        <w:rPr>
          <w:rFonts w:ascii="Times New Roman" w:hAnsi="Times New Roman"/>
          <w:sz w:val="24"/>
          <w:szCs w:val="24"/>
        </w:rPr>
        <w:footnoteReference w:id="42"/>
      </w:r>
      <w:r w:rsidRPr="003B2E73">
        <w:rPr>
          <w:rFonts w:ascii="Times New Roman" w:hAnsi="Times New Roman"/>
          <w:sz w:val="24"/>
          <w:szCs w:val="24"/>
        </w:rPr>
        <w:t>.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учёт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271B9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6884B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письменных сообщений. Создание текстовых документов на русском и изучаемом иностранном языке, а также, на родном вербальном языке</w:t>
      </w:r>
      <w:r w:rsidRPr="003B2E73">
        <w:rPr>
          <w:rFonts w:ascii="Times New Roman" w:hAnsi="Times New Roman"/>
          <w:sz w:val="24"/>
          <w:szCs w:val="24"/>
        </w:rPr>
        <w:footnoteReference w:id="43"/>
      </w:r>
      <w:r w:rsidRPr="003B2E73">
        <w:rPr>
          <w:rFonts w:ascii="Times New Roman" w:hAnsi="Times New Roman"/>
          <w:sz w:val="24"/>
          <w:szCs w:val="24"/>
        </w:rPr>
        <w:t xml:space="preserve"> посредством квалифицированного </w:t>
      </w:r>
      <w:r w:rsidRPr="003B2E73">
        <w:rPr>
          <w:rFonts w:ascii="Times New Roman" w:hAnsi="Times New Roman"/>
          <w:sz w:val="24"/>
          <w:szCs w:val="24"/>
        </w:rPr>
        <w:lastRenderedPageBreak/>
        <w:t>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73D51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1679F1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w:t>
      </w:r>
      <w:r w:rsidRPr="003B2E73">
        <w:rPr>
          <w:rFonts w:ascii="Times New Roman" w:hAnsi="Times New Roman"/>
          <w:sz w:val="24"/>
          <w:szCs w:val="24"/>
        </w:rPr>
        <w:lastRenderedPageBreak/>
        <w:t>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3B2E73">
        <w:rPr>
          <w:rFonts w:ascii="Times New Roman" w:hAnsi="Times New Roman"/>
          <w:sz w:val="24"/>
          <w:szCs w:val="24"/>
        </w:rPr>
        <w:footnoteReference w:id="44"/>
      </w:r>
      <w:r w:rsidRPr="003B2E73">
        <w:rPr>
          <w:rFonts w:ascii="Times New Roman" w:hAnsi="Times New Roman"/>
          <w:sz w:val="24"/>
          <w:szCs w:val="24"/>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F2496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информации, математическая обработка данных в исследовании. 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9AE4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4D7D3B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w:t>
      </w:r>
      <w:r w:rsidRPr="003B2E73">
        <w:rPr>
          <w:rFonts w:ascii="Times New Roman" w:hAnsi="Times New Roman"/>
          <w:sz w:val="24"/>
          <w:szCs w:val="24"/>
        </w:rPr>
        <w:lastRenderedPageBreak/>
        <w:t>соблюдение норм информационной культуры, этики и права; уважительное отношение к частной информации и информационным правам других людей.</w:t>
      </w:r>
    </w:p>
    <w:p w14:paraId="585A6E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05280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816F9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4465B4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0CB9CE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информационное подключение к локальной сети и глобальной сети Интернет;</w:t>
      </w:r>
    </w:p>
    <w:p w14:paraId="4F344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получать информацию о характеристиках компьютера;</w:t>
      </w:r>
    </w:p>
    <w:p w14:paraId="2355EF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2D019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747C52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06699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14:paraId="5B0C0C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783742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презентации на основе цифровых фотографий;</w:t>
      </w:r>
    </w:p>
    <w:p w14:paraId="7B0CE0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14:paraId="3810E5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14:paraId="7B465D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557EF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01DEB8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14:paraId="585B9C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14:paraId="4D8023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7DEF4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p w14:paraId="4F46E3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6D8836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осуществлять редактирование и структурирование текстов, доступных обучающимся по смыслу, средствами текстового редактора;</w:t>
      </w:r>
    </w:p>
    <w:p w14:paraId="1D947F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4DAC9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вставлять в документ формулы, таблицы, списки, изображения;</w:t>
      </w:r>
    </w:p>
    <w:p w14:paraId="3870F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участвовать в коллективном создании текстового документа;</w:t>
      </w:r>
    </w:p>
    <w:p w14:paraId="614DD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гипертекстовые документы.</w:t>
      </w:r>
    </w:p>
    <w:p w14:paraId="01DD42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04973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и редактировать изображения с помощью инструментов графического редактора;</w:t>
      </w:r>
    </w:p>
    <w:p w14:paraId="3CECB8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607C3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82A97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3505E9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3ECD3A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252E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1040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программы-архиваторы.</w:t>
      </w:r>
    </w:p>
    <w:p w14:paraId="31D7DD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41534F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простые эксперименты и исследования в виртуальных лабораториях;</w:t>
      </w:r>
    </w:p>
    <w:p w14:paraId="341866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272D5D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126628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74257F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14:paraId="5DA19C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1C0EC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с использованием виртуальных конструкторов;</w:t>
      </w:r>
    </w:p>
    <w:p w14:paraId="7E02C6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моделировать с использованием средств программирования.</w:t>
      </w:r>
    </w:p>
    <w:p w14:paraId="4B9635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5C9EED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581BA0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14:paraId="36E285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2B2AD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59483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4D7508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соблюдать правила безопасного поведения в сети Интернет;</w:t>
      </w:r>
    </w:p>
    <w:p w14:paraId="1DC7A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0E72CA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4D7FA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4CC0D4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CB612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договор о сотрудничестве может основываться на оплате услуг экспертов, консультантов, научных руководителей;</w:t>
      </w:r>
    </w:p>
    <w:p w14:paraId="0FFAD4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24BCD0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3B2E73">
        <w:rPr>
          <w:rFonts w:ascii="Times New Roman" w:hAnsi="Times New Roman"/>
          <w:sz w:val="24"/>
          <w:szCs w:val="24"/>
        </w:rPr>
        <w:t>стажировочных</w:t>
      </w:r>
      <w:proofErr w:type="spellEnd"/>
      <w:r w:rsidRPr="003B2E73">
        <w:rPr>
          <w:rFonts w:ascii="Times New Roman" w:hAnsi="Times New Roman"/>
          <w:sz w:val="24"/>
          <w:szCs w:val="24"/>
        </w:rPr>
        <w:t xml:space="preserve">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7A8F03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5B9242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150CAB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21AE5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7CD2D2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Требования к условиям включают:</w:t>
      </w:r>
    </w:p>
    <w:p w14:paraId="3EE29F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укомплектованность образовательной организации руководящими работниками, владеющими, в том числе сурдопедагогическими технологиями;  </w:t>
      </w:r>
    </w:p>
    <w:p w14:paraId="170B8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2F420F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АООП ООО (вариант 1.2). </w:t>
      </w:r>
    </w:p>
    <w:p w14:paraId="14602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491C37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5A8702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086F2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2A6BD9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680A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0FFE16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1AC6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владение навыками </w:t>
      </w:r>
      <w:proofErr w:type="spellStart"/>
      <w:r w:rsidRPr="003B2E73">
        <w:rPr>
          <w:rFonts w:ascii="Times New Roman" w:hAnsi="Times New Roman"/>
          <w:sz w:val="24"/>
          <w:szCs w:val="24"/>
        </w:rPr>
        <w:t>тьюторского</w:t>
      </w:r>
      <w:proofErr w:type="spellEnd"/>
      <w:r w:rsidRPr="003B2E73">
        <w:rPr>
          <w:rFonts w:ascii="Times New Roman" w:hAnsi="Times New Roman"/>
          <w:sz w:val="24"/>
          <w:szCs w:val="24"/>
        </w:rPr>
        <w:t xml:space="preserve"> сопровождения обучающихся с учетом особых образовательных потребностей и индивидуальных особенностей обучающихся с нарушениями слуха;</w:t>
      </w:r>
    </w:p>
    <w:p w14:paraId="6E3EDA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привлечение диагностического инструментария для оценки качества формирования УУД в рамках предметной и </w:t>
      </w:r>
      <w:proofErr w:type="spellStart"/>
      <w:r w:rsidRPr="003B2E73">
        <w:rPr>
          <w:rFonts w:ascii="Times New Roman" w:hAnsi="Times New Roman"/>
          <w:sz w:val="24"/>
          <w:szCs w:val="24"/>
        </w:rPr>
        <w:t>внепредметной</w:t>
      </w:r>
      <w:proofErr w:type="spellEnd"/>
      <w:r w:rsidRPr="003B2E73">
        <w:rPr>
          <w:rFonts w:ascii="Times New Roman" w:hAnsi="Times New Roman"/>
          <w:sz w:val="24"/>
          <w:szCs w:val="24"/>
        </w:rPr>
        <w:t xml:space="preserve"> деятельности с учетом особых образовательных потребностей и индивидуальных особенностей глухих обучающихся.</w:t>
      </w:r>
    </w:p>
    <w:p w14:paraId="7C4D29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Методика и инструментарий мониторинга успешности освоения и применения глухими обучающимися универсальных учебных действий</w:t>
      </w:r>
    </w:p>
    <w:p w14:paraId="3749D1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реализации мониторинга успешности освоения и применения УУД учитываются следующие этапы освоения УУД глухими обучающимися:</w:t>
      </w:r>
    </w:p>
    <w:p w14:paraId="25EC6E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7A5C87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4AC16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798DC2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4E5B81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устной и письменной);</w:t>
      </w:r>
    </w:p>
    <w:p w14:paraId="277215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обобщение учебных действий на основе выявления общих принципов при использовании словесной речи– устной и письменной.</w:t>
      </w:r>
    </w:p>
    <w:p w14:paraId="5EA44B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Система оценки УУД учитывает особые образовательные потребности и индивидуальные особенности глухих обучающихся, может быть уровневой (определяются уровни владения УУД) и позиционной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w:t>
      </w:r>
      <w:proofErr w:type="spellStart"/>
      <w:r w:rsidRPr="003B2E73">
        <w:rPr>
          <w:rFonts w:ascii="Times New Roman" w:hAnsi="Times New Roman"/>
          <w:sz w:val="24"/>
          <w:szCs w:val="24"/>
        </w:rPr>
        <w:t>самооценивания</w:t>
      </w:r>
      <w:proofErr w:type="spellEnd"/>
      <w:r w:rsidRPr="003B2E73">
        <w:rPr>
          <w:rFonts w:ascii="Times New Roman" w:hAnsi="Times New Roman"/>
          <w:sz w:val="24"/>
          <w:szCs w:val="24"/>
        </w:rPr>
        <w:t xml:space="preserve"> и позиционного внешнего оценивания. </w:t>
      </w:r>
    </w:p>
    <w:p w14:paraId="5FDFFF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3B2E73">
        <w:rPr>
          <w:rFonts w:ascii="Times New Roman" w:hAnsi="Times New Roman"/>
          <w:sz w:val="24"/>
          <w:szCs w:val="24"/>
        </w:rPr>
        <w:t>критериальное</w:t>
      </w:r>
      <w:proofErr w:type="spellEnd"/>
      <w:r w:rsidRPr="003B2E73">
        <w:rPr>
          <w:rFonts w:ascii="Times New Roman" w:hAnsi="Times New Roman"/>
          <w:sz w:val="24"/>
          <w:szCs w:val="24"/>
        </w:rPr>
        <w:t xml:space="preserve">, экспертное оценивание, текст самооценки. </w:t>
      </w:r>
    </w:p>
    <w:p w14:paraId="2F56B9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разработке настоящего раздела образовательной программы рекомендуется опираться на передовой отечественный и международный опыт оценивания, в том числе в части отслеживания динамики индивидуальных достижений.</w:t>
      </w:r>
    </w:p>
    <w:p w14:paraId="2D27EE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p>
    <w:p w14:paraId="6FFB3490"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2.2. Р</w:t>
      </w:r>
      <w:r w:rsidR="0033709F" w:rsidRPr="003B2E73">
        <w:rPr>
          <w:rFonts w:ascii="Times New Roman" w:hAnsi="Times New Roman"/>
          <w:sz w:val="24"/>
          <w:szCs w:val="24"/>
        </w:rPr>
        <w:t>абочие программы учебных предметов</w:t>
      </w:r>
    </w:p>
    <w:p w14:paraId="131C657C"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 РУССКИЙ ЯЗЫК</w:t>
      </w:r>
    </w:p>
    <w:p w14:paraId="436E12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глухим обучающимся успешную интеграцию в общество.</w:t>
      </w:r>
    </w:p>
    <w:p w14:paraId="70CA70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«Русский язык» учебный предмет наряду с дисциплинами «Развитие речи», «Литература», входит в предметную область «Русский язык, литература». </w:t>
      </w:r>
    </w:p>
    <w:p w14:paraId="213D8C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Период основного общего образования (5–10 классы) совпадает с третьим этапом обучения в организации учебной деятельности глухих обучающихся (после подготовительного периода – ДО и НОО), что связано с переходом на новый уровень освоения языка: начинается анализ и осознание языковых явлений наряду с практическим усвоением его норм. </w:t>
      </w:r>
    </w:p>
    <w:p w14:paraId="51466F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w:t>
      </w:r>
    </w:p>
    <w:p w14:paraId="161DCC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Трудность усвоения глухими обучающимися русского языка как системы знаний заключается, прежде всего, в отсутствии к периоду освоения основного общего образования полноценного комплекса речевых навыков, который сформирован у нормально слышащих обучающихся в естественных условиях уже к периоду начального общего образования. Глухота приводит к своеобразию речевого развития, которое может проявляться в ограниченности словарного запаса, неполноценности грамматического строя, отсутствии у обучающихся мотивации к речевому общению, в обеднении социального опыта, грубых недостатках произносительной стороны речи. Все вышеперечисленные факторы предполагают использование специальной методики обучения языку глухих обучающихся, базирующуюся на положениях коммуникативной системы и структурно-семантического подхода как её составной части.</w:t>
      </w:r>
    </w:p>
    <w:p w14:paraId="103012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w:t>
      </w:r>
      <w:proofErr w:type="spellStart"/>
      <w:r w:rsidRPr="003B2E73">
        <w:rPr>
          <w:rFonts w:ascii="Times New Roman" w:hAnsi="Times New Roman"/>
          <w:sz w:val="24"/>
          <w:szCs w:val="24"/>
        </w:rPr>
        <w:t>полисенсорной</w:t>
      </w:r>
      <w:proofErr w:type="spellEnd"/>
      <w:r w:rsidRPr="003B2E73">
        <w:rPr>
          <w:rFonts w:ascii="Times New Roman" w:hAnsi="Times New Roman"/>
          <w:sz w:val="24"/>
          <w:szCs w:val="24"/>
        </w:rPr>
        <w:t xml:space="preserve"> основе). </w:t>
      </w:r>
    </w:p>
    <w:p w14:paraId="1F4A4A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Программой предусмотрено развитие всех основных видов деятельности глухих обучающихся,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глухих обучающихся.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000A73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дисциплины ориентировано на освоение обучающимися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2BEDD5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w:t>
      </w:r>
      <w:r w:rsidRPr="003B2E73">
        <w:rPr>
          <w:rFonts w:ascii="Times New Roman" w:hAnsi="Times New Roman"/>
          <w:sz w:val="24"/>
          <w:szCs w:val="24"/>
        </w:rPr>
        <w:lastRenderedPageBreak/>
        <w:t>образовывать нужные словоформы. В процессе уроков русского языка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5E144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со структурно-семантическим подходом как составной частью коммуникативной системы 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глухими обучающимися разделы языковой системы (в том числе лексика, словообразование, орфография)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4A36A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2EF41B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65E0F3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глухих обучающихся.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Материал по тематическому разделу «Развитие речевой деятельности» осваивается не </w:t>
      </w:r>
      <w:proofErr w:type="spellStart"/>
      <w:r w:rsidRPr="003B2E73">
        <w:rPr>
          <w:rFonts w:ascii="Times New Roman" w:hAnsi="Times New Roman"/>
          <w:sz w:val="24"/>
          <w:szCs w:val="24"/>
        </w:rPr>
        <w:t>блочно</w:t>
      </w:r>
      <w:proofErr w:type="spellEnd"/>
      <w:r w:rsidRPr="003B2E73">
        <w:rPr>
          <w:rFonts w:ascii="Times New Roman" w:hAnsi="Times New Roman"/>
          <w:sz w:val="24"/>
          <w:szCs w:val="24"/>
        </w:rPr>
        <w:t>,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14:paraId="01F2C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процессе уроков русского языка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на предыдущих годах получения образования,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5ACC65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3B2E73">
        <w:rPr>
          <w:rFonts w:ascii="Times New Roman" w:hAnsi="Times New Roman"/>
          <w:sz w:val="24"/>
          <w:szCs w:val="24"/>
        </w:rPr>
        <w:footnoteReference w:id="45"/>
      </w:r>
    </w:p>
    <w:p w14:paraId="6E54C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454593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оценке результатов обучения русскому языку необходимо учитывать особенности речевого и общего развития, мыслительной деятельности глухих обучающихся. Допускается дифференцированная оценка.</w:t>
      </w:r>
    </w:p>
    <w:p w14:paraId="193BA6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069A1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w:t>
      </w:r>
      <w:r w:rsidRPr="003B2E73">
        <w:rPr>
          <w:rFonts w:ascii="Times New Roman" w:hAnsi="Times New Roman"/>
          <w:sz w:val="24"/>
          <w:szCs w:val="24"/>
        </w:rPr>
        <w:lastRenderedPageBreak/>
        <w:t>произносительной стороны речи), а также своеобразие развития психических функций (мышления, памяти, восприятия, воображения).</w:t>
      </w:r>
    </w:p>
    <w:p w14:paraId="0F6F92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результатов обучения должна выстраиваться исходя из понимания того, что обучающийся мог осознанно усвоить учебный материал.</w:t>
      </w:r>
    </w:p>
    <w:p w14:paraId="464993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0FABE2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5027A0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обучения русскому языку заключается в обеспечении усвоения глухими обучающимися знаний о русском языке, устройстве языковой системы в единстве с развитием коммуникативных навыков и социальных компетенций.</w:t>
      </w:r>
    </w:p>
    <w:p w14:paraId="1B543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w:t>
      </w:r>
    </w:p>
    <w:p w14:paraId="0900A3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789CF5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3882A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обогащение пассивного и активного словарного запаса;</w:t>
      </w:r>
    </w:p>
    <w:p w14:paraId="064376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6517B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совершенствование всех видов речевой деятельности и преодоление речевого недоразвития;</w:t>
      </w:r>
    </w:p>
    <w:p w14:paraId="59760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204B8E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0DADF9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осознанного отношения к языковому материалу;</w:t>
      </w:r>
    </w:p>
    <w:p w14:paraId="66528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познавательных процессов в единстве с воспитанием личности и обогащением социокультурного опыта.</w:t>
      </w:r>
    </w:p>
    <w:p w14:paraId="08333D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Принципы и подходы к реализации образовательно-коррекционной работы на уроках русского языка</w:t>
      </w:r>
    </w:p>
    <w:p w14:paraId="30DA3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Обучение русскому языку осуществляется по трём направлениям</w:t>
      </w:r>
      <w:r w:rsidRPr="003B2E73">
        <w:rPr>
          <w:rFonts w:ascii="Times New Roman" w:hAnsi="Times New Roman"/>
          <w:sz w:val="24"/>
          <w:szCs w:val="24"/>
        </w:rPr>
        <w:footnoteReference w:id="46"/>
      </w:r>
      <w:r w:rsidRPr="003B2E73">
        <w:rPr>
          <w:rFonts w:ascii="Times New Roman" w:hAnsi="Times New Roman"/>
          <w:sz w:val="24"/>
          <w:szCs w:val="24"/>
        </w:rPr>
        <w:t>:</w:t>
      </w:r>
    </w:p>
    <w:p w14:paraId="3E0B1F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освоение системной организации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4BCFCF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E655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речевой деятельности происходит по линии совершенствования произносительных навыков, восприятия знакомого и нового речевого материала на </w:t>
      </w:r>
      <w:proofErr w:type="spellStart"/>
      <w:r w:rsidRPr="003B2E73">
        <w:rPr>
          <w:rFonts w:ascii="Times New Roman" w:hAnsi="Times New Roman"/>
          <w:sz w:val="24"/>
          <w:szCs w:val="24"/>
        </w:rPr>
        <w:t>слухозрительной</w:t>
      </w:r>
      <w:proofErr w:type="spellEnd"/>
      <w:r w:rsidRPr="003B2E73">
        <w:rPr>
          <w:rFonts w:ascii="Times New Roman" w:hAnsi="Times New Roman"/>
          <w:sz w:val="24"/>
          <w:szCs w:val="24"/>
        </w:rPr>
        <w:t xml:space="preserve"> и слуховой основе</w:t>
      </w:r>
      <w:r w:rsidRPr="003B2E73">
        <w:rPr>
          <w:rFonts w:ascii="Times New Roman" w:hAnsi="Times New Roman"/>
          <w:sz w:val="24"/>
          <w:szCs w:val="24"/>
        </w:rPr>
        <w:footnoteReference w:id="47"/>
      </w:r>
      <w:r w:rsidRPr="003B2E73">
        <w:rPr>
          <w:rFonts w:ascii="Times New Roman" w:hAnsi="Times New Roman"/>
          <w:sz w:val="24"/>
          <w:szCs w:val="24"/>
        </w:rPr>
        <w:t xml:space="preserve">.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111AE6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Совокупная реализация работы по каждому из указанных направлений обеспечивает овладение обучающимися предметными, </w:t>
      </w:r>
      <w:proofErr w:type="spellStart"/>
      <w:r w:rsidRPr="003B2E73">
        <w:rPr>
          <w:rFonts w:ascii="Times New Roman" w:hAnsi="Times New Roman"/>
          <w:sz w:val="24"/>
          <w:szCs w:val="24"/>
        </w:rPr>
        <w:t>матапредметными</w:t>
      </w:r>
      <w:proofErr w:type="spellEnd"/>
      <w:r w:rsidRPr="003B2E73">
        <w:rPr>
          <w:rFonts w:ascii="Times New Roman" w:hAnsi="Times New Roman"/>
          <w:sz w:val="24"/>
          <w:szCs w:val="24"/>
        </w:rPr>
        <w:t xml:space="preserve"> и личностными результатами освоения программного материала по русскому языку.</w:t>
      </w:r>
    </w:p>
    <w:p w14:paraId="50100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Изучение курса русского языка на основе АООП ООО для глухих обучающихся (вариант 1.2) базируется на комплексе общепедагогических и специальных принципов обучения (принципов коммуникативной системы)</w:t>
      </w:r>
      <w:r w:rsidRPr="003B2E73">
        <w:rPr>
          <w:rFonts w:ascii="Times New Roman" w:hAnsi="Times New Roman"/>
          <w:sz w:val="24"/>
          <w:szCs w:val="24"/>
        </w:rPr>
        <w:footnoteReference w:id="48"/>
      </w:r>
      <w:r w:rsidRPr="003B2E73">
        <w:rPr>
          <w:rFonts w:ascii="Times New Roman" w:hAnsi="Times New Roman"/>
          <w:sz w:val="24"/>
          <w:szCs w:val="24"/>
        </w:rPr>
        <w:t xml:space="preserve">. К числу специальных принципов относятся следующие: </w:t>
      </w:r>
    </w:p>
    <w:p w14:paraId="11F73B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генетический. В соответствии с данным принципом реализация образовательно-коррекционной работы должна осуществляться как с учётом онтогенеза речевого развития детей и филогенеза (истории возникновения и развития языка в обществе), так и в соответствии результатами обучения, достигнутыми обучающимися на предыдущих стадиях. Кроме того, требуется прогнозирование возможных достижений в последующем. Каждое умение, освоенное обучающимся, имеет свои истоки. Оно сложилось в более простых формах этого умения. Важно учитывать, на что можно сделать опору при переходе на обучающегося на следующий, более высокий уровень развития. В соответствии с генетическим принципом педагогу важно адекватно оценивать достигнутый обучающимися уровень развития, представлять по отношению к нему более высокий и более низкий уровни. Нельзя игнорировать то, что было освоено обучающимся на предыдущих этапах образования. Напротив, следует систематически закреплять достигнутое ранее. Генетический принцип предстаёт в виде одного из проявлений системного подхода и необходимой принадлежности к целостной системе обучения;</w:t>
      </w:r>
    </w:p>
    <w:p w14:paraId="54A21B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Данный принцип предусматривает обучение языку как формирование деятельности словесного общения. Постоянное применение речевых средств – от готовых типовых фраз разной модальности в реальных ситуациях общения к осознанному построению новых типов высказываний по речевым образцам и в итоге к сознательной работе с языковым материалом для его упорядочения и целенаправленного отбора – таков путь развития речевой деятельности. В коммуникативной системе реализация этого принципа происходит в двух направлениях. С одной стороны, процесс освоения языка сближается с предметно-практической деятельностью, пронизывающих содержание всех учебных предметов (на этапе освоения ООО это проведение опытов, экспериментов, исследовательских работ и др.). С другой стороны, деятельностный принцип означает рассмотрение самого применения языка как особой речевой деятельности и анализ её структуры с выделением в ней мотивов, целей, способов, действий, операций. Для развития коммуникации принципиально важен учёт:</w:t>
      </w:r>
    </w:p>
    <w:p w14:paraId="6A1511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мотивационно-</w:t>
      </w:r>
      <w:proofErr w:type="spellStart"/>
      <w:r w:rsidRPr="003B2E73">
        <w:rPr>
          <w:rFonts w:ascii="Times New Roman" w:hAnsi="Times New Roman"/>
          <w:sz w:val="24"/>
          <w:szCs w:val="24"/>
        </w:rPr>
        <w:t>потребностного</w:t>
      </w:r>
      <w:proofErr w:type="spellEnd"/>
      <w:r w:rsidRPr="003B2E73">
        <w:rPr>
          <w:rFonts w:ascii="Times New Roman" w:hAnsi="Times New Roman"/>
          <w:sz w:val="24"/>
          <w:szCs w:val="24"/>
        </w:rPr>
        <w:t xml:space="preserve"> плана речевой деятельности. Обучение языку необходимо строить так, чтобы у обучающихся был повод, потребность, применяя речевые средства, их и </w:t>
      </w:r>
      <w:r w:rsidRPr="003B2E73">
        <w:rPr>
          <w:rFonts w:ascii="Times New Roman" w:hAnsi="Times New Roman"/>
          <w:sz w:val="24"/>
          <w:szCs w:val="24"/>
        </w:rPr>
        <w:lastRenderedPageBreak/>
        <w:t>усваивать, запоминать на основе частого мотивированного применения в определённых ситуациях, а не заучивать с целью использования в отделённой перспективе,</w:t>
      </w:r>
    </w:p>
    <w:p w14:paraId="45580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операционально-технической стороны овладения вилами деятельности: чтением, письмом, зрительным и </w:t>
      </w:r>
      <w:proofErr w:type="spellStart"/>
      <w:r w:rsidRPr="003B2E73">
        <w:rPr>
          <w:rFonts w:ascii="Times New Roman" w:hAnsi="Times New Roman"/>
          <w:sz w:val="24"/>
          <w:szCs w:val="24"/>
        </w:rPr>
        <w:t>слухозрительным</w:t>
      </w:r>
      <w:proofErr w:type="spellEnd"/>
      <w:r w:rsidRPr="003B2E73">
        <w:rPr>
          <w:rFonts w:ascii="Times New Roman" w:hAnsi="Times New Roman"/>
          <w:sz w:val="24"/>
          <w:szCs w:val="24"/>
        </w:rPr>
        <w:t xml:space="preserve"> восприятием и др.</w:t>
      </w:r>
    </w:p>
    <w:p w14:paraId="5E0DE4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деятельностным принципом педагог должен строить процесс обучения языку, понимая: социальный смысл коммуникации заключается в том, что она всегда обслуживает любую другую деятельность – общественную, трудовую, учебную и др.;</w:t>
      </w:r>
    </w:p>
    <w:p w14:paraId="5603AE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структурно-семантический. В процессе образовательно-коррекционной работы требуется учитывать специфику языка как системно-структурного образования. Язык представлен единицами, которые группируются по уровням: от низшего (фонем) до высшего (предложений и связей между единицами внутри одного уровня и между разными уровнями). К языковым единицам относятся предложения, словосочетания, слова, морфемы, фонемы (все языковые единицы соединяются друг с другом тремя видами связей: синтагматическими, парадигматическими, иерархическими). Коммуникация осуществляется только на уровне предложений. Предложения, в свою очередь, соотносятся с актами мышления. В этой связи специальному изучению на уроках русского языка главным образом подлежат предложения. Необходимо строить процесс обучения с учётом значения языковых единиц для коммуникации, не упуская из виду существующие в языке связи и отношения. Требуется реализация целого ряда направлений в работе над речевым материалом: начинать от коммуникативно значимых единиц – связных высказываний, отрабатывать вначале синтагматические отношения; работу над формой и содержанием речевого высказывания вести параллельно; от применения речевого материала в естественных условиях общения подниматься до уровня его осознания, для чего вести языковые наблюдения и обобщения.</w:t>
      </w:r>
    </w:p>
    <w:p w14:paraId="663857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Распределение программного материала по русскому языку осуществляется по учебным годам (распределение программного материала по учебным четвертям осуществляется учителем). По сравнению с ООП ООО, освоение программного материала по русскому языку на основе АООП ООО (вариант 1.2) осуществляется в пролонгированные сроки (сроки увеличены на 1 год). Распределение материала по классам осуществляется следующим образом: в 5 – 8 классах глухие обучающиеся изучают фонетику и графику, лексику и фразеологию, </w:t>
      </w:r>
      <w:proofErr w:type="spellStart"/>
      <w:r w:rsidRPr="003B2E73">
        <w:rPr>
          <w:rFonts w:ascii="Times New Roman" w:hAnsi="Times New Roman"/>
          <w:sz w:val="24"/>
          <w:szCs w:val="24"/>
        </w:rPr>
        <w:t>морфемику</w:t>
      </w:r>
      <w:proofErr w:type="spellEnd"/>
      <w:r w:rsidRPr="003B2E73">
        <w:rPr>
          <w:rFonts w:ascii="Times New Roman" w:hAnsi="Times New Roman"/>
          <w:sz w:val="24"/>
          <w:szCs w:val="24"/>
        </w:rPr>
        <w:t xml:space="preserve">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При распределении программного материала учтена степень его сложности для глухих обучающихся. Распределение материала по годам обучения является примерным, в связи с чем допускается внесение корректив, что требуется отразить в локальном </w:t>
      </w:r>
      <w:r w:rsidRPr="003B2E73">
        <w:rPr>
          <w:rFonts w:ascii="Times New Roman" w:hAnsi="Times New Roman"/>
          <w:sz w:val="24"/>
          <w:szCs w:val="24"/>
        </w:rPr>
        <w:lastRenderedPageBreak/>
        <w:t>акте образовательной организации. Освоенный ранее материал выступает в качестве основы для изучения последующего.</w:t>
      </w:r>
    </w:p>
    <w:p w14:paraId="1A762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41DFE3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453A48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5 классе представлено следующими разделами: «Повторение», «Синтаксис. Пунктуация», «Фонетика. Орфоэпия. Графика и орфография», «Лексика»,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Орфография», «Морфология. Орфография», «Повторение и систематизация изученного», «Развитие речевой деятельности».</w:t>
      </w:r>
    </w:p>
    <w:p w14:paraId="680351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w:t>
      </w:r>
    </w:p>
    <w:p w14:paraId="62555D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Предложение. Предложения с однородными членами. Лексика: синонимы и антонимы.</w:t>
      </w:r>
    </w:p>
    <w:p w14:paraId="7FE8A7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 – контрольная работа № 1.</w:t>
      </w:r>
    </w:p>
    <w:p w14:paraId="1B5E00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0035F5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14:paraId="311541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 род, падеж, число. Правописание гласных в падежных окончаниях прилагательных.</w:t>
      </w:r>
    </w:p>
    <w:p w14:paraId="17824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Местоимения 1, 2 и 3-го лица.</w:t>
      </w:r>
    </w:p>
    <w:p w14:paraId="7CC70C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w:t>
      </w:r>
      <w:proofErr w:type="spellStart"/>
      <w:r w:rsidRPr="003B2E73">
        <w:rPr>
          <w:rFonts w:ascii="Times New Roman" w:hAnsi="Times New Roman"/>
          <w:sz w:val="24"/>
          <w:szCs w:val="24"/>
        </w:rPr>
        <w:t>тся</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ться</w:t>
      </w:r>
      <w:proofErr w:type="spellEnd"/>
      <w:r w:rsidRPr="003B2E73">
        <w:rPr>
          <w:rFonts w:ascii="Times New Roman" w:hAnsi="Times New Roman"/>
          <w:sz w:val="24"/>
          <w:szCs w:val="24"/>
        </w:rPr>
        <w:t>; раздельное написание не с глаголами.</w:t>
      </w:r>
    </w:p>
    <w:p w14:paraId="7B2A5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Наречие (ознакомление).</w:t>
      </w:r>
    </w:p>
    <w:p w14:paraId="21CDFC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Предлоги и союзы. Раздельное написание предлогов со словами.</w:t>
      </w:r>
    </w:p>
    <w:p w14:paraId="7664ED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по разделу «Повторение». Контрольная работа № 2 по тематическому разделу «Повторение».</w:t>
      </w:r>
    </w:p>
    <w:p w14:paraId="18EA77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Синтаксис. Пунктуация</w:t>
      </w:r>
    </w:p>
    <w:p w14:paraId="75EA4E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Основные синтаксические понятия (единицы): словосочетание, предложение, текст. </w:t>
      </w:r>
    </w:p>
    <w:p w14:paraId="38C38F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Пунктуация как раздел науки о языке. </w:t>
      </w:r>
    </w:p>
    <w:p w14:paraId="41702F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Словосочетание: главное и зависимое слова в словосочетании.</w:t>
      </w:r>
    </w:p>
    <w:p w14:paraId="07EA33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w:t>
      </w:r>
      <w:r w:rsidRPr="003B2E73">
        <w:rPr>
          <w:rFonts w:ascii="Times New Roman" w:hAnsi="Times New Roman"/>
          <w:sz w:val="24"/>
          <w:szCs w:val="24"/>
        </w:rPr>
        <w:lastRenderedPageBreak/>
        <w:t xml:space="preserve">предложения. Знаки препинания: знаки завершения (в конце предложения), выделения, разделения (повторение). </w:t>
      </w:r>
    </w:p>
    <w:p w14:paraId="3EB9BD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Грамматическая основа предложения. Главные члены предложения, второстепенные члены предложения: дополнение, определение, обстоятельство.</w:t>
      </w:r>
    </w:p>
    <w:p w14:paraId="76A12F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209544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Синтаксический разбор словосочетания и предложения.</w:t>
      </w:r>
    </w:p>
    <w:p w14:paraId="196C2E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3 по теме «Синтаксис простого предложения».</w:t>
      </w:r>
    </w:p>
    <w:p w14:paraId="664C3C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Обращение, знаки препинания при обращении. Вводные слова и словосочетания.</w:t>
      </w:r>
    </w:p>
    <w:p w14:paraId="15C72A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14B71A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Запятая между простыми предложениями в сложном предложении перед и, а, но, чтобы, потому что, когда, который, что, если.</w:t>
      </w:r>
    </w:p>
    <w:p w14:paraId="4F7D3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по разделу. Контрольная работа № 4 по тематическому разделу «Синтаксис и пунктуация».</w:t>
      </w:r>
    </w:p>
    <w:p w14:paraId="1192D0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Прямая речь после слов автора и перед ними; знаки препинания при прямой речи. Диалог. Тире в начале реплик диалога.</w:t>
      </w:r>
    </w:p>
    <w:p w14:paraId="4857AA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Фонетика. Орфоэпия. Графика и орфография</w:t>
      </w:r>
    </w:p>
    <w:p w14:paraId="663040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Фонетика как раздел лингвистики. </w:t>
      </w:r>
    </w:p>
    <w:p w14:paraId="64247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65526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Фонетический разбор слова. </w:t>
      </w:r>
    </w:p>
    <w:p w14:paraId="255FEF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Орфоэпические словари. </w:t>
      </w:r>
    </w:p>
    <w:p w14:paraId="6C60B1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48E5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w:t>
      </w:r>
      <w:r w:rsidRPr="003B2E73">
        <w:rPr>
          <w:rFonts w:ascii="Times New Roman" w:hAnsi="Times New Roman"/>
          <w:sz w:val="24"/>
          <w:szCs w:val="24"/>
        </w:rPr>
        <w:lastRenderedPageBreak/>
        <w:t>разбор. Орфографические словари. Обобщение по разделу. Контрольная работа № 5 по тематическому разделу «Фонетика. Графика и орфография».</w:t>
      </w:r>
    </w:p>
    <w:p w14:paraId="74A0D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Лексика</w:t>
      </w:r>
    </w:p>
    <w:p w14:paraId="5AB0D0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4C4904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5.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Орфография</w:t>
      </w:r>
    </w:p>
    <w:p w14:paraId="2834E8EA"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xml:space="preserve">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10D80E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Орфография как раздел науки о языке. Орфографическое правило. Правописание гласных и согласных в приставках; буквы з и с на конце приставок. Правописание чередующихся гласных о </w:t>
      </w:r>
      <w:proofErr w:type="gramStart"/>
      <w:r w:rsidRPr="003B2E73">
        <w:rPr>
          <w:rFonts w:ascii="Times New Roman" w:hAnsi="Times New Roman"/>
          <w:sz w:val="24"/>
          <w:szCs w:val="24"/>
        </w:rPr>
        <w:t>и</w:t>
      </w:r>
      <w:proofErr w:type="gramEnd"/>
      <w:r w:rsidRPr="003B2E73">
        <w:rPr>
          <w:rFonts w:ascii="Times New Roman" w:hAnsi="Times New Roman"/>
          <w:sz w:val="24"/>
          <w:szCs w:val="24"/>
        </w:rPr>
        <w:t xml:space="preserve"> а в корнях -лож-, -лаг-, -рос-, -</w:t>
      </w:r>
      <w:proofErr w:type="spellStart"/>
      <w:r w:rsidRPr="003B2E73">
        <w:rPr>
          <w:rFonts w:ascii="Times New Roman" w:hAnsi="Times New Roman"/>
          <w:sz w:val="24"/>
          <w:szCs w:val="24"/>
        </w:rPr>
        <w:t>раст</w:t>
      </w:r>
      <w:proofErr w:type="spellEnd"/>
      <w:r w:rsidRPr="003B2E73">
        <w:rPr>
          <w:rFonts w:ascii="Times New Roman" w:hAnsi="Times New Roman"/>
          <w:sz w:val="24"/>
          <w:szCs w:val="24"/>
        </w:rPr>
        <w:t xml:space="preserve">-. Буквы ё и о после шипящих в корне. Буквы ы и </w:t>
      </w:r>
      <w:proofErr w:type="spellStart"/>
      <w:r w:rsidRPr="003B2E73">
        <w:rPr>
          <w:rFonts w:ascii="Times New Roman" w:hAnsi="Times New Roman"/>
          <w:sz w:val="24"/>
          <w:szCs w:val="24"/>
        </w:rPr>
        <w:t>и</w:t>
      </w:r>
      <w:proofErr w:type="spellEnd"/>
      <w:r w:rsidRPr="003B2E73">
        <w:rPr>
          <w:rFonts w:ascii="Times New Roman" w:hAnsi="Times New Roman"/>
          <w:sz w:val="24"/>
          <w:szCs w:val="24"/>
        </w:rPr>
        <w:t xml:space="preserve"> после ц. Обобщение по тематическому разделу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Орфография». Контрольная работа № 7 по тематическому разделу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Орфография».</w:t>
      </w:r>
    </w:p>
    <w:p w14:paraId="4BAE7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6. Морфология. Орфография</w:t>
      </w:r>
    </w:p>
    <w:p w14:paraId="0058A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существительное</w:t>
      </w:r>
    </w:p>
    <w:p w14:paraId="641A7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существительное как часть речи. Синтаксическая роль имени существительного в предложении.</w:t>
      </w:r>
    </w:p>
    <w:p w14:paraId="679243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71356D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Существительные, имеющие форму только единственного или только множественного числа.</w:t>
      </w:r>
    </w:p>
    <w:p w14:paraId="29C06B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Морфологический разбор существительных.</w:t>
      </w:r>
    </w:p>
    <w:p w14:paraId="55EA72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Буквы о и е после шипящих и ц в окончаниях существительных. Правописание гласных в падежных окончаниях имён существительных.</w:t>
      </w:r>
    </w:p>
    <w:p w14:paraId="1E3D9B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по теме «Имя существительное». Контрольная работа № 8 по теме «Имя существительное».</w:t>
      </w:r>
    </w:p>
    <w:p w14:paraId="3C94C2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Имя прилагательное</w:t>
      </w:r>
    </w:p>
    <w:p w14:paraId="31EFA6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proofErr w:type="spellStart"/>
      <w:r w:rsidRPr="003B2E73">
        <w:rPr>
          <w:rFonts w:ascii="Times New Roman" w:hAnsi="Times New Roman"/>
          <w:sz w:val="24"/>
          <w:szCs w:val="24"/>
        </w:rPr>
        <w:t>ый</w:t>
      </w:r>
      <w:proofErr w:type="spellEnd"/>
      <w:r w:rsidRPr="003B2E73">
        <w:rPr>
          <w:rFonts w:ascii="Times New Roman" w:hAnsi="Times New Roman"/>
          <w:sz w:val="24"/>
          <w:szCs w:val="24"/>
        </w:rPr>
        <w:t>, –</w:t>
      </w:r>
      <w:proofErr w:type="spellStart"/>
      <w:r w:rsidRPr="003B2E73">
        <w:rPr>
          <w:rFonts w:ascii="Times New Roman" w:hAnsi="Times New Roman"/>
          <w:sz w:val="24"/>
          <w:szCs w:val="24"/>
        </w:rPr>
        <w:t>ий</w:t>
      </w:r>
      <w:proofErr w:type="spellEnd"/>
      <w:r w:rsidRPr="003B2E73">
        <w:rPr>
          <w:rFonts w:ascii="Times New Roman" w:hAnsi="Times New Roman"/>
          <w:sz w:val="24"/>
          <w:szCs w:val="24"/>
        </w:rPr>
        <w:t>, –</w:t>
      </w:r>
      <w:proofErr w:type="spellStart"/>
      <w:r w:rsidRPr="003B2E73">
        <w:rPr>
          <w:rFonts w:ascii="Times New Roman" w:hAnsi="Times New Roman"/>
          <w:sz w:val="24"/>
          <w:szCs w:val="24"/>
        </w:rPr>
        <w:t>ая</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яя</w:t>
      </w:r>
      <w:proofErr w:type="spellEnd"/>
      <w:r w:rsidRPr="003B2E73">
        <w:rPr>
          <w:rFonts w:ascii="Times New Roman" w:hAnsi="Times New Roman"/>
          <w:sz w:val="24"/>
          <w:szCs w:val="24"/>
        </w:rPr>
        <w:t>, –</w:t>
      </w:r>
      <w:proofErr w:type="spellStart"/>
      <w:r w:rsidRPr="003B2E73">
        <w:rPr>
          <w:rFonts w:ascii="Times New Roman" w:hAnsi="Times New Roman"/>
          <w:sz w:val="24"/>
          <w:szCs w:val="24"/>
        </w:rPr>
        <w:t>ое</w:t>
      </w:r>
      <w:proofErr w:type="spellEnd"/>
      <w:r w:rsidRPr="003B2E73">
        <w:rPr>
          <w:rFonts w:ascii="Times New Roman" w:hAnsi="Times New Roman"/>
          <w:sz w:val="24"/>
          <w:szCs w:val="24"/>
        </w:rPr>
        <w:t>, –ее, –</w:t>
      </w:r>
      <w:proofErr w:type="spellStart"/>
      <w:r w:rsidRPr="003B2E73">
        <w:rPr>
          <w:rFonts w:ascii="Times New Roman" w:hAnsi="Times New Roman"/>
          <w:sz w:val="24"/>
          <w:szCs w:val="24"/>
        </w:rPr>
        <w:t>ые</w:t>
      </w:r>
      <w:proofErr w:type="spellEnd"/>
      <w:r w:rsidRPr="003B2E73">
        <w:rPr>
          <w:rFonts w:ascii="Times New Roman" w:hAnsi="Times New Roman"/>
          <w:sz w:val="24"/>
          <w:szCs w:val="24"/>
        </w:rPr>
        <w:t>, –</w:t>
      </w:r>
      <w:proofErr w:type="spellStart"/>
      <w:r w:rsidRPr="003B2E73">
        <w:rPr>
          <w:rFonts w:ascii="Times New Roman" w:hAnsi="Times New Roman"/>
          <w:sz w:val="24"/>
          <w:szCs w:val="24"/>
        </w:rPr>
        <w:t>ие</w:t>
      </w:r>
      <w:proofErr w:type="spellEnd"/>
      <w:r w:rsidRPr="003B2E73">
        <w:rPr>
          <w:rFonts w:ascii="Times New Roman" w:hAnsi="Times New Roman"/>
          <w:sz w:val="24"/>
          <w:szCs w:val="24"/>
        </w:rPr>
        <w:t>. Правописание безударных окончаний имён прилагательных (кроме прилагательных с основой на шипящие и и). Изменение полных прилагательных по родам, падежам и числам, а кратких - по родам и числам в сочетании с существительными (кроме прилагательных на –</w:t>
      </w:r>
      <w:proofErr w:type="spellStart"/>
      <w:r w:rsidRPr="003B2E73">
        <w:rPr>
          <w:rFonts w:ascii="Times New Roman" w:hAnsi="Times New Roman"/>
          <w:sz w:val="24"/>
          <w:szCs w:val="24"/>
        </w:rPr>
        <w:t>ий</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ья</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ье</w:t>
      </w:r>
      <w:proofErr w:type="spellEnd"/>
      <w:r w:rsidRPr="003B2E73">
        <w:rPr>
          <w:rFonts w:ascii="Times New Roman" w:hAnsi="Times New Roman"/>
          <w:sz w:val="24"/>
          <w:szCs w:val="24"/>
        </w:rPr>
        <w:t>, -</w:t>
      </w:r>
      <w:proofErr w:type="spellStart"/>
      <w:r w:rsidRPr="003B2E73">
        <w:rPr>
          <w:rFonts w:ascii="Times New Roman" w:hAnsi="Times New Roman"/>
          <w:sz w:val="24"/>
          <w:szCs w:val="24"/>
        </w:rPr>
        <w:t>ов</w:t>
      </w:r>
      <w:proofErr w:type="spellEnd"/>
      <w:r w:rsidRPr="003B2E73">
        <w:rPr>
          <w:rFonts w:ascii="Times New Roman" w:hAnsi="Times New Roman"/>
          <w:sz w:val="24"/>
          <w:szCs w:val="24"/>
        </w:rPr>
        <w:t xml:space="preserve">, -ин). </w:t>
      </w:r>
    </w:p>
    <w:p w14:paraId="51C3CC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Прилагательные-синонимы и антонимы, их использование в структуре словосочетаний и предложений.</w:t>
      </w:r>
    </w:p>
    <w:p w14:paraId="5F8AEA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по теме «Имя прилагательное». Контрольная работа № 9 по теме «Имена существительные» и прилагательные».</w:t>
      </w:r>
    </w:p>
    <w:p w14:paraId="6F637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Глагол</w:t>
      </w:r>
    </w:p>
    <w:p w14:paraId="56FED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Глагол как часть речи. Синтаксическая роль глагола в предложении.</w:t>
      </w:r>
    </w:p>
    <w:p w14:paraId="0984A7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Неопределенная форма глагола: инфинитив на -</w:t>
      </w:r>
      <w:proofErr w:type="spellStart"/>
      <w:r w:rsidRPr="003B2E73">
        <w:rPr>
          <w:rFonts w:ascii="Times New Roman" w:hAnsi="Times New Roman"/>
          <w:sz w:val="24"/>
          <w:szCs w:val="24"/>
        </w:rPr>
        <w:t>ть</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ться</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ти</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тись</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чь</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чься</w:t>
      </w:r>
      <w:proofErr w:type="spellEnd"/>
      <w:r w:rsidRPr="003B2E73">
        <w:rPr>
          <w:rFonts w:ascii="Times New Roman" w:hAnsi="Times New Roman"/>
          <w:sz w:val="24"/>
          <w:szCs w:val="24"/>
        </w:rPr>
        <w:t>). Правописание -</w:t>
      </w:r>
      <w:proofErr w:type="spellStart"/>
      <w:r w:rsidRPr="003B2E73">
        <w:rPr>
          <w:rFonts w:ascii="Times New Roman" w:hAnsi="Times New Roman"/>
          <w:sz w:val="24"/>
          <w:szCs w:val="24"/>
        </w:rPr>
        <w:t>ться</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чь</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чься</w:t>
      </w:r>
      <w:proofErr w:type="spellEnd"/>
      <w:r w:rsidRPr="003B2E73">
        <w:rPr>
          <w:rFonts w:ascii="Times New Roman" w:hAnsi="Times New Roman"/>
          <w:sz w:val="24"/>
          <w:szCs w:val="24"/>
        </w:rPr>
        <w:t>) в неопределенной форме (повторение).</w:t>
      </w:r>
    </w:p>
    <w:p w14:paraId="411A0E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Совершенный и несовершенный вид глагола; I и II спряжение. Правописание гласных в безударных личных окончаниях глаголов.</w:t>
      </w:r>
    </w:p>
    <w:p w14:paraId="1FA81E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Правописание чередующихся гласных е и </w:t>
      </w:r>
      <w:proofErr w:type="spellStart"/>
      <w:r w:rsidRPr="003B2E73">
        <w:rPr>
          <w:rFonts w:ascii="Times New Roman" w:hAnsi="Times New Roman"/>
          <w:sz w:val="24"/>
          <w:szCs w:val="24"/>
        </w:rPr>
        <w:t>и</w:t>
      </w:r>
      <w:proofErr w:type="spellEnd"/>
      <w:r w:rsidRPr="003B2E73">
        <w:rPr>
          <w:rFonts w:ascii="Times New Roman" w:hAnsi="Times New Roman"/>
          <w:sz w:val="24"/>
          <w:szCs w:val="24"/>
        </w:rPr>
        <w:t xml:space="preserve"> в корнях глаголов -</w:t>
      </w:r>
      <w:proofErr w:type="spellStart"/>
      <w:r w:rsidRPr="003B2E73">
        <w:rPr>
          <w:rFonts w:ascii="Times New Roman" w:hAnsi="Times New Roman"/>
          <w:sz w:val="24"/>
          <w:szCs w:val="24"/>
        </w:rPr>
        <w:t>бер</w:t>
      </w:r>
      <w:proofErr w:type="spellEnd"/>
      <w:proofErr w:type="gramStart"/>
      <w:r w:rsidRPr="003B2E73">
        <w:rPr>
          <w:rFonts w:ascii="Times New Roman" w:hAnsi="Times New Roman"/>
          <w:sz w:val="24"/>
          <w:szCs w:val="24"/>
        </w:rPr>
        <w:t>-,-</w:t>
      </w:r>
      <w:proofErr w:type="spellStart"/>
      <w:proofErr w:type="gramEnd"/>
      <w:r w:rsidRPr="003B2E73">
        <w:rPr>
          <w:rFonts w:ascii="Times New Roman" w:hAnsi="Times New Roman"/>
          <w:sz w:val="24"/>
          <w:szCs w:val="24"/>
        </w:rPr>
        <w:t>бир</w:t>
      </w:r>
      <w:proofErr w:type="spellEnd"/>
      <w:r w:rsidRPr="003B2E73">
        <w:rPr>
          <w:rFonts w:ascii="Times New Roman" w:hAnsi="Times New Roman"/>
          <w:sz w:val="24"/>
          <w:szCs w:val="24"/>
        </w:rPr>
        <w:t>-, -дер, -</w:t>
      </w:r>
      <w:proofErr w:type="spellStart"/>
      <w:r w:rsidRPr="003B2E73">
        <w:rPr>
          <w:rFonts w:ascii="Times New Roman" w:hAnsi="Times New Roman"/>
          <w:sz w:val="24"/>
          <w:szCs w:val="24"/>
        </w:rPr>
        <w:t>дир</w:t>
      </w:r>
      <w:proofErr w:type="spellEnd"/>
      <w:r w:rsidRPr="003B2E73">
        <w:rPr>
          <w:rFonts w:ascii="Times New Roman" w:hAnsi="Times New Roman"/>
          <w:sz w:val="24"/>
          <w:szCs w:val="24"/>
        </w:rPr>
        <w:t>-, -мер-, -мир-, -</w:t>
      </w:r>
      <w:proofErr w:type="spellStart"/>
      <w:r w:rsidRPr="003B2E73">
        <w:rPr>
          <w:rFonts w:ascii="Times New Roman" w:hAnsi="Times New Roman"/>
          <w:sz w:val="24"/>
          <w:szCs w:val="24"/>
        </w:rPr>
        <w:t>nep</w:t>
      </w:r>
      <w:proofErr w:type="spellEnd"/>
      <w:r w:rsidRPr="003B2E73">
        <w:rPr>
          <w:rFonts w:ascii="Times New Roman" w:hAnsi="Times New Roman"/>
          <w:sz w:val="24"/>
          <w:szCs w:val="24"/>
        </w:rPr>
        <w:t>-, -пир-, -тер-, - тир-, -стел-, -</w:t>
      </w:r>
      <w:proofErr w:type="spellStart"/>
      <w:r w:rsidRPr="003B2E73">
        <w:rPr>
          <w:rFonts w:ascii="Times New Roman" w:hAnsi="Times New Roman"/>
          <w:sz w:val="24"/>
          <w:szCs w:val="24"/>
        </w:rPr>
        <w:t>стил</w:t>
      </w:r>
      <w:proofErr w:type="spellEnd"/>
      <w:r w:rsidRPr="003B2E73">
        <w:rPr>
          <w:rFonts w:ascii="Times New Roman" w:hAnsi="Times New Roman"/>
          <w:sz w:val="24"/>
          <w:szCs w:val="24"/>
        </w:rPr>
        <w:t xml:space="preserve">-. Правописание не с глаголами. </w:t>
      </w:r>
    </w:p>
    <w:p w14:paraId="0FB72D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01662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по теме «Глагол». Контрольная работа № 10 по теме «Глагол».</w:t>
      </w:r>
    </w:p>
    <w:p w14:paraId="46CD0E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7. Повторение и систематизация изученного</w:t>
      </w:r>
    </w:p>
    <w:p w14:paraId="43B4A3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Разделы науки о языке. Орфография. Пунктуация. Лексика Фонетика. Словообразование. Морфология. Синтаксис.</w:t>
      </w:r>
    </w:p>
    <w:p w14:paraId="03F033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11 за учебный год.</w:t>
      </w:r>
    </w:p>
    <w:p w14:paraId="30EACD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3AC786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137B7A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текста, письменное изложение текста по коллективно подготовленному плану; анализ и редактирование заданных текстов; </w:t>
      </w:r>
      <w:r w:rsidRPr="003B2E73">
        <w:rPr>
          <w:rFonts w:ascii="Times New Roman" w:hAnsi="Times New Roman"/>
          <w:sz w:val="24"/>
          <w:szCs w:val="24"/>
        </w:rPr>
        <w:lastRenderedPageBreak/>
        <w:t>формулирование вопросов по содержанию текста; 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повествовательно-описательных</w:t>
      </w:r>
      <w:r w:rsidRPr="003B2E73">
        <w:rPr>
          <w:rFonts w:ascii="Times New Roman" w:hAnsi="Times New Roman"/>
          <w:sz w:val="24"/>
          <w:szCs w:val="24"/>
        </w:rPr>
        <w:footnoteReference w:id="49"/>
      </w:r>
      <w:r w:rsidRPr="003B2E73">
        <w:rPr>
          <w:rFonts w:ascii="Times New Roman" w:hAnsi="Times New Roman"/>
          <w:sz w:val="24"/>
          <w:szCs w:val="24"/>
        </w:rPr>
        <w:t>)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0322E7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D165D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E063F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20AF70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0582B1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Общение. Устное и письменное общение. Говорение, слушание, письмо, чтение.</w:t>
      </w:r>
    </w:p>
    <w:p w14:paraId="01EC09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Разговорный стиль речи, художественный стиль, научный стиль.</w:t>
      </w:r>
    </w:p>
    <w:p w14:paraId="573808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Синтаксис, словосочетание, предложение, текст, простое предложение, сложное предложение, главное слово, зависимое слово.</w:t>
      </w:r>
    </w:p>
    <w:p w14:paraId="1BB63D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394FE1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Простое предложение, сложное предложение, простые предложения в составе сложного.</w:t>
      </w:r>
    </w:p>
    <w:p w14:paraId="488BC3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 реплика, сообщение, высказывание, вопрос, ответ, согласие, отрицание.</w:t>
      </w:r>
    </w:p>
    <w:p w14:paraId="34D4D5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Фонетика, фонема, гласные и согласные звуки, твёрдые и мягкие звуки, буквы и звуки, графика, алфавит, орфоэпия, фонетический разбор.</w:t>
      </w:r>
    </w:p>
    <w:p w14:paraId="64185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159E6DE2"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значимая часть слова, формы слова, однокоренные слова, словоизменение, словообразование.</w:t>
      </w:r>
    </w:p>
    <w:p w14:paraId="79EA37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Беглые гласные, чередование гласных в слове, чередование согласных в слове, морфемный разбор слова.</w:t>
      </w:r>
    </w:p>
    <w:p w14:paraId="2972CA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Орфография, орфографическое правило, правописание.</w:t>
      </w:r>
    </w:p>
    <w:p w14:paraId="33C74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Падеж (названия всех падежей), вопросы падежей, склонение, просклонять, главное слово, зависимое слово. </w:t>
      </w:r>
    </w:p>
    <w:p w14:paraId="7F5EA4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Спряжение, спрягать.</w:t>
      </w:r>
    </w:p>
    <w:p w14:paraId="6CDF9E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9CF28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Этот текст относится к научному стилю речи.</w:t>
      </w:r>
    </w:p>
    <w:p w14:paraId="7B538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этом предложении сказуемое расположено перед подлежащим (после подлежащего). </w:t>
      </w:r>
    </w:p>
    <w:p w14:paraId="4DEECD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Лексическое значение – это то, что обозначает слово.</w:t>
      </w:r>
    </w:p>
    <w:p w14:paraId="5D4C93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5DCB8C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Чаще всего в предложении имена существительные бывают подлежащими, дополнениями и обстоятельствами.</w:t>
      </w:r>
    </w:p>
    <w:p w14:paraId="64D14D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C96C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4EAF84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3E85CA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2DC660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Антонимы – это слова одной и той же части речи. Они имеют противоположное лексическое значение.</w:t>
      </w:r>
    </w:p>
    <w:p w14:paraId="2E6491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Суффикс – это значимая часть слова. Она находится после корня. Обычно суффикс служит для образования слов.</w:t>
      </w:r>
    </w:p>
    <w:p w14:paraId="6320D0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7CDA18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55DD68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29EDE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6 классе 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«Развитие речевой деятельности».</w:t>
      </w:r>
    </w:p>
    <w:p w14:paraId="264A6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 изученного в 5 классе</w:t>
      </w:r>
    </w:p>
    <w:p w14:paraId="0E7E2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17F518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 по тематическому разделу «Повторение изученного в 5 классе» (стартовая диагностика).</w:t>
      </w:r>
    </w:p>
    <w:p w14:paraId="30CA9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Лексика и фразеология</w:t>
      </w:r>
    </w:p>
    <w:p w14:paraId="67E8C1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674DAD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2A0E75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Словообразование. Орфография</w:t>
      </w:r>
    </w:p>
    <w:p w14:paraId="07CC6918"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xml:space="preserve"> и словообразование. Основные способы образования слов в русском языке. Этимология слов.</w:t>
      </w:r>
    </w:p>
    <w:p w14:paraId="47E86D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Обобщающее повторение по теме «Словообразование». </w:t>
      </w:r>
    </w:p>
    <w:p w14:paraId="3ACFC2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3 за I четверть.</w:t>
      </w:r>
    </w:p>
    <w:p w14:paraId="4F618D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Буквы а и о в корне -</w:t>
      </w:r>
      <w:proofErr w:type="spellStart"/>
      <w:r w:rsidRPr="003B2E73">
        <w:rPr>
          <w:rFonts w:ascii="Times New Roman" w:hAnsi="Times New Roman"/>
          <w:sz w:val="24"/>
          <w:szCs w:val="24"/>
        </w:rPr>
        <w:t>кас</w:t>
      </w:r>
      <w:proofErr w:type="spellEnd"/>
      <w:r w:rsidRPr="003B2E73">
        <w:rPr>
          <w:rFonts w:ascii="Times New Roman" w:hAnsi="Times New Roman"/>
          <w:sz w:val="24"/>
          <w:szCs w:val="24"/>
        </w:rPr>
        <w:t xml:space="preserve"> – -кос-. Буквы а и о в корне -</w:t>
      </w:r>
      <w:proofErr w:type="spellStart"/>
      <w:r w:rsidRPr="003B2E73">
        <w:rPr>
          <w:rFonts w:ascii="Times New Roman" w:hAnsi="Times New Roman"/>
          <w:sz w:val="24"/>
          <w:szCs w:val="24"/>
        </w:rPr>
        <w:t>гap</w:t>
      </w:r>
      <w:proofErr w:type="spellEnd"/>
      <w:r w:rsidRPr="003B2E73">
        <w:rPr>
          <w:rFonts w:ascii="Times New Roman" w:hAnsi="Times New Roman"/>
          <w:sz w:val="24"/>
          <w:szCs w:val="24"/>
        </w:rPr>
        <w:t>- – -гор-. Буквы а и о в корне -</w:t>
      </w:r>
      <w:proofErr w:type="spellStart"/>
      <w:r w:rsidRPr="003B2E73">
        <w:rPr>
          <w:rFonts w:ascii="Times New Roman" w:hAnsi="Times New Roman"/>
          <w:sz w:val="24"/>
          <w:szCs w:val="24"/>
        </w:rPr>
        <w:t>зар</w:t>
      </w:r>
      <w:proofErr w:type="spellEnd"/>
      <w:r w:rsidRPr="003B2E73">
        <w:rPr>
          <w:rFonts w:ascii="Times New Roman" w:hAnsi="Times New Roman"/>
          <w:sz w:val="24"/>
          <w:szCs w:val="24"/>
        </w:rPr>
        <w:t>- – -</w:t>
      </w:r>
      <w:proofErr w:type="spellStart"/>
      <w:r w:rsidRPr="003B2E73">
        <w:rPr>
          <w:rFonts w:ascii="Times New Roman" w:hAnsi="Times New Roman"/>
          <w:sz w:val="24"/>
          <w:szCs w:val="24"/>
        </w:rPr>
        <w:t>зор</w:t>
      </w:r>
      <w:proofErr w:type="spellEnd"/>
      <w:r w:rsidRPr="003B2E73">
        <w:rPr>
          <w:rFonts w:ascii="Times New Roman" w:hAnsi="Times New Roman"/>
          <w:sz w:val="24"/>
          <w:szCs w:val="24"/>
        </w:rPr>
        <w:t xml:space="preserve">-. Буквы ы и </w:t>
      </w:r>
      <w:proofErr w:type="spellStart"/>
      <w:r w:rsidRPr="003B2E73">
        <w:rPr>
          <w:rFonts w:ascii="Times New Roman" w:hAnsi="Times New Roman"/>
          <w:sz w:val="24"/>
          <w:szCs w:val="24"/>
        </w:rPr>
        <w:t>и</w:t>
      </w:r>
      <w:proofErr w:type="spellEnd"/>
      <w:r w:rsidRPr="003B2E73">
        <w:rPr>
          <w:rFonts w:ascii="Times New Roman" w:hAnsi="Times New Roman"/>
          <w:sz w:val="24"/>
          <w:szCs w:val="24"/>
        </w:rPr>
        <w:t xml:space="preserve"> после приставок. Гласные в приставках пре- и при-. Соединительные о и е в сложных словах. Сложносокращённые слова. Обобщающее повторение по тематическому разделу «Словообразование. Орфография». Морфемный и словообразовательный разбор слова. Контрольная работа № 4 по тематическому разделу «Словообразование. Орфография».</w:t>
      </w:r>
    </w:p>
    <w:p w14:paraId="6C8B08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Морфология. Орфография</w:t>
      </w:r>
    </w:p>
    <w:p w14:paraId="2CDFA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существительное</w:t>
      </w:r>
    </w:p>
    <w:p w14:paraId="1B7C3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Имя существительное как часть речи. Склонения имён существительных.</w:t>
      </w:r>
      <w:r w:rsidRPr="003B2E73">
        <w:rPr>
          <w:rFonts w:ascii="Times New Roman" w:hAnsi="Times New Roman"/>
          <w:sz w:val="24"/>
          <w:szCs w:val="24"/>
        </w:rPr>
        <w:footnoteReference w:id="50"/>
      </w:r>
    </w:p>
    <w:p w14:paraId="07FC6F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Разносклоняемые имена существительные. Буква е в суффиксе -ен- существительных на –</w:t>
      </w:r>
      <w:proofErr w:type="spellStart"/>
      <w:r w:rsidRPr="003B2E73">
        <w:rPr>
          <w:rFonts w:ascii="Times New Roman" w:hAnsi="Times New Roman"/>
          <w:sz w:val="24"/>
          <w:szCs w:val="24"/>
        </w:rPr>
        <w:t>мя</w:t>
      </w:r>
      <w:proofErr w:type="spellEnd"/>
      <w:r w:rsidRPr="003B2E73">
        <w:rPr>
          <w:rFonts w:ascii="Times New Roman" w:hAnsi="Times New Roman"/>
          <w:sz w:val="24"/>
          <w:szCs w:val="24"/>
        </w:rPr>
        <w:t>.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Не с существительными. Буквы ч и щ в суффиксе существительных -чик (-</w:t>
      </w:r>
      <w:proofErr w:type="spellStart"/>
      <w:r w:rsidRPr="003B2E73">
        <w:rPr>
          <w:rFonts w:ascii="Times New Roman" w:hAnsi="Times New Roman"/>
          <w:sz w:val="24"/>
          <w:szCs w:val="24"/>
        </w:rPr>
        <w:t>щик</w:t>
      </w:r>
      <w:proofErr w:type="spellEnd"/>
      <w:r w:rsidRPr="003B2E73">
        <w:rPr>
          <w:rFonts w:ascii="Times New Roman" w:hAnsi="Times New Roman"/>
          <w:sz w:val="24"/>
          <w:szCs w:val="24"/>
        </w:rPr>
        <w:t>). Гласные в суффиксах существительных -ек и –</w:t>
      </w:r>
      <w:proofErr w:type="spellStart"/>
      <w:r w:rsidRPr="003B2E73">
        <w:rPr>
          <w:rFonts w:ascii="Times New Roman" w:hAnsi="Times New Roman"/>
          <w:sz w:val="24"/>
          <w:szCs w:val="24"/>
        </w:rPr>
        <w:t>ик</w:t>
      </w:r>
      <w:proofErr w:type="spellEnd"/>
      <w:r w:rsidRPr="003B2E73">
        <w:rPr>
          <w:rFonts w:ascii="Times New Roman" w:hAnsi="Times New Roman"/>
          <w:sz w:val="24"/>
          <w:szCs w:val="24"/>
        </w:rPr>
        <w:t>.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7A4DD8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w:t>
      </w:r>
    </w:p>
    <w:p w14:paraId="17838B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 как часть речи</w:t>
      </w:r>
      <w:r w:rsidRPr="003B2E73">
        <w:rPr>
          <w:rFonts w:ascii="Times New Roman" w:hAnsi="Times New Roman"/>
          <w:sz w:val="24"/>
          <w:szCs w:val="24"/>
        </w:rPr>
        <w:footnoteReference w:id="51"/>
      </w:r>
      <w:r w:rsidRPr="003B2E73">
        <w:rPr>
          <w:rFonts w:ascii="Times New Roman" w:hAnsi="Times New Roman"/>
          <w:sz w:val="24"/>
          <w:szCs w:val="24"/>
        </w:rPr>
        <w:t>.</w:t>
      </w:r>
    </w:p>
    <w:p w14:paraId="2C8DF1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II четверть.</w:t>
      </w:r>
    </w:p>
    <w:p w14:paraId="5C7C3B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с прилагательными. Буквы о и е после шипящих и ц в суффиксах прилагательных. Одна и две буквы н в суффиксах прилагательных. Различение на письме суффиксов прилагательных -к- и -</w:t>
      </w:r>
      <w:proofErr w:type="spellStart"/>
      <w:r w:rsidRPr="003B2E73">
        <w:rPr>
          <w:rFonts w:ascii="Times New Roman" w:hAnsi="Times New Roman"/>
          <w:sz w:val="24"/>
          <w:szCs w:val="24"/>
        </w:rPr>
        <w:t>ск</w:t>
      </w:r>
      <w:proofErr w:type="spellEnd"/>
      <w:r w:rsidRPr="003B2E73">
        <w:rPr>
          <w:rFonts w:ascii="Times New Roman" w:hAnsi="Times New Roman"/>
          <w:sz w:val="24"/>
          <w:szCs w:val="24"/>
        </w:rPr>
        <w:t>-. Дефисное и слитное написание сложных прилагательных.</w:t>
      </w:r>
    </w:p>
    <w:p w14:paraId="24F35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числительное</w:t>
      </w:r>
    </w:p>
    <w:p w14:paraId="274121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08B016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Местоимение</w:t>
      </w:r>
    </w:p>
    <w:p w14:paraId="6662D4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w:t>
      </w:r>
      <w:r w:rsidRPr="003B2E73">
        <w:rPr>
          <w:rFonts w:ascii="Times New Roman" w:hAnsi="Times New Roman"/>
          <w:sz w:val="24"/>
          <w:szCs w:val="24"/>
        </w:rPr>
        <w:lastRenderedPageBreak/>
        <w:t>местоимения. Обобщающее повторение по теме «Местоимение». Контрольная работа № 8 по теме «Местоимение».</w:t>
      </w:r>
    </w:p>
    <w:p w14:paraId="787EE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Глагол</w:t>
      </w:r>
    </w:p>
    <w:p w14:paraId="37F031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Глагол как часть речи</w:t>
      </w:r>
      <w:r w:rsidRPr="003B2E73">
        <w:rPr>
          <w:rFonts w:ascii="Times New Roman" w:hAnsi="Times New Roman"/>
          <w:sz w:val="24"/>
          <w:szCs w:val="24"/>
        </w:rPr>
        <w:footnoteReference w:id="52"/>
      </w:r>
      <w:r w:rsidRPr="003B2E73">
        <w:rPr>
          <w:rFonts w:ascii="Times New Roman" w:hAnsi="Times New Roman"/>
          <w:sz w:val="24"/>
          <w:szCs w:val="24"/>
        </w:rPr>
        <w:t>.</w:t>
      </w:r>
    </w:p>
    <w:p w14:paraId="14BAAD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Разноспрягаемые глаголы. Глаголы переходные и непереходные. Наклонение глагола (общие сведения). Контрольная работа № 9 за III четверть.</w:t>
      </w:r>
    </w:p>
    <w:p w14:paraId="58AB3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3B2671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5. Повторение и систематизация изученного</w:t>
      </w:r>
    </w:p>
    <w:p w14:paraId="4CD19E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Разделы науки о языке. Орфография. Пунктуация. Лексика и фразеология. Словообразование. Морфология. Синтаксис. </w:t>
      </w:r>
    </w:p>
    <w:p w14:paraId="20A826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10 за учебный год.</w:t>
      </w:r>
    </w:p>
    <w:p w14:paraId="6DDE5E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06DA6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03AB63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продуцирование диалогических единств с учётом заданной ситуации общения, анализ прозаических и стихотворных текстов; редактирование текстов, их </w:t>
      </w:r>
      <w:proofErr w:type="spellStart"/>
      <w:r w:rsidRPr="003B2E73">
        <w:rPr>
          <w:rFonts w:ascii="Times New Roman" w:hAnsi="Times New Roman"/>
          <w:sz w:val="24"/>
          <w:szCs w:val="24"/>
        </w:rPr>
        <w:t>озаглавливание</w:t>
      </w:r>
      <w:proofErr w:type="spellEnd"/>
      <w:r w:rsidRPr="003B2E73">
        <w:rPr>
          <w:rFonts w:ascii="Times New Roman" w:hAnsi="Times New Roman"/>
          <w:sz w:val="24"/>
          <w:szCs w:val="24"/>
        </w:rPr>
        <w:t>; продуцирование рассказа по заданному началу; определение стилей речи; 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продуцирование рассказов-описаний (описание помещения, природы), повествований и смешанных (с элементами рассуждения); написание сочинения-миниатюры и др.</w:t>
      </w:r>
    </w:p>
    <w:p w14:paraId="6110F6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2D154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3AE20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Язык, речь общение, культура, текст. Диалог, реплика, сообщение, высказывание, вопрос, ответ, согласие, отрицание.</w:t>
      </w:r>
    </w:p>
    <w:p w14:paraId="1A1515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Синтаксис. Словосочетание, предложение, текст, простое предложение, сложное предложение, главное слово, зависимое слово.</w:t>
      </w:r>
    </w:p>
    <w:p w14:paraId="35E956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Повествовательные, вопросительные, побудительные предложения. Восклицательные и невосклицательные предложения, восклицательный знак.</w:t>
      </w:r>
    </w:p>
    <w:p w14:paraId="53B601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08541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Простое предложение, сложное предложение, союз, пунктуация, простые предложения в составе сложного.</w:t>
      </w:r>
    </w:p>
    <w:p w14:paraId="1CFDD1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Фонетика, фонема, гласные звуки, согласные звуки, твёрдые звуки, мягкие звуки, буквы и звуки, фонетический разбор.</w:t>
      </w:r>
    </w:p>
    <w:p w14:paraId="50577AAA"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4709BD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Однозначные слова, многозначные слова. Прямое значение слова, переносное значение слова. Омонимы, синонимы, антонимы.</w:t>
      </w:r>
    </w:p>
    <w:p w14:paraId="5BBA86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1DD4E4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Фразеология, фразеологизм, речевой оборот, пословицы, поговорки.</w:t>
      </w:r>
    </w:p>
    <w:p w14:paraId="0B3C40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Орфография, орфограмма, орфографическое правило, правописание.</w:t>
      </w:r>
    </w:p>
    <w:p w14:paraId="21824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1DB841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40BDB5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48ED21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4C2540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4C39A0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9CFB3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Одна книга тысячи людей учит.</w:t>
      </w:r>
    </w:p>
    <w:p w14:paraId="102832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списал(а) текст, вставил(а) пропущенные слова и словосочетания.</w:t>
      </w:r>
    </w:p>
    <w:p w14:paraId="7138FD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выписал(а) существительные, которые обозначают состояния и настроение человека. Я определил(а) род и склонение имён существительных.</w:t>
      </w:r>
    </w:p>
    <w:p w14:paraId="32501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Сегодня мы начали изучать новую часть речи, это местоимение. </w:t>
      </w:r>
    </w:p>
    <w:p w14:paraId="456A5A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познакомился(ась) с материалом параграфа. </w:t>
      </w:r>
    </w:p>
    <w:p w14:paraId="1C1D89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выделил(а) в тексте ключевые слова, чтобы лучше запомнить его.</w:t>
      </w:r>
    </w:p>
    <w:p w14:paraId="342F1B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проанализировал(а) примеры, которые приведены в учебнике.</w:t>
      </w:r>
    </w:p>
    <w:p w14:paraId="0E3F01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составил(а) план сообщения. </w:t>
      </w:r>
    </w:p>
    <w:p w14:paraId="22190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выступил(а) (буду выступать) с сообщением на уроке. </w:t>
      </w:r>
    </w:p>
    <w:p w14:paraId="364440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списал(а) текст и подчеркнул(а) однородные члены.</w:t>
      </w:r>
    </w:p>
    <w:p w14:paraId="7362E9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выделил(а) в предложениях грамматические основы.</w:t>
      </w:r>
    </w:p>
    <w:p w14:paraId="349AB6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Простые предложения в составе сложного отделаются запятыми. </w:t>
      </w:r>
    </w:p>
    <w:p w14:paraId="2E4EC7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разделения предложений друг от друга надо использовать точки.</w:t>
      </w:r>
    </w:p>
    <w:p w14:paraId="1F45D5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Простые предложения по цели высказывания бывают повествовательными, вопросительными, побудительными. </w:t>
      </w:r>
    </w:p>
    <w:p w14:paraId="5526EE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Простые предложения по наличию второстепенных членов бывают распространёнными и нераспространёнными.</w:t>
      </w:r>
    </w:p>
    <w:p w14:paraId="51A097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слова образуют его словарный состав – лексику. </w:t>
      </w:r>
    </w:p>
    <w:p w14:paraId="18E20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Лексическое значение – это то, что обозначает слово. </w:t>
      </w:r>
    </w:p>
    <w:p w14:paraId="3231DA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Лексикология – это раздел науки о языке, в котором изучается слово как основная единица языка и словарный состав.</w:t>
      </w:r>
    </w:p>
    <w:p w14:paraId="3DA925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Профессионализмами называют такие слова, которые связаны с особенностями работы людей определённой профессии, специальности.</w:t>
      </w:r>
    </w:p>
    <w:p w14:paraId="1D15F9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6F1031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Фразеологизмы – это устойчивые сочетания слов, равные по значению одному слову или целому предложению.</w:t>
      </w:r>
    </w:p>
    <w:p w14:paraId="5B55806A"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xml:space="preserve"> – раздел науки о языке, в котором изучается, из каких значимых частей состоит слово.</w:t>
      </w:r>
    </w:p>
    <w:p w14:paraId="7A2C45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Словообразование – это раздел науки о языке, в котором изучается, от чего и с помощью чего образованы слова. </w:t>
      </w:r>
    </w:p>
    <w:p w14:paraId="0F616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Орфография – это раздел науки о языке, в котором изучаются правила написания слов.</w:t>
      </w:r>
    </w:p>
    <w:p w14:paraId="266C9F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русском языке слова чаще всего образуются от других слов при помощи прибавления к ним морфем. Это морфемный способ. </w:t>
      </w:r>
    </w:p>
    <w:p w14:paraId="302508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Морфология – это раздел науки о языке, в котором слово изучается как часть речи.</w:t>
      </w:r>
    </w:p>
    <w:p w14:paraId="17C7CC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Местоимения ты, вы могут обозначать не определённого человека, а любое лицо.</w:t>
      </w:r>
    </w:p>
    <w:p w14:paraId="670E2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412FD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079778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58FA71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1AD7A5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Омонимы – это слова одной и той же части речи. Они одинаковые по звучанию и написанию. Но омонимы имеют разное лексическое значение.</w:t>
      </w:r>
    </w:p>
    <w:p w14:paraId="5DE6A6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w:t>
      </w:r>
      <w:proofErr w:type="spellStart"/>
      <w:r w:rsidRPr="003B2E73">
        <w:rPr>
          <w:rFonts w:ascii="Times New Roman" w:hAnsi="Times New Roman"/>
          <w:sz w:val="24"/>
          <w:szCs w:val="24"/>
        </w:rPr>
        <w:t>необщеупотребительные</w:t>
      </w:r>
      <w:proofErr w:type="spellEnd"/>
      <w:r w:rsidRPr="003B2E73">
        <w:rPr>
          <w:rFonts w:ascii="Times New Roman" w:hAnsi="Times New Roman"/>
          <w:sz w:val="24"/>
          <w:szCs w:val="24"/>
        </w:rPr>
        <w:t xml:space="preserve">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749408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считаю, что профессиональные слова помогают точно назвать предметы, верно описать людей, рассказать об их занятиях. </w:t>
      </w:r>
    </w:p>
    <w:p w14:paraId="6E28E3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пар, ходить – пароход. Сложные слова могут быть образованы из целых слов. Например, диван, кровать – диван-кровать.</w:t>
      </w:r>
    </w:p>
    <w:p w14:paraId="31B3C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повторили сведения об имени существительном. Имя существительное – это часть речи. Она обозначает предметы, отвечает на вопросы кто? и что? Имена существительные относятся </w:t>
      </w:r>
      <w:r w:rsidRPr="003B2E73">
        <w:rPr>
          <w:rFonts w:ascii="Times New Roman" w:hAnsi="Times New Roman"/>
          <w:sz w:val="24"/>
          <w:szCs w:val="24"/>
        </w:rPr>
        <w:lastRenderedPageBreak/>
        <w:t>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5A379E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22C86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7C8045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5FF04D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20CBCC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7 классе представлено следующими разделами: «Повторение изученного в 5–6 классах», «Морфология (причастие, деепричастие, наречие, категория состояния) и орфография», «Повторение и систематизация изученного в 5–7 классах», «Развитие речевой деятельности».</w:t>
      </w:r>
    </w:p>
    <w:p w14:paraId="455EBE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 изученного в 5–6 классах</w:t>
      </w:r>
    </w:p>
    <w:p w14:paraId="5EB650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Синтаксис. Синтаксический разбор.</w:t>
      </w:r>
    </w:p>
    <w:p w14:paraId="1347C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Пунктуация. Пунктуационный разбор.</w:t>
      </w:r>
    </w:p>
    <w:p w14:paraId="43B20F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Лексика и фразеология. </w:t>
      </w:r>
    </w:p>
    <w:p w14:paraId="20FDF4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Фонетика и орфография. Фонетический разбор слова. </w:t>
      </w:r>
    </w:p>
    <w:p w14:paraId="49918F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Словообразование и орфография. Морфемный и словообразовательный разбор.</w:t>
      </w:r>
    </w:p>
    <w:p w14:paraId="704597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Морфология и орфография. Морфологический разбор слова.</w:t>
      </w:r>
    </w:p>
    <w:p w14:paraId="38CE9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 по тематическому разделу «Повторение изученного в 5–6 классах» (стартовая диагностика).</w:t>
      </w:r>
    </w:p>
    <w:p w14:paraId="6903FD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Стили литературного языка. Публицистический стиль.</w:t>
      </w:r>
    </w:p>
    <w:p w14:paraId="59308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Морфология и орфография</w:t>
      </w:r>
    </w:p>
    <w:p w14:paraId="3501AA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Причастие</w:t>
      </w:r>
    </w:p>
    <w:p w14:paraId="1BF0A4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79DCBA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Контрольная работа № 2 по теме «Причастие как часть речи».</w:t>
      </w:r>
    </w:p>
    <w:p w14:paraId="23D969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669ED3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«Причастие». Контрольная работа № 3 по теме «Причастие. Правописание причастий».</w:t>
      </w:r>
    </w:p>
    <w:p w14:paraId="76355F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Деепричастие</w:t>
      </w:r>
    </w:p>
    <w:p w14:paraId="78AFBF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095B2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«Деепричастие». Контрольная работа № 4 по теме «Деепричастие».</w:t>
      </w:r>
    </w:p>
    <w:p w14:paraId="0A155A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Наречие</w:t>
      </w:r>
    </w:p>
    <w:p w14:paraId="70415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Наречие как часть речи. Разряды наречий. Степени сравнения наречий. Морфологический разбор наречия.</w:t>
      </w:r>
    </w:p>
    <w:p w14:paraId="161C0C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5 по теме «Наречие как часть речи».</w:t>
      </w:r>
    </w:p>
    <w:p w14:paraId="4D1CA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Слитное и раздельное написание [не] с наречиями на -о и -е. Буквы [е] и [и] в приставках </w:t>
      </w:r>
      <w:proofErr w:type="spellStart"/>
      <w:r w:rsidRPr="003B2E73">
        <w:rPr>
          <w:rFonts w:ascii="Times New Roman" w:hAnsi="Times New Roman"/>
          <w:sz w:val="24"/>
          <w:szCs w:val="24"/>
        </w:rPr>
        <w:t>не-</w:t>
      </w:r>
      <w:proofErr w:type="spellEnd"/>
      <w:r w:rsidRPr="003B2E73">
        <w:rPr>
          <w:rFonts w:ascii="Times New Roman" w:hAnsi="Times New Roman"/>
          <w:sz w:val="24"/>
          <w:szCs w:val="24"/>
        </w:rPr>
        <w:t xml:space="preserve"> и ни- отрицательных наречий. Одна и две буквы [н] в наречиях на -о и -е.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5F3F54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«Наречие». Контрольная работа № 6 по теме «Наречие. Правописание наречий».</w:t>
      </w:r>
    </w:p>
    <w:p w14:paraId="1BA570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Категория состояния</w:t>
      </w:r>
    </w:p>
    <w:p w14:paraId="34E070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Категория состояния как часть речи. Морфологический разбор категории состояния. </w:t>
      </w:r>
    </w:p>
    <w:p w14:paraId="2152F9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Обобщающее повторение по теме «Категория состояния». Контрольная работа № 7 по теме «Категория состояния».</w:t>
      </w:r>
    </w:p>
    <w:p w14:paraId="0746F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Повторение и систематизация изученного в 5-7 классах</w:t>
      </w:r>
    </w:p>
    <w:p w14:paraId="49CC4D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Разделы науки о русском языке. Фонетика. Графика. Лексика и фразеология.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xml:space="preserve"> и словообразование. Морфология. Орфография. Синтаксис. Пунктуация. </w:t>
      </w:r>
    </w:p>
    <w:p w14:paraId="3DB38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8 за учебный год.</w:t>
      </w:r>
    </w:p>
    <w:p w14:paraId="2C6470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24365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 один из развитых языков мира. Тема и основная мысль текста; заглавие текста. Диалог как текст. Виды диалога.</w:t>
      </w:r>
    </w:p>
    <w:p w14:paraId="5323DC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анализ и </w:t>
      </w:r>
      <w:proofErr w:type="spellStart"/>
      <w:r w:rsidRPr="003B2E73">
        <w:rPr>
          <w:rFonts w:ascii="Times New Roman" w:hAnsi="Times New Roman"/>
          <w:sz w:val="24"/>
          <w:szCs w:val="24"/>
        </w:rPr>
        <w:t>озаглавливание</w:t>
      </w:r>
      <w:proofErr w:type="spellEnd"/>
      <w:r w:rsidRPr="003B2E73">
        <w:rPr>
          <w:rFonts w:ascii="Times New Roman" w:hAnsi="Times New Roman"/>
          <w:sz w:val="24"/>
          <w:szCs w:val="24"/>
        </w:rPr>
        <w:t xml:space="preserve"> текста, составление плана к нему с последующим пересказом; анализ текстов, включающих диалоги; чтение диалогических текстов, определение на их основе коммуникативных намерений (задач) каждого участника диалога; 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21DEF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2ECAF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D0491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43503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Синтаксис, пунктуация, лексика, фразеология, фонетика, орфография, словообразование, морфология. </w:t>
      </w:r>
    </w:p>
    <w:p w14:paraId="76B6E1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60E308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00DB6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7B706D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3351E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Причастие обозначает признак предмета, создаваемый действием самого предмета или над этим предметом.</w:t>
      </w:r>
    </w:p>
    <w:p w14:paraId="47DBE8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Причастие изменяется по падежам, числам, а в единственном числе – по родам.</w:t>
      </w:r>
    </w:p>
    <w:p w14:paraId="5A68C3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Гласные в падежных окончаниях причастий определяются так же, как в окончаниях прилагательных.</w:t>
      </w:r>
    </w:p>
    <w:p w14:paraId="001741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Причастный оборот – это причастие с зависимым словом.</w:t>
      </w:r>
    </w:p>
    <w:p w14:paraId="1732B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Причастный оборот – это один член предложения, определение.</w:t>
      </w:r>
    </w:p>
    <w:p w14:paraId="0FBCE7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Действительные причастия обозначают признак, который возник в результате действия самого предмета.</w:t>
      </w:r>
    </w:p>
    <w:p w14:paraId="5D1477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Страдательные причастия обозначают признак, который возник у предмета под действием другого предмета.</w:t>
      </w:r>
    </w:p>
    <w:p w14:paraId="75379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Перед суффиксом причастия надо написать ту же гласную, что и в неопределённой форме глагола.</w:t>
      </w:r>
    </w:p>
    <w:p w14:paraId="7029F3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краткими причастиями [не] пишется раздельно.</w:t>
      </w:r>
    </w:p>
    <w:p w14:paraId="146695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Частицу [не] с деепричастиями надо писать раздельно.</w:t>
      </w:r>
    </w:p>
    <w:p w14:paraId="3E851D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сравнил (сопоставил) формы слов. </w:t>
      </w:r>
    </w:p>
    <w:p w14:paraId="13D5A6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списал(а) текст и подчеркнул(а) причастия как члены предложения.</w:t>
      </w:r>
    </w:p>
    <w:p w14:paraId="06654D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образовал(а) от глаголов действительные причастия настоящего времени.</w:t>
      </w:r>
    </w:p>
    <w:p w14:paraId="775401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будем определять, от основ каких глаголов и с помощью каких суффиксов образуются страдательные причастия настоящего времени.</w:t>
      </w:r>
    </w:p>
    <w:p w14:paraId="6CC7A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подчеркнул(а) причастные обороты как члены предложения.</w:t>
      </w:r>
    </w:p>
    <w:p w14:paraId="4348BE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обозначил(а) суффиксы причастий.</w:t>
      </w:r>
    </w:p>
    <w:p w14:paraId="58AFB9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сжато выразить мысль, я заменил(а) сложное предложение на простое предложение с причастным оборотом.</w:t>
      </w:r>
    </w:p>
    <w:p w14:paraId="685C5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A408D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русском языке разговаривает население России. Это один из славянских языков.</w:t>
      </w:r>
    </w:p>
    <w:p w14:paraId="597253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Существуют разные виды диалога. Это может быть побуждение, расспрос, обмен мнениями, этикетный диалог и другие.</w:t>
      </w:r>
    </w:p>
    <w:p w14:paraId="11F91C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1CD2C8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Причастие – это самостоятельная часть речи. Причастие обозначает </w:t>
      </w:r>
      <w:proofErr w:type="spellStart"/>
      <w:r w:rsidRPr="003B2E73">
        <w:rPr>
          <w:rFonts w:ascii="Times New Roman" w:hAnsi="Times New Roman"/>
          <w:sz w:val="24"/>
          <w:szCs w:val="24"/>
        </w:rPr>
        <w:t>проявляющшийся</w:t>
      </w:r>
      <w:proofErr w:type="spellEnd"/>
      <w:r w:rsidRPr="003B2E73">
        <w:rPr>
          <w:rFonts w:ascii="Times New Roman" w:hAnsi="Times New Roman"/>
          <w:sz w:val="24"/>
          <w:szCs w:val="24"/>
        </w:rPr>
        <w:t xml:space="preserve">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w:t>
      </w:r>
      <w:r w:rsidRPr="003B2E73">
        <w:rPr>
          <w:rFonts w:ascii="Times New Roman" w:hAnsi="Times New Roman"/>
          <w:sz w:val="24"/>
          <w:szCs w:val="24"/>
        </w:rPr>
        <w:lastRenderedPageBreak/>
        <w:t>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5D5463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09853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56F67D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494213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06ED2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5236F2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8 классе 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«Развитие речевой деятельности».</w:t>
      </w:r>
    </w:p>
    <w:p w14:paraId="20F9F6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 и систематизация изученного в 5-7 классах</w:t>
      </w:r>
    </w:p>
    <w:p w14:paraId="30818C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Пунктуация и орфография. Знаки препинания: знаки завершения, разделения, выделения. Запятые при причастных и деепричастных оборотах. Знаки препинания в сложном предложении. Буквы [н] – [</w:t>
      </w:r>
      <w:proofErr w:type="spellStart"/>
      <w:r w:rsidRPr="003B2E73">
        <w:rPr>
          <w:rFonts w:ascii="Times New Roman" w:hAnsi="Times New Roman"/>
          <w:sz w:val="24"/>
          <w:szCs w:val="24"/>
        </w:rPr>
        <w:t>нн</w:t>
      </w:r>
      <w:proofErr w:type="spellEnd"/>
      <w:r w:rsidRPr="003B2E73">
        <w:rPr>
          <w:rFonts w:ascii="Times New Roman" w:hAnsi="Times New Roman"/>
          <w:sz w:val="24"/>
          <w:szCs w:val="24"/>
        </w:rPr>
        <w:t>] в суффиксах прилагательных, причастий, наречий. Слитное и раздельное написание [не] с разными частями речи.</w:t>
      </w:r>
    </w:p>
    <w:p w14:paraId="74EE64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 по тематическому разделу «Повторение изученного в 5-7 классах» (стартовая диагностика).</w:t>
      </w:r>
    </w:p>
    <w:p w14:paraId="787FD5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Служебные части речи</w:t>
      </w:r>
    </w:p>
    <w:p w14:paraId="5B2CA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и служебные части речи.</w:t>
      </w:r>
    </w:p>
    <w:p w14:paraId="5A3B93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Предлог</w:t>
      </w:r>
    </w:p>
    <w:p w14:paraId="3A89CE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53BA9A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Союз</w:t>
      </w:r>
    </w:p>
    <w:p w14:paraId="38C83E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также, тоже, чтобы.</w:t>
      </w:r>
    </w:p>
    <w:p w14:paraId="752423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тематическим разделам «Предлог» и «Союз». Контрольная работа № 2 по теме «Предлог и союз».</w:t>
      </w:r>
    </w:p>
    <w:p w14:paraId="066498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Частица</w:t>
      </w:r>
    </w:p>
    <w:p w14:paraId="5C4BC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w:t>
      </w:r>
      <w:proofErr w:type="spellStart"/>
      <w:r w:rsidRPr="003B2E73">
        <w:rPr>
          <w:rFonts w:ascii="Times New Roman" w:hAnsi="Times New Roman"/>
          <w:sz w:val="24"/>
          <w:szCs w:val="24"/>
        </w:rPr>
        <w:t>не-</w:t>
      </w:r>
      <w:proofErr w:type="spellEnd"/>
      <w:r w:rsidRPr="003B2E73">
        <w:rPr>
          <w:rFonts w:ascii="Times New Roman" w:hAnsi="Times New Roman"/>
          <w:sz w:val="24"/>
          <w:szCs w:val="24"/>
        </w:rPr>
        <w:t xml:space="preserve"> (различение). Частица [ни] и приставка ни-, союз ни </w:t>
      </w:r>
      <w:proofErr w:type="gramStart"/>
      <w:r w:rsidRPr="003B2E73">
        <w:rPr>
          <w:rFonts w:ascii="Times New Roman" w:hAnsi="Times New Roman"/>
          <w:sz w:val="24"/>
          <w:szCs w:val="24"/>
        </w:rPr>
        <w:t>…</w:t>
      </w:r>
      <w:proofErr w:type="gramEnd"/>
      <w:r w:rsidRPr="003B2E73">
        <w:rPr>
          <w:rFonts w:ascii="Times New Roman" w:hAnsi="Times New Roman"/>
          <w:sz w:val="24"/>
          <w:szCs w:val="24"/>
        </w:rPr>
        <w:t xml:space="preserve"> ни. </w:t>
      </w:r>
    </w:p>
    <w:p w14:paraId="62AB8E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«Частица». Контрольная работа № 3 по тематическому разделу «Частица».</w:t>
      </w:r>
    </w:p>
    <w:p w14:paraId="6A92A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Междометие</w:t>
      </w:r>
    </w:p>
    <w:p w14:paraId="17773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Междометие как часть речи. Дефис в междометиях; знаки препинания при междометиях.</w:t>
      </w:r>
    </w:p>
    <w:p w14:paraId="53AD8B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тематическим разделам «Служебные части речи», «Междометие». Контрольная работа № 4 по тематическим разделам «Служебные части речи», «Междометие».</w:t>
      </w:r>
    </w:p>
    <w:p w14:paraId="43CA02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4. Синтаксис. Пунктуация. </w:t>
      </w:r>
    </w:p>
    <w:p w14:paraId="37C819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28413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Простое предложение</w:t>
      </w:r>
    </w:p>
    <w:p w14:paraId="6FFE82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Грамматическая основа предложения. Порядок слов в предложении. Интонация.</w:t>
      </w:r>
    </w:p>
    <w:p w14:paraId="11CF5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по теме «Основные единицы синтаксиса». Контрольная работа № 5 по теме «Основные единицы синтаксиса».</w:t>
      </w:r>
    </w:p>
    <w:p w14:paraId="5AAB5E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Двусоставные предложения</w:t>
      </w:r>
    </w:p>
    <w:p w14:paraId="7B5EAE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7A4B4C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Второстепенные члены предложения</w:t>
      </w:r>
    </w:p>
    <w:p w14:paraId="35AFB3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308EE0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«Простое двусоставное предложение. Второстепенные члены предложения». Контрольная работа № 6 по теме «Простое двусоставное предложение. Второстепенные члены предложения».</w:t>
      </w:r>
    </w:p>
    <w:p w14:paraId="743557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Односоставные предложения</w:t>
      </w:r>
    </w:p>
    <w:p w14:paraId="3D60B2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41A03B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«Односоставные предложения». Контрольная работа № 7 по теме «Односоставные предложения».</w:t>
      </w:r>
    </w:p>
    <w:p w14:paraId="3B0F8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5. Повторение и систематизация изученного в 8 классе</w:t>
      </w:r>
    </w:p>
    <w:p w14:paraId="5E07E6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Морфология. Предлог, союз, частица как служебные части речи. Междометие как часть речи.</w:t>
      </w:r>
    </w:p>
    <w:p w14:paraId="702733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Синтаксис и пунктуация. Основные единицы синтаксиса. Простое предложение. Двусоставные предложения. Односоставные предложения. Второстепенные члены предложения.</w:t>
      </w:r>
    </w:p>
    <w:p w14:paraId="2AFE41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8 за учебный год.</w:t>
      </w:r>
    </w:p>
    <w:p w14:paraId="773470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31BE50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6D26B0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w:t>
      </w:r>
      <w:proofErr w:type="spellStart"/>
      <w:r w:rsidRPr="003B2E73">
        <w:rPr>
          <w:rFonts w:ascii="Times New Roman" w:hAnsi="Times New Roman"/>
          <w:sz w:val="24"/>
          <w:szCs w:val="24"/>
        </w:rPr>
        <w:t>микротем</w:t>
      </w:r>
      <w:proofErr w:type="spellEnd"/>
      <w:r w:rsidRPr="003B2E73">
        <w:rPr>
          <w:rFonts w:ascii="Times New Roman" w:hAnsi="Times New Roman"/>
          <w:sz w:val="24"/>
          <w:szCs w:val="24"/>
        </w:rPr>
        <w:t>,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004C5F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CEB5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B42A7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Служебные части речи, предлог, употребление предлогов, непроизводные предлоги, непроизводные предлоги, простые предлоги, составные предлоги.</w:t>
      </w:r>
    </w:p>
    <w:p w14:paraId="070E0C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Союз, простые союзы, составные союзы, сочинительные союзы, подчинительные союзы.</w:t>
      </w:r>
    </w:p>
    <w:p w14:paraId="40F4F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10E2BA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Междометие, дефис в междометиях.</w:t>
      </w:r>
    </w:p>
    <w:p w14:paraId="6507A8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71CEE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Сложносочинённые предложения, сложноподчинённые предложения, бессоюзные предложения.</w:t>
      </w:r>
    </w:p>
    <w:p w14:paraId="2972B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Знаки препинания (завершения, разделения, выделения).</w:t>
      </w:r>
    </w:p>
    <w:p w14:paraId="31A157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59699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назначение языка – быть средством общения.</w:t>
      </w:r>
    </w:p>
    <w:p w14:paraId="4D8B6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 – это единица синтаксиса. Предложение – это единица синтаксиса. Словосочетание – это единица синтаксиса.</w:t>
      </w:r>
    </w:p>
    <w:p w14:paraId="77130C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Текст и предложение выполняют коммуникативную функцию. </w:t>
      </w:r>
    </w:p>
    <w:p w14:paraId="30D3E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Словосочетание выполняет номинативную функцию.</w:t>
      </w:r>
    </w:p>
    <w:p w14:paraId="4D43C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цели высказывания предложения бывают трёх видов: повествовательные, вопросительные, побудительные.</w:t>
      </w:r>
    </w:p>
    <w:p w14:paraId="3B9A90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записал(а) словосочетания и составил(а) их схемы.</w:t>
      </w:r>
    </w:p>
    <w:p w14:paraId="339A45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записали предложения с прямым (обратным) порядком слов.</w:t>
      </w:r>
    </w:p>
    <w:p w14:paraId="40766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подчеркнули грамматическую основу предложения.</w:t>
      </w:r>
    </w:p>
    <w:p w14:paraId="19B855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устанавливали отличие предложения от словосочетания.</w:t>
      </w:r>
    </w:p>
    <w:p w14:paraId="4FC3E1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выяснили (узнали, вспомнили, прочитали), что глагольное сказуемое выражается глаголом в одном из наклонений. </w:t>
      </w:r>
    </w:p>
    <w:p w14:paraId="28C1C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выяснили (узнали, вспомнили, прочитали), что составное именно сказуемое состоит из двух элементов: из глагола-связки и именной части.</w:t>
      </w:r>
    </w:p>
    <w:p w14:paraId="2D4DD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этом предложении мы будем (не будем) ставить тире между подлежащим и сказуемым.</w:t>
      </w:r>
    </w:p>
    <w:p w14:paraId="1EC3F6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первом предложении две грамматические основы, а во втором – одна.</w:t>
      </w:r>
    </w:p>
    <w:p w14:paraId="5EC163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C085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состав сложного предложения входят простые предложения. Чаще всего они отделяются друг от друга запятой.</w:t>
      </w:r>
    </w:p>
    <w:p w14:paraId="276D9E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w:t>
      </w:r>
      <w:r w:rsidRPr="003B2E73">
        <w:rPr>
          <w:rFonts w:ascii="Times New Roman" w:hAnsi="Times New Roman"/>
          <w:sz w:val="24"/>
          <w:szCs w:val="24"/>
        </w:rPr>
        <w:lastRenderedPageBreak/>
        <w:t>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3361B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Синтаксис – это раздел науки о языке. В синтаксисе изучаются словосочетание, предложение, текст и правила их построения. </w:t>
      </w:r>
    </w:p>
    <w:p w14:paraId="45B180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5A9DD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20B1C5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Сочетание подлежащего и сказуемого – это грамматическая основа. Грамматическая основа не относится к словосочетаниям. </w:t>
      </w:r>
    </w:p>
    <w:p w14:paraId="5EF935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198707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6C3AB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23AE95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w:t>
      </w:r>
      <w:r w:rsidRPr="003B2E73">
        <w:rPr>
          <w:rFonts w:ascii="Times New Roman" w:hAnsi="Times New Roman"/>
          <w:sz w:val="24"/>
          <w:szCs w:val="24"/>
        </w:rPr>
        <w:lastRenderedPageBreak/>
        <w:t>который? Оно служит для распространения и пояснения другого члена предложения – главного или второстепенного.</w:t>
      </w:r>
    </w:p>
    <w:p w14:paraId="7BAD15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3A1035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1AE552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A8D69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4E1AEA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79930D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196F75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Безличные – это односоставные предложения. В них не назван тот, кто производит действие.</w:t>
      </w:r>
    </w:p>
    <w:p w14:paraId="640D3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6AEA12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30DA48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9 классе представлено следующими разделами: «Повторение изученного», «Синтаксис. Пунктуация», «Повторение и систематизация изученного в 9 классе», «Развитие речевой деятельности».</w:t>
      </w:r>
    </w:p>
    <w:p w14:paraId="411BC9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 изученного</w:t>
      </w:r>
    </w:p>
    <w:p w14:paraId="62153C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63BD0D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Контрольная работа № 1 по тематическому разделу «Повторение изученного» (стартовая диагностика).</w:t>
      </w:r>
    </w:p>
    <w:p w14:paraId="66CDEF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Синтаксис. Пунктуация</w:t>
      </w:r>
    </w:p>
    <w:p w14:paraId="056A3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Простое осложнённое предложение</w:t>
      </w:r>
    </w:p>
    <w:p w14:paraId="56D48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об осложнённом предложении.</w:t>
      </w:r>
    </w:p>
    <w:p w14:paraId="33011D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Однородные члены предложения</w:t>
      </w:r>
    </w:p>
    <w:p w14:paraId="4CC794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1FA7CC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«Однородные члены предложения». Контрольная работа № 2 по теме «Однородные члены предложения».</w:t>
      </w:r>
    </w:p>
    <w:p w14:paraId="034E5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Обособленные члены предложения</w:t>
      </w:r>
    </w:p>
    <w:p w14:paraId="6EF361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09E128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«Обособленные члены предложения». Контрольная работа № 3 по теме «Обособленные члены предложения».</w:t>
      </w:r>
    </w:p>
    <w:p w14:paraId="1DD2B9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Слова, грамматически не связанные с членами предложения</w:t>
      </w:r>
    </w:p>
    <w:p w14:paraId="381DAD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Обращение</w:t>
      </w:r>
    </w:p>
    <w:p w14:paraId="65897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Назначение обращения. Распространённые обращения. Выделительные знаки препинания при обращении. Употребление обращений. </w:t>
      </w:r>
    </w:p>
    <w:p w14:paraId="66C1F9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Вводные и вставные конструкции</w:t>
      </w:r>
    </w:p>
    <w:p w14:paraId="3A87A8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015115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темам «Обращение», «Вводные и вставные конструкции». Контрольная работа № 4 по темам «Обращение», «Вводные и вставные конструкции».</w:t>
      </w:r>
    </w:p>
    <w:p w14:paraId="1EA817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Чужая речь</w:t>
      </w:r>
    </w:p>
    <w:p w14:paraId="31A6FD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Понятие о чужой речи. Комментирующая часть. Прямая и косвенная речь. Диалог. Прямая и косвенная речь в составе рассказа. Цитата. </w:t>
      </w:r>
    </w:p>
    <w:p w14:paraId="6E6A3C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«Чужая речь». Контрольная работа № 5 по теме «Чужая речь».</w:t>
      </w:r>
    </w:p>
    <w:p w14:paraId="7CA464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Сложное предложение</w:t>
      </w:r>
      <w:r w:rsidRPr="003B2E73">
        <w:rPr>
          <w:rFonts w:ascii="Times New Roman" w:hAnsi="Times New Roman"/>
          <w:sz w:val="24"/>
          <w:szCs w:val="24"/>
        </w:rPr>
        <w:footnoteReference w:id="53"/>
      </w:r>
      <w:r w:rsidRPr="003B2E73">
        <w:rPr>
          <w:rFonts w:ascii="Times New Roman" w:hAnsi="Times New Roman"/>
          <w:sz w:val="24"/>
          <w:szCs w:val="24"/>
        </w:rPr>
        <w:t>. Культура речи</w:t>
      </w:r>
    </w:p>
    <w:p w14:paraId="49C1E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2FDF3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о сложносочинённом предложении. Понятие о сложноподчинённом предложении. Понятие о бессоюзном сложном предложении.</w:t>
      </w:r>
    </w:p>
    <w:p w14:paraId="20D7B0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по теме «Сложное предложение. Культура речи». Контрольная работа № 6 по теме «Сложное предложение. Культура речи».</w:t>
      </w:r>
    </w:p>
    <w:p w14:paraId="0D9D57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Повторение и систематизация изученного в 9 классе</w:t>
      </w:r>
    </w:p>
    <w:p w14:paraId="68295B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15B136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7 за учебный год.</w:t>
      </w:r>
    </w:p>
    <w:p w14:paraId="4A86B7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2D4277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Русский язык в современном мире. Рассуждение на дискуссионную тему. Диалог и монолог. Рассказ. Устная и письменная речь. </w:t>
      </w:r>
    </w:p>
    <w:p w14:paraId="69F2B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w:t>
      </w:r>
      <w:r w:rsidRPr="003B2E73">
        <w:rPr>
          <w:rFonts w:ascii="Times New Roman" w:hAnsi="Times New Roman"/>
          <w:sz w:val="24"/>
          <w:szCs w:val="24"/>
        </w:rPr>
        <w:lastRenderedPageBreak/>
        <w:t>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1F7EDB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0C4CA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8A04D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38CBF9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0441F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Обращение, распространённые обращения, употребление обращений.</w:t>
      </w:r>
    </w:p>
    <w:p w14:paraId="70D76A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Вводные конструкции, вводные сочетания слов, вводные предложения.</w:t>
      </w:r>
    </w:p>
    <w:p w14:paraId="131F1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Чужая речь, прямая речь, косвенная речь, цитата.</w:t>
      </w:r>
    </w:p>
    <w:p w14:paraId="2A4416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111BDC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Одиночные противительные союзы, повторяющиеся союзы, двойные союзы.</w:t>
      </w:r>
    </w:p>
    <w:p w14:paraId="74D519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E4850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2737DD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Эти однородные члены предложения не соединены союзами, поэтому между ними я поставлю запятые.</w:t>
      </w:r>
    </w:p>
    <w:p w14:paraId="2547E8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52A73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Прямая речь – это речь какого-либо лица, передаваемая от его имени. </w:t>
      </w:r>
    </w:p>
    <w:p w14:paraId="746021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выделил(а) вводное слово запятыми.</w:t>
      </w:r>
    </w:p>
    <w:p w14:paraId="26E175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расставил(а) знаки препинания в предложении с прямой речью.</w:t>
      </w:r>
    </w:p>
    <w:p w14:paraId="326942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выделил(а) прямую речь кавычками, а первое её слово написал(а) с большой буквы.</w:t>
      </w:r>
    </w:p>
    <w:p w14:paraId="0B1AB3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A6F66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3EC9B4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5B2537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3DDD5C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703FCD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Одиночные деепричастия и деепричастные обороты могут находиться в любом месте предложения. Их всегда надо выделять запятыми. </w:t>
      </w:r>
    </w:p>
    <w:p w14:paraId="5AC7B4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вводные слова и вводные сочетания слов на письме выделяются запятыми.</w:t>
      </w:r>
    </w:p>
    <w:p w14:paraId="3A6D09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040BB9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50D74E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6EEFE0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037D19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714940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русскому языку в 10 классе представлено следующими разделами: «Повторение и систематизация изученного в 5–9 классах», «Синтаксис. Пунктуация», «Повторение и систематизация изученного в 5–10 классах», «Развитие речевой деятельности».</w:t>
      </w:r>
    </w:p>
    <w:p w14:paraId="2236ED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Повторение и систематизация изученного в 5-9 классах</w:t>
      </w:r>
    </w:p>
    <w:p w14:paraId="305460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300D59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1 по тематическому разделу «Повторение изученного в 5–9 классах» (стартовая диагностика).</w:t>
      </w:r>
    </w:p>
    <w:p w14:paraId="0B32A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Синтаксис. Пунктуация</w:t>
      </w:r>
    </w:p>
    <w:p w14:paraId="30E4B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Сложное предложение. Культура речи</w:t>
      </w:r>
    </w:p>
    <w:p w14:paraId="51FC9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Сложносочинённые предложения. </w:t>
      </w:r>
    </w:p>
    <w:p w14:paraId="63088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58FD97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«Сложносочинённые предложения». Контрольная работа № 2 по теме «Сложносочинённые предложения».</w:t>
      </w:r>
    </w:p>
    <w:p w14:paraId="139EF0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Сложноподчинённые предложения</w:t>
      </w:r>
    </w:p>
    <w:p w14:paraId="537D17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010D6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группы сложноподчинённых предложений</w:t>
      </w:r>
    </w:p>
    <w:p w14:paraId="7AD453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3E90F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«Сложноподчинённые предложения». Контрольная работа № 3 по теме «Сложноподчинённые предложения».</w:t>
      </w:r>
    </w:p>
    <w:p w14:paraId="5A2EEA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Бессоюзные сложные предложения</w:t>
      </w:r>
    </w:p>
    <w:p w14:paraId="54F4C6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Бессоюзные сложные предложения, интонация в них. Бессоюзные сложные предложения со значением 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w:t>
      </w:r>
      <w:r w:rsidRPr="003B2E73">
        <w:rPr>
          <w:rFonts w:ascii="Times New Roman" w:hAnsi="Times New Roman"/>
          <w:sz w:val="24"/>
          <w:szCs w:val="24"/>
        </w:rPr>
        <w:lastRenderedPageBreak/>
        <w:t>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4D5EA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Обобщающее повторение по теме «Бессоюзные сложные предложения». Контрольная работа № 4 по теме «Бессоюзные сложные предложения». </w:t>
      </w:r>
    </w:p>
    <w:p w14:paraId="438D1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Сложные предложения с различными видами связи</w:t>
      </w:r>
    </w:p>
    <w:p w14:paraId="169161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624EB1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Публичная речь. </w:t>
      </w:r>
    </w:p>
    <w:p w14:paraId="7FF76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теме «Сложные предложения с различными видами связи». Контрольная работа № 5 по теме «Сложные предложения с различными видами связи».</w:t>
      </w:r>
    </w:p>
    <w:p w14:paraId="5043CA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Повторение и систематизация изученного в 5–10 классах</w:t>
      </w:r>
    </w:p>
    <w:p w14:paraId="53AA1C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Фонетика и графика. Лексикология (лексика) и фразеология. </w:t>
      </w:r>
      <w:proofErr w:type="spellStart"/>
      <w:r w:rsidRPr="003B2E73">
        <w:rPr>
          <w:rFonts w:ascii="Times New Roman" w:hAnsi="Times New Roman"/>
          <w:sz w:val="24"/>
          <w:szCs w:val="24"/>
        </w:rPr>
        <w:t>Морфемика</w:t>
      </w:r>
      <w:proofErr w:type="spellEnd"/>
      <w:r w:rsidRPr="003B2E73">
        <w:rPr>
          <w:rFonts w:ascii="Times New Roman" w:hAnsi="Times New Roman"/>
          <w:sz w:val="24"/>
          <w:szCs w:val="24"/>
        </w:rPr>
        <w:t xml:space="preserve">. Словообразование. Морфология. Синтаксис. Орфография. Пунктуация. </w:t>
      </w:r>
    </w:p>
    <w:p w14:paraId="4018F4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6 за учебный год.</w:t>
      </w:r>
    </w:p>
    <w:p w14:paraId="18742B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«Развитие речевой деятельности»</w:t>
      </w:r>
    </w:p>
    <w:p w14:paraId="3BBC3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Международное значение русского языка. Диалог. Монолог. Значение толкового словаря. Афоризмы, их использование в составе текстов. </w:t>
      </w:r>
    </w:p>
    <w:p w14:paraId="3FCD8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чтение текстов, определение их темы, основной мысли, членение текста на абзацы, его </w:t>
      </w:r>
      <w:proofErr w:type="spellStart"/>
      <w:r w:rsidRPr="003B2E73">
        <w:rPr>
          <w:rFonts w:ascii="Times New Roman" w:hAnsi="Times New Roman"/>
          <w:sz w:val="24"/>
          <w:szCs w:val="24"/>
        </w:rPr>
        <w:t>озаглавливание</w:t>
      </w:r>
      <w:proofErr w:type="spellEnd"/>
      <w:r w:rsidRPr="003B2E73">
        <w:rPr>
          <w:rFonts w:ascii="Times New Roman" w:hAnsi="Times New Roman"/>
          <w:sz w:val="24"/>
          <w:szCs w:val="24"/>
        </w:rPr>
        <w:t>;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4A7C4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DD75F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A7BE0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Международный язык, мировое признание, научные и технические достижения, общечеловеческая значимость, публичная речь.</w:t>
      </w:r>
    </w:p>
    <w:p w14:paraId="2D5AC0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Смысловые отношения, сложносочинённые предложения, соединительные союзы, разделительные союзы, противительные союзы.</w:t>
      </w:r>
    </w:p>
    <w:p w14:paraId="0D8966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6B3CF5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1CA0E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64E02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Союзная (сочинительная) связь, союзная (подчинительная) связь, бессоюзная связь, различные виды связи.</w:t>
      </w:r>
    </w:p>
    <w:p w14:paraId="05A301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98B3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Международные языки – это языки, служащие средством общения народов разных государств.</w:t>
      </w:r>
    </w:p>
    <w:p w14:paraId="4E0BE3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392F0E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 сложносочинённого предложения разделяются запятой.</w:t>
      </w:r>
    </w:p>
    <w:p w14:paraId="5D540A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Сложносочинённое предложение надо отличать от простого предложения с однородными членами, связанными сочинительными союзами. </w:t>
      </w:r>
    </w:p>
    <w:p w14:paraId="7C20B4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записал(а) предложения и расставил(а) знаки препинания (запятые).</w:t>
      </w:r>
    </w:p>
    <w:p w14:paraId="0DC578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указал(а) союзы, определила их группу и роль в предложении.</w:t>
      </w:r>
    </w:p>
    <w:p w14:paraId="6BB6AB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не могу, затрудняюсь) объяснить, как отличить простое предложение от сложного.</w:t>
      </w:r>
    </w:p>
    <w:p w14:paraId="59E12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2D61FC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231A03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7F894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567783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41F7C3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592080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4EF131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тот, этот, все, никто. Указательными словами могут быть наречия. Например, туда, оттуда, везде, всюду.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160DEB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2F046D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когда? как долго? с каких пор? до каких пор?</w:t>
      </w:r>
    </w:p>
    <w:p w14:paraId="57F7F1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где? куда? откуда?</w:t>
      </w:r>
    </w:p>
    <w:p w14:paraId="5DEF44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F1ED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w:t>
      </w:r>
      <w:r w:rsidR="007100BE" w:rsidRPr="003B2E73">
        <w:rPr>
          <w:rFonts w:ascii="Times New Roman" w:hAnsi="Times New Roman"/>
          <w:sz w:val="24"/>
          <w:szCs w:val="24"/>
        </w:rPr>
        <w:t xml:space="preserve"> помощи союзов и союзных слов).</w:t>
      </w:r>
    </w:p>
    <w:p w14:paraId="1C3A0561" w14:textId="77777777" w:rsidR="0033709F" w:rsidRPr="003B2E73" w:rsidRDefault="00920CC0"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.2.2. РАЗВИТИЕ РЕЧИ</w:t>
      </w:r>
    </w:p>
    <w:p w14:paraId="78ED0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«Развитие речи» входит в предметную область «Русский язык, литература» (наряду с учебными предметами «Русский язык», «Литература»). «Развитие речи» является специальным предметом, предусмотренным для освоения глухими обучающимися по АООП ООО (вариант 1.2).</w:t>
      </w:r>
    </w:p>
    <w:p w14:paraId="386220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Специальный предмет «Развитие речи» направлен на совершенствование у глухих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7893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569A7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глухих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7F2A22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w:t>
      </w:r>
      <w:r w:rsidRPr="003B2E73">
        <w:rPr>
          <w:rFonts w:ascii="Times New Roman" w:hAnsi="Times New Roman"/>
          <w:sz w:val="24"/>
          <w:szCs w:val="24"/>
        </w:rPr>
        <w:lastRenderedPageBreak/>
        <w:t xml:space="preserve">совокупности содействует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глухих обучающихся, овладению ими социальными компетенциями.</w:t>
      </w:r>
    </w:p>
    <w:p w14:paraId="0E694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3B2E73">
        <w:rPr>
          <w:rFonts w:ascii="Times New Roman" w:hAnsi="Times New Roman"/>
          <w:sz w:val="24"/>
          <w:szCs w:val="24"/>
        </w:rPr>
        <w:footnoteReference w:id="54"/>
      </w:r>
    </w:p>
    <w:p w14:paraId="77E71B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781179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Оценка результатов обучения должна выстраиваться исходя из понимания того, что обучающийся мог осознанно усвоить учебный материал.</w:t>
      </w:r>
    </w:p>
    <w:p w14:paraId="5175D9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развитии и коррекции у глухих обучающихся устной и письменной речи в единстве с развитием мышления и социальных компетенций.</w:t>
      </w:r>
    </w:p>
    <w:p w14:paraId="31206D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изучения учебного предмета являются следующие:</w:t>
      </w:r>
    </w:p>
    <w:p w14:paraId="44148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использовать возможности языка как средства коммуникации и познания;</w:t>
      </w:r>
    </w:p>
    <w:p w14:paraId="627DE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120FCF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03A04D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37C0DC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w:t>
      </w:r>
      <w:proofErr w:type="spellStart"/>
      <w:r w:rsidRPr="003B2E73">
        <w:rPr>
          <w:rFonts w:ascii="Times New Roman" w:hAnsi="Times New Roman"/>
          <w:sz w:val="24"/>
          <w:szCs w:val="24"/>
        </w:rPr>
        <w:t>микротем</w:t>
      </w:r>
      <w:proofErr w:type="spellEnd"/>
      <w:r w:rsidRPr="003B2E73">
        <w:rPr>
          <w:rFonts w:ascii="Times New Roman" w:hAnsi="Times New Roman"/>
          <w:sz w:val="24"/>
          <w:szCs w:val="24"/>
        </w:rPr>
        <w:t>;</w:t>
      </w:r>
    </w:p>
    <w:p w14:paraId="7CD8208B" w14:textId="77777777" w:rsidR="0033709F" w:rsidRPr="003B2E73" w:rsidRDefault="0033709F" w:rsidP="0033709F">
      <w:pPr>
        <w:spacing w:line="360" w:lineRule="auto"/>
        <w:rPr>
          <w:rFonts w:ascii="Times New Roman" w:hAnsi="Times New Roman"/>
          <w:sz w:val="24"/>
          <w:szCs w:val="24"/>
        </w:rPr>
      </w:pPr>
      <w:bookmarkStart w:id="19" w:name="_Hlk54646142"/>
      <w:r w:rsidRPr="003B2E73">
        <w:rPr>
          <w:rFonts w:ascii="Times New Roman" w:hAnsi="Times New Roman"/>
          <w:sz w:val="24"/>
          <w:szCs w:val="24"/>
        </w:rPr>
        <w:t xml:space="preserve">– содействие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личности глухих обучающихся.</w:t>
      </w:r>
      <w:bookmarkEnd w:id="19"/>
    </w:p>
    <w:p w14:paraId="0A6572FB" w14:textId="77777777" w:rsidR="0033709F" w:rsidRPr="003B2E73" w:rsidRDefault="0033709F" w:rsidP="0033709F">
      <w:pPr>
        <w:spacing w:line="360" w:lineRule="auto"/>
        <w:rPr>
          <w:rFonts w:ascii="Times New Roman" w:hAnsi="Times New Roman"/>
          <w:sz w:val="24"/>
          <w:szCs w:val="24"/>
        </w:rPr>
      </w:pPr>
      <w:bookmarkStart w:id="20" w:name="_Hlk54646225"/>
      <w:r w:rsidRPr="003B2E73">
        <w:rPr>
          <w:rFonts w:ascii="Times New Roman" w:hAnsi="Times New Roman"/>
          <w:sz w:val="24"/>
          <w:szCs w:val="24"/>
        </w:rPr>
        <w:t>Направления и принципы образовательно-коррекционной работы</w:t>
      </w:r>
      <w:bookmarkEnd w:id="20"/>
    </w:p>
    <w:p w14:paraId="70F8AB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положениями коммуникативной системы развитие речи глухих обучающихся осуществляется по трём направлениям</w:t>
      </w:r>
      <w:r w:rsidRPr="003B2E73">
        <w:rPr>
          <w:rFonts w:ascii="Times New Roman" w:hAnsi="Times New Roman"/>
          <w:sz w:val="24"/>
          <w:szCs w:val="24"/>
        </w:rPr>
        <w:footnoteReference w:id="55"/>
      </w:r>
      <w:r w:rsidRPr="003B2E73">
        <w:rPr>
          <w:rFonts w:ascii="Times New Roman" w:hAnsi="Times New Roman"/>
          <w:sz w:val="24"/>
          <w:szCs w:val="24"/>
        </w:rPr>
        <w:t>:</w:t>
      </w:r>
    </w:p>
    <w:p w14:paraId="0EDED0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языковой способности.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15022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речевой деятельности происходит по линии совершенствования произносительных навыков, восприятия знакомого и нового речевого материала на </w:t>
      </w:r>
      <w:proofErr w:type="spellStart"/>
      <w:r w:rsidRPr="003B2E73">
        <w:rPr>
          <w:rFonts w:ascii="Times New Roman" w:hAnsi="Times New Roman"/>
          <w:sz w:val="24"/>
          <w:szCs w:val="24"/>
        </w:rPr>
        <w:t>слухозрительной</w:t>
      </w:r>
      <w:proofErr w:type="spellEnd"/>
      <w:r w:rsidRPr="003B2E73">
        <w:rPr>
          <w:rFonts w:ascii="Times New Roman" w:hAnsi="Times New Roman"/>
          <w:sz w:val="24"/>
          <w:szCs w:val="24"/>
        </w:rPr>
        <w:t xml:space="preserve">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w:t>
      </w:r>
    </w:p>
    <w:p w14:paraId="0E8F00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образовательно-коррекционной работы происходит совершенствование всех видов речевой деятельности, которые формировались на этапе НОО: говорения, чтения, письма, слушания и др. Говорение ориентировано на овладение словесной речью в общении и для общения, на совершенствование внятности речи и выработку навыков самоконтроля. </w:t>
      </w:r>
      <w:r w:rsidRPr="003B2E73">
        <w:rPr>
          <w:rFonts w:ascii="Times New Roman" w:hAnsi="Times New Roman"/>
          <w:sz w:val="24"/>
          <w:szCs w:val="24"/>
        </w:rPr>
        <w:lastRenderedPageBreak/>
        <w:t xml:space="preserve">Обучающиеся должны продолжать учиться рассказывать о собственной деятельности, задавать вопросы, устно и письменно описывать предметы, явления природы, репродукции картин,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Чтение ориентировано на совершенствование у глухих обучающихся таких его качеств (формировавшихся на этапе НОО), как правильность, осознанность, беглость, выразительность. Письмо предполагает передачу информации графически (что особенно важно в отношении глухих обучающихся с дополнительными нарушениями развития), проверку написанного, исправление ошибок. Слушание обучающихся является наиболее специфическим видом речевой деятельности, зависящим от индивидуальных слуховых возможностей глухих обучающихся. При слушании обучающийся учится воспринимать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 помощью слуховой аппаратуры) материал, необходимый для обучения и общения; говорить достаточно внятно, естественно, реализовывать сформированные произносительные навыки. Работа, направленная на совершенствование произношения,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предусматривается для проведения на каждом уроке.</w:t>
      </w:r>
      <w:r w:rsidRPr="003B2E73">
        <w:rPr>
          <w:rFonts w:ascii="Times New Roman" w:hAnsi="Times New Roman"/>
          <w:sz w:val="24"/>
          <w:szCs w:val="24"/>
        </w:rPr>
        <w:footnoteReference w:id="56"/>
      </w:r>
      <w:r w:rsidRPr="003B2E73">
        <w:rPr>
          <w:rFonts w:ascii="Times New Roman" w:hAnsi="Times New Roman"/>
          <w:sz w:val="24"/>
          <w:szCs w:val="24"/>
        </w:rPr>
        <w:t xml:space="preserve"> </w:t>
      </w:r>
      <w:proofErr w:type="spellStart"/>
      <w:r w:rsidRPr="003B2E73">
        <w:rPr>
          <w:rFonts w:ascii="Times New Roman" w:hAnsi="Times New Roman"/>
          <w:sz w:val="24"/>
          <w:szCs w:val="24"/>
        </w:rPr>
        <w:t>Дактилирование</w:t>
      </w:r>
      <w:proofErr w:type="spellEnd"/>
      <w:r w:rsidRPr="003B2E73">
        <w:rPr>
          <w:rFonts w:ascii="Times New Roman" w:hAnsi="Times New Roman"/>
          <w:sz w:val="24"/>
          <w:szCs w:val="24"/>
        </w:rPr>
        <w:t xml:space="preserve"> на этапе освоения ООО по АООП (вариант 1.2) используется в качестве вспомогательного средства обучения и общения;</w:t>
      </w:r>
    </w:p>
    <w:p w14:paraId="1F034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освоение системной организации языка (приобщение обучающихся к усвоению системного характера языка)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развития речи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 Для освоения обучающимися системной организации языка в процессе образовательно-коррекционной работы предусматривается;</w:t>
      </w:r>
    </w:p>
    <w:p w14:paraId="5B473A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различение синтаксических единиц (слово, словосочетание, предложение, текст); </w:t>
      </w:r>
    </w:p>
    <w:p w14:paraId="569F22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проведение элементарных обобщений по лексико-грамматическим разрядам (кто? что? что делает? какой? чей? сколько?); </w:t>
      </w:r>
    </w:p>
    <w:p w14:paraId="31FF11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различение в условиях общения вопроса, ответа, поручения, сообщения и адекватное реагирование на них; </w:t>
      </w:r>
    </w:p>
    <w:p w14:paraId="214DB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понимание и употребление утвердительных и отрицательных конструкций; </w:t>
      </w:r>
    </w:p>
    <w:p w14:paraId="3DD06B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построение предложений из знакомых слов с опорой на грамматический вопрос; </w:t>
      </w:r>
    </w:p>
    <w:p w14:paraId="7FCA87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изменение формы существительных, глаголов, прилагательных в зависимости от вопросов (у кого? у чего? что делает? что сделал? какой? у какого? и др.); </w:t>
      </w:r>
    </w:p>
    <w:p w14:paraId="17BDD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исправление ошибок в окончании слов с опорой на образец и грамматический вопрос; </w:t>
      </w:r>
    </w:p>
    <w:p w14:paraId="696B8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построение предложений по образцу, по аналогии, по вопросной схеме; </w:t>
      </w:r>
    </w:p>
    <w:p w14:paraId="5DC2E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соответствии с задачей высказывания распространение предложений, дополнение их, исключение лишних слов; </w:t>
      </w:r>
    </w:p>
    <w:p w14:paraId="19B03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в речи конструкций простого и сложного предложений, понимание и употребление прямой речи, понимание косвенной речи.</w:t>
      </w:r>
    </w:p>
    <w:p w14:paraId="178B56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Совокупная реализация работы по каждому из указанных направлений обеспечивает овладение глухими обучающимися предметными, </w:t>
      </w:r>
      <w:proofErr w:type="spellStart"/>
      <w:r w:rsidRPr="003B2E73">
        <w:rPr>
          <w:rFonts w:ascii="Times New Roman" w:hAnsi="Times New Roman"/>
          <w:sz w:val="24"/>
          <w:szCs w:val="24"/>
        </w:rPr>
        <w:t>матапредметными</w:t>
      </w:r>
      <w:proofErr w:type="spellEnd"/>
      <w:r w:rsidRPr="003B2E73">
        <w:rPr>
          <w:rFonts w:ascii="Times New Roman" w:hAnsi="Times New Roman"/>
          <w:sz w:val="24"/>
          <w:szCs w:val="24"/>
        </w:rPr>
        <w:t xml:space="preserve"> и личностными результатами освоения программного материала по развитию речи.</w:t>
      </w:r>
    </w:p>
    <w:p w14:paraId="578E53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Образовательно-коррекционная работа на уроках развития речи, как и на уроках русского языка, базируется на комплексе общепедагогических и специальных принципов обучения (принципов коммуникативной системы)</w:t>
      </w:r>
      <w:r w:rsidRPr="003B2E73">
        <w:rPr>
          <w:rFonts w:ascii="Times New Roman" w:hAnsi="Times New Roman"/>
          <w:sz w:val="24"/>
          <w:szCs w:val="24"/>
        </w:rPr>
        <w:footnoteReference w:id="57"/>
      </w:r>
      <w:r w:rsidRPr="003B2E73">
        <w:rPr>
          <w:rFonts w:ascii="Times New Roman" w:hAnsi="Times New Roman"/>
          <w:sz w:val="24"/>
          <w:szCs w:val="24"/>
        </w:rPr>
        <w:t>. К числу специальных принципов относятся генетический, деятельностный, структурно-семантический</w:t>
      </w:r>
      <w:r w:rsidRPr="003B2E73">
        <w:rPr>
          <w:rFonts w:ascii="Times New Roman" w:hAnsi="Times New Roman"/>
          <w:sz w:val="24"/>
          <w:szCs w:val="24"/>
        </w:rPr>
        <w:footnoteReference w:id="58"/>
      </w:r>
      <w:r w:rsidRPr="003B2E73">
        <w:rPr>
          <w:rFonts w:ascii="Times New Roman" w:hAnsi="Times New Roman"/>
          <w:sz w:val="24"/>
          <w:szCs w:val="24"/>
        </w:rPr>
        <w:t>. С учётом данных принципов на уроках развития речи требуется обеспечить:</w:t>
      </w:r>
    </w:p>
    <w:p w14:paraId="0A34F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подбор целесообразных способов и средств представления учебного материала; </w:t>
      </w:r>
    </w:p>
    <w:p w14:paraId="2DA68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адаптацию сложного для глухих обучающихся речевого материала;</w:t>
      </w:r>
    </w:p>
    <w:p w14:paraId="6816F1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5330DB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14737E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адекватное распределение и предоставление глухим обучающимся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w:t>
      </w:r>
      <w:r w:rsidRPr="003B2E73">
        <w:rPr>
          <w:rFonts w:ascii="Times New Roman" w:hAnsi="Times New Roman"/>
          <w:sz w:val="24"/>
          <w:szCs w:val="24"/>
        </w:rPr>
        <w:lastRenderedPageBreak/>
        <w:t>использования различных видов речевых конструкций и накопления словаря.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2DD36F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236118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Кроме того, на уроках развития речи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Нельзя допускать заучивания наизусть текстов, предназначенных для устных и письменных изложений. Необходимо предусмотреть проведение части уроков развития речи на базе школьной библиотеки или с использованием её ресурсов.</w:t>
      </w:r>
    </w:p>
    <w:p w14:paraId="5F068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учебной дисциплины представлено комплексом тематических разделов. Они выстраиваются не линейно, а </w:t>
      </w:r>
      <w:proofErr w:type="spellStart"/>
      <w:r w:rsidRPr="003B2E73">
        <w:rPr>
          <w:rFonts w:ascii="Times New Roman" w:hAnsi="Times New Roman"/>
          <w:sz w:val="24"/>
          <w:szCs w:val="24"/>
        </w:rPr>
        <w:t>концентрически</w:t>
      </w:r>
      <w:proofErr w:type="spellEnd"/>
      <w:r w:rsidRPr="003B2E73">
        <w:rPr>
          <w:rFonts w:ascii="Times New Roman" w:hAnsi="Times New Roman"/>
          <w:sz w:val="24"/>
          <w:szCs w:val="24"/>
        </w:rPr>
        <w:t>: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192B1E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264032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14:paraId="07DBA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 указанные внутри перечисленных тематических разделов, являются примерными, в связи с чем могут быть изменены – по усмотрению учителя.</w:t>
      </w:r>
    </w:p>
    <w:p w14:paraId="10CA47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w:t>
      </w:r>
      <w:r w:rsidRPr="003B2E73">
        <w:rPr>
          <w:rFonts w:ascii="Times New Roman" w:hAnsi="Times New Roman"/>
          <w:sz w:val="24"/>
          <w:szCs w:val="24"/>
        </w:rPr>
        <w:lastRenderedPageBreak/>
        <w:t>продуцированию устных рассказов: о чём-либо в соответствии со своими наблюдениями, по полученным впечатлениям, с опорой на картинный материал; написанию сочинений и изложений и др.</w:t>
      </w:r>
    </w:p>
    <w:p w14:paraId="3B2D5D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организации и проведении работы, направленной на развитие словарного запаса, незнакомые обучающимся лексические единицы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глухих обучающихся с окружающими людьми.</w:t>
      </w:r>
    </w:p>
    <w:p w14:paraId="565A1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по развитию разговорной речи в контексте коммуникативной системы обучения глухих обучающихся языку должна реализовываться по трём направлениям: </w:t>
      </w:r>
    </w:p>
    <w:p w14:paraId="5A76E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закрепление/уточнение различных типов предложений, обогащение разговорной речи обучающихся;</w:t>
      </w:r>
    </w:p>
    <w:p w14:paraId="1E442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диалога и навыков ведения беседы;</w:t>
      </w:r>
    </w:p>
    <w:p w14:paraId="382126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навыков построения монологических высказываний.</w:t>
      </w:r>
    </w:p>
    <w:p w14:paraId="6AC3A7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по обучению разговорной речи предусматривает уточнение различных типов предложений, закрепление фразеологии, освоенной глухими обучающимися на этапе освоения НОО, её уточнение, обогащение, активизацию. Закрепляется умение давать поручения в форме побудительных предложений; кратко и полно отвечать на вопросы с использованием повествовательных, вопросительных, восклицательных предложений. Важно вырабатывать у глухих обучающихся понимание того, что на один и тот же вопрос можно отвечать различным образом (с учётом ситуации). Соответственно, обучающиеся должны планомерно овладевать синтаксической синонимией. Также у обучающихся следует закреплять навыки речевого этикета. На каждом уроке в речь глухих обучающихся следует вводить по 6 – 8 новых единиц языка виде слов и словосочетаний с обязательных включением в контекст.</w:t>
      </w:r>
    </w:p>
    <w:p w14:paraId="6F0E25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совершенствования у глухих обучающихся навыков ведения диалога важно учить их построению различных реплик. Диалог не должен ограничиваться вопросительными и ответными повествовательными репликами. Необходимо научить глухих </w:t>
      </w:r>
      <w:proofErr w:type="spellStart"/>
      <w:r w:rsidRPr="003B2E73">
        <w:rPr>
          <w:rFonts w:ascii="Times New Roman" w:hAnsi="Times New Roman"/>
          <w:sz w:val="24"/>
          <w:szCs w:val="24"/>
        </w:rPr>
        <w:t>обучающихсяков</w:t>
      </w:r>
      <w:proofErr w:type="spellEnd"/>
      <w:r w:rsidRPr="003B2E73">
        <w:rPr>
          <w:rFonts w:ascii="Times New Roman" w:hAnsi="Times New Roman"/>
          <w:sz w:val="24"/>
          <w:szCs w:val="24"/>
        </w:rPr>
        <w:t xml:space="preserve"> инициировать диалог, получать информацию от собеседника и уточнять её, поддерживать общение, соотносить цель общения с результатом. Обучающиеся должны владеть речевым этикетом и использовать его с учётом ситуации общения и её участников. Глухие обучающиеся должны адекватно использовать вербальные и невербальные средства коммуникации в зависимости от участников общения (слышащие, глухие, слабослышащие).</w:t>
      </w:r>
    </w:p>
    <w:p w14:paraId="0CCC5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обучении диалогу за основу берётся их группировка по типам используемых диалогических единств в зависимости от коммуникативной функции</w:t>
      </w:r>
      <w:r w:rsidRPr="003B2E73">
        <w:rPr>
          <w:rFonts w:ascii="Times New Roman" w:hAnsi="Times New Roman"/>
          <w:sz w:val="24"/>
          <w:szCs w:val="24"/>
        </w:rPr>
        <w:footnoteReference w:id="59"/>
      </w:r>
      <w:r w:rsidRPr="003B2E73">
        <w:rPr>
          <w:rFonts w:ascii="Times New Roman" w:hAnsi="Times New Roman"/>
          <w:sz w:val="24"/>
          <w:szCs w:val="24"/>
        </w:rPr>
        <w:t>:</w:t>
      </w:r>
    </w:p>
    <w:p w14:paraId="176801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выясняющие определённый элемент мысли с побуждением назвать его;</w:t>
      </w:r>
    </w:p>
    <w:p w14:paraId="0C066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требующие подтверждения либо отклонения чего-либо;</w:t>
      </w:r>
    </w:p>
    <w:p w14:paraId="6C8C79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диалогические единства, включающие сообщение, вопрос и ответ на него;</w:t>
      </w:r>
    </w:p>
    <w:p w14:paraId="64216A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диалогические единства, включающие сообщение и встречное сообщение;</w:t>
      </w:r>
    </w:p>
    <w:p w14:paraId="70FABA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диалогические единства, включающие побуждение к действию и ответную реакцию.</w:t>
      </w:r>
    </w:p>
    <w:p w14:paraId="5DD24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построением устных монологических высказываний подразумевает:</w:t>
      </w:r>
    </w:p>
    <w:p w14:paraId="67A33B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пересказ;</w:t>
      </w:r>
    </w:p>
    <w:p w14:paraId="7C3B21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рассказа по картине;</w:t>
      </w:r>
    </w:p>
    <w:p w14:paraId="03835A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рассказа по серии картин;</w:t>
      </w:r>
    </w:p>
    <w:p w14:paraId="6128E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рассказа на основе личного опыта (с предварительной подготовкой и без неё);</w:t>
      </w:r>
    </w:p>
    <w:p w14:paraId="7911DE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основной мысли текста, где она автором прямо не выражена. Выделение структурных компонентов текста: начала, основной части, концовки. И др.</w:t>
      </w:r>
    </w:p>
    <w:p w14:paraId="3D8167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развитием связной (монологической) письменной речи предусматривает:</w:t>
      </w:r>
    </w:p>
    <w:p w14:paraId="2869A9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изложение рассказов описательного (описание явлений, событий, объектов, поступков и др.) и повествовательного типа; изложение текстов-рассуждений, а также смешанных текстов – по готовому или коллективно составленному плану, включая работу над творческим изложением;</w:t>
      </w:r>
    </w:p>
    <w:p w14:paraId="789572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составление рассказа по заданному началу/концу (возможно по индивидуальному плану);</w:t>
      </w:r>
    </w:p>
    <w:p w14:paraId="185638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восстановление зачина и концовки рассказа с опорой на заданную основную часть;</w:t>
      </w:r>
    </w:p>
    <w:p w14:paraId="3ED368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составление </w:t>
      </w:r>
      <w:proofErr w:type="gramStart"/>
      <w:r w:rsidRPr="003B2E73">
        <w:rPr>
          <w:rFonts w:ascii="Times New Roman" w:hAnsi="Times New Roman"/>
          <w:sz w:val="24"/>
          <w:szCs w:val="24"/>
        </w:rPr>
        <w:t>рассказа по опорным словам</w:t>
      </w:r>
      <w:proofErr w:type="gramEnd"/>
      <w:r w:rsidRPr="003B2E73">
        <w:rPr>
          <w:rFonts w:ascii="Times New Roman" w:hAnsi="Times New Roman"/>
          <w:sz w:val="24"/>
          <w:szCs w:val="24"/>
        </w:rPr>
        <w:t>/словосочетаниям (с использованием картинки или серии картинок);</w:t>
      </w:r>
    </w:p>
    <w:p w14:paraId="4F599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сочинения (по картине/репродукции картины известного художника, на заданную тему, сочинение-отзыв о прочитанной книге с опорой на текст).</w:t>
      </w:r>
    </w:p>
    <w:p w14:paraId="3AD4DD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письменные работы отводится примерно две трети учебного времени от всего объёма уроков развития речи. Изложения и сочинения проводятся как на основе предварительного обсуждения и коллективно составленного плана, так и самостоятельно. Изложения носят преимущественно обучающий (развивающий) характер; контрольной функцией обладают в основном изложения, имеющие статус стартовой (в начале учебного года), рубежной (за учебную четверть) и промежуточной (за учебный год) контрольной работы. Одной из важных задач учителя является </w:t>
      </w:r>
      <w:r w:rsidRPr="003B2E73">
        <w:rPr>
          <w:rFonts w:ascii="Times New Roman" w:hAnsi="Times New Roman"/>
          <w:sz w:val="24"/>
          <w:szCs w:val="24"/>
        </w:rPr>
        <w:lastRenderedPageBreak/>
        <w:t>подведение глухих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13508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совершенствования письменной монологической речи глухих обучающихся на уроках развития речи необходимо предусмотреть использование:</w:t>
      </w:r>
    </w:p>
    <w:p w14:paraId="14225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репродуктивных упражнений,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04AD2F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репродуктивно-оценочные упражнения, представляющие собой изложения с элементами сочинения (с 7 класса);</w:t>
      </w:r>
    </w:p>
    <w:p w14:paraId="02FDB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5B3928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повествовательно-описательных. Отработка рассказов с элементами рассуждения начинается с 6 класса.</w:t>
      </w:r>
    </w:p>
    <w:p w14:paraId="3AE3E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538056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решения житейских задач глухие обучающиеся должны уметь использовать письменную коммуникацию, включая смс-сообщения и Интернет.</w:t>
      </w:r>
    </w:p>
    <w:p w14:paraId="7D7B5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положениями коммуникативной системы на уроках развития речи необходимо использовать различные коллективные формы организации деятельности глухих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текстов, планов к ним.</w:t>
      </w:r>
    </w:p>
    <w:p w14:paraId="01000D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развитию речи осуществляется по учебным годам. Освоенный ранее материал выступает в качестве основы для изучения последующего.</w:t>
      </w:r>
    </w:p>
    <w:p w14:paraId="7A0770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Для адекватной передачи смысла текстов, подлежащих анализу и </w:t>
      </w:r>
      <w:proofErr w:type="gramStart"/>
      <w:r w:rsidRPr="003B2E73">
        <w:rPr>
          <w:rFonts w:ascii="Times New Roman" w:hAnsi="Times New Roman"/>
          <w:sz w:val="24"/>
          <w:szCs w:val="24"/>
        </w:rPr>
        <w:t>репродукции (пересказу, письменному изложению)</w:t>
      </w:r>
      <w:proofErr w:type="gramEnd"/>
      <w:r w:rsidRPr="003B2E73">
        <w:rPr>
          <w:rFonts w:ascii="Times New Roman" w:hAnsi="Times New Roman"/>
          <w:sz w:val="24"/>
          <w:szCs w:val="24"/>
        </w:rPr>
        <w:t xml:space="preserve">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A7240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5C18A7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38EE27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 четверть</w:t>
      </w:r>
    </w:p>
    <w:p w14:paraId="235C16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Отдых, развлечения</w:t>
      </w:r>
    </w:p>
    <w:p w14:paraId="1EE2A4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7DF54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Празднование Дня знаний</w:t>
      </w:r>
    </w:p>
    <w:p w14:paraId="4DCAB1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Летние каникулы (повествовательный рассказ на основе личного опыта)</w:t>
      </w:r>
    </w:p>
    <w:p w14:paraId="73F980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Летом в лесу (сочинение по репродукции картины А.А. </w:t>
      </w:r>
      <w:proofErr w:type="spellStart"/>
      <w:r w:rsidRPr="003B2E73">
        <w:rPr>
          <w:rFonts w:ascii="Times New Roman" w:hAnsi="Times New Roman"/>
          <w:sz w:val="24"/>
          <w:szCs w:val="24"/>
        </w:rPr>
        <w:t>Пластова</w:t>
      </w:r>
      <w:proofErr w:type="spellEnd"/>
      <w:r w:rsidRPr="003B2E73">
        <w:rPr>
          <w:rFonts w:ascii="Times New Roman" w:hAnsi="Times New Roman"/>
          <w:sz w:val="24"/>
          <w:szCs w:val="24"/>
        </w:rPr>
        <w:t xml:space="preserve"> «Летом»)</w:t>
      </w:r>
    </w:p>
    <w:p w14:paraId="45BAD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2BB066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9493A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Прутики багульника (по Ю. Яковлеву). Подробное изложение (контрольное изложение: стартовая диагностика)</w:t>
      </w:r>
    </w:p>
    <w:p w14:paraId="795BD8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«Алёнушка» (описательный рассказ по репродукции картины В.М. Васнецова «Алёнушка»)</w:t>
      </w:r>
    </w:p>
    <w:p w14:paraId="53852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Сбор урожая (повествовательный рассказ по сюжетной картине / серии картин)</w:t>
      </w:r>
    </w:p>
    <w:p w14:paraId="35C929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Золотая осень (рассказ по пейзажной картине)</w:t>
      </w:r>
    </w:p>
    <w:p w14:paraId="013EE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64512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81F76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Классный кабинет (описательный рассказ по плану)</w:t>
      </w:r>
    </w:p>
    <w:p w14:paraId="0A02A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библиотека (описательный рассказ по плану)</w:t>
      </w:r>
    </w:p>
    <w:p w14:paraId="239A91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Новые учебные предметы</w:t>
      </w:r>
    </w:p>
    <w:p w14:paraId="7BC114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Новости в стране (за рубежом, в городе, школе и др.)</w:t>
      </w:r>
    </w:p>
    <w:p w14:paraId="39314E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3A82F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Школьный праздник</w:t>
      </w:r>
    </w:p>
    <w:p w14:paraId="563495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Классный час</w:t>
      </w:r>
    </w:p>
    <w:p w14:paraId="3A5DFD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Достижения российских спортсменов</w:t>
      </w:r>
    </w:p>
    <w:p w14:paraId="42CBB1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 в семье</w:t>
      </w:r>
    </w:p>
    <w:p w14:paraId="1B578C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08A547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семья (описательный рассказ по семейной фотографии)</w:t>
      </w:r>
    </w:p>
    <w:p w14:paraId="47BFB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Близкие и дальние родственники, родственные связи</w:t>
      </w:r>
    </w:p>
    <w:p w14:paraId="217C2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Семейный быт (повествовательный рассказ с опорой на сюжетную картинку)</w:t>
      </w:r>
    </w:p>
    <w:p w14:paraId="343AC5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Семейные традиции / праздник</w:t>
      </w:r>
    </w:p>
    <w:p w14:paraId="4DAF97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Семейный обед (описательный рассказ по репродукции картины З. Серебряковой «За обедом»)</w:t>
      </w:r>
    </w:p>
    <w:p w14:paraId="644F22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и мои друзья (моя семья)</w:t>
      </w:r>
    </w:p>
    <w:p w14:paraId="4AEB86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894D6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лучший друг (портретная характеристика по фотографии)</w:t>
      </w:r>
    </w:p>
    <w:p w14:paraId="1101C7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одноклассники</w:t>
      </w:r>
    </w:p>
    <w:p w14:paraId="0C4A71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«Опять двойка» (описательно-повествовательный рассказ по репродукции картины Ф. Решетникова «Опять двойка»)</w:t>
      </w:r>
    </w:p>
    <w:p w14:paraId="1EE6EF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Друзья (контрольное изложение: рубежный контроль за 1 четверть)</w:t>
      </w:r>
    </w:p>
    <w:p w14:paraId="1C901F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четверть</w:t>
      </w:r>
    </w:p>
    <w:p w14:paraId="600FDD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Здоровый образ жизни</w:t>
      </w:r>
    </w:p>
    <w:p w14:paraId="5BAB59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57919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спорта</w:t>
      </w:r>
    </w:p>
    <w:p w14:paraId="0720C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занимаемся спортом</w:t>
      </w:r>
    </w:p>
    <w:p w14:paraId="101023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«Олимпийские игры» (описательно-повествовательный рассказ)</w:t>
      </w:r>
    </w:p>
    <w:p w14:paraId="562E3B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физической культурой</w:t>
      </w:r>
    </w:p>
    <w:p w14:paraId="46A0A2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Вежливость (речевой этикет)</w:t>
      </w:r>
    </w:p>
    <w:p w14:paraId="1B835C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96F4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Приглашение</w:t>
      </w:r>
    </w:p>
    <w:p w14:paraId="5D8E7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Поздравление</w:t>
      </w:r>
    </w:p>
    <w:p w14:paraId="3EA3F5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Выражение сочувствия; соболезнование</w:t>
      </w:r>
    </w:p>
    <w:p w14:paraId="331157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поведения и культура коммуникации в общественных местах (транспорте, местах досуга и др.)</w:t>
      </w:r>
    </w:p>
    <w:p w14:paraId="3B4E2C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страна (мой город и др.)</w:t>
      </w:r>
    </w:p>
    <w:p w14:paraId="41020E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06FD73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страна Россия (изложение)</w:t>
      </w:r>
    </w:p>
    <w:p w14:paraId="44460B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родной город/Моё родное село (сочинение)</w:t>
      </w:r>
    </w:p>
    <w:p w14:paraId="4E3B2C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Особенные места моего города (села)</w:t>
      </w:r>
    </w:p>
    <w:p w14:paraId="4F1DF1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Интересные профессии</w:t>
      </w:r>
    </w:p>
    <w:p w14:paraId="4AC8F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AED7D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Профессии моих родителей (знакомых)</w:t>
      </w:r>
    </w:p>
    <w:p w14:paraId="23F93B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Интересная профессия: художник/актёр/кондитер/кинолог/врач (или др., на выбор)</w:t>
      </w:r>
    </w:p>
    <w:p w14:paraId="2B6E0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Отдых и развлечение</w:t>
      </w:r>
    </w:p>
    <w:p w14:paraId="3696E9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569770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Зима (зимняя прогулка) (пересказ)</w:t>
      </w:r>
    </w:p>
    <w:p w14:paraId="0AC679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Игры и развлечения зимой (повествовательный рассказ с элементами описания по сюжетной картине / серии картин с опорой на план)</w:t>
      </w:r>
    </w:p>
    <w:p w14:paraId="7B29D2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Катание на санях (сочинение по репродукции картины К.Ф. </w:t>
      </w:r>
      <w:proofErr w:type="spellStart"/>
      <w:r w:rsidRPr="003B2E73">
        <w:rPr>
          <w:rFonts w:ascii="Times New Roman" w:hAnsi="Times New Roman"/>
          <w:sz w:val="24"/>
          <w:szCs w:val="24"/>
        </w:rPr>
        <w:t>Юона</w:t>
      </w:r>
      <w:proofErr w:type="spellEnd"/>
      <w:r w:rsidRPr="003B2E73">
        <w:rPr>
          <w:rFonts w:ascii="Times New Roman" w:hAnsi="Times New Roman"/>
          <w:sz w:val="24"/>
          <w:szCs w:val="24"/>
        </w:rPr>
        <w:t xml:space="preserve"> «Зимний солнечный день»)</w:t>
      </w:r>
    </w:p>
    <w:p w14:paraId="0E7B69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Любимые праздники</w:t>
      </w:r>
    </w:p>
    <w:p w14:paraId="2F8891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53A35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Празднование Нового года (школьный праздник)</w:t>
      </w:r>
    </w:p>
    <w:p w14:paraId="451D68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«Катя в голубом у ёлки». Описательный рассказ по репродукции картины З. Серебряковой «Катя в голубом у ёлки» (контрольное сочинение: рубежный контроль за 2 четверть)</w:t>
      </w:r>
    </w:p>
    <w:p w14:paraId="142CC6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Новый год – семейный праздник</w:t>
      </w:r>
    </w:p>
    <w:p w14:paraId="14C56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w:t>
      </w:r>
    </w:p>
    <w:p w14:paraId="751098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8BFC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Спортивные мероприятия в школе</w:t>
      </w:r>
    </w:p>
    <w:p w14:paraId="0FE628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Чему я научился на уроках биологии</w:t>
      </w:r>
    </w:p>
    <w:p w14:paraId="0BA222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четверть</w:t>
      </w:r>
    </w:p>
    <w:p w14:paraId="66150B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Отдых и развлечение</w:t>
      </w:r>
    </w:p>
    <w:p w14:paraId="505EDD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2761C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Вспомним зимние каникулы</w:t>
      </w:r>
    </w:p>
    <w:p w14:paraId="683152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Глупость наказывать не полагается (по рассказу М.М. Зощенко «Золотые слова») (сжатый пересказ текста по плану)</w:t>
      </w:r>
    </w:p>
    <w:p w14:paraId="472532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Народные традиции гостеприимства (устное сообщение с опорой на фотографии и рисунки)</w:t>
      </w:r>
    </w:p>
    <w:p w14:paraId="790211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Интересные профессии</w:t>
      </w:r>
    </w:p>
    <w:p w14:paraId="5F5DCE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CC5D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Старые и исчезнувшие профессии (рассказ по репродукции картины С.И. Грибкова «Водовоз»)</w:t>
      </w:r>
    </w:p>
    <w:p w14:paraId="3DB3B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Знаменитые путешественники современности (изложение текста об одном из путешественников: капитане Кусто, Ю. </w:t>
      </w:r>
      <w:proofErr w:type="spellStart"/>
      <w:r w:rsidRPr="003B2E73">
        <w:rPr>
          <w:rFonts w:ascii="Times New Roman" w:hAnsi="Times New Roman"/>
          <w:sz w:val="24"/>
          <w:szCs w:val="24"/>
        </w:rPr>
        <w:t>Синкевиче</w:t>
      </w:r>
      <w:proofErr w:type="spellEnd"/>
      <w:r w:rsidRPr="003B2E73">
        <w:rPr>
          <w:rFonts w:ascii="Times New Roman" w:hAnsi="Times New Roman"/>
          <w:sz w:val="24"/>
          <w:szCs w:val="24"/>
        </w:rPr>
        <w:t>, Н. Дроздове, Ф. Конюхове или др.)</w:t>
      </w:r>
    </w:p>
    <w:p w14:paraId="329A4B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64523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20FA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Бытовая записка (отличие бытовой официально-деловых документов)</w:t>
      </w:r>
    </w:p>
    <w:p w14:paraId="6DEB5E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Деловое письмо. Объяснительная записка</w:t>
      </w:r>
    </w:p>
    <w:p w14:paraId="79A0C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Электронные письма и </w:t>
      </w:r>
      <w:proofErr w:type="spellStart"/>
      <w:r w:rsidRPr="003B2E73">
        <w:rPr>
          <w:rFonts w:ascii="Times New Roman" w:hAnsi="Times New Roman"/>
          <w:sz w:val="24"/>
          <w:szCs w:val="24"/>
        </w:rPr>
        <w:t>sms</w:t>
      </w:r>
      <w:proofErr w:type="spellEnd"/>
      <w:r w:rsidRPr="003B2E73">
        <w:rPr>
          <w:rFonts w:ascii="Times New Roman" w:hAnsi="Times New Roman"/>
          <w:sz w:val="24"/>
          <w:szCs w:val="24"/>
        </w:rPr>
        <w:t>-сообщения в деловой коммуникации</w:t>
      </w:r>
    </w:p>
    <w:p w14:paraId="28C28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Общаемся в школе (дома, в транспорте, в поликлинике, в театре и др.)</w:t>
      </w:r>
    </w:p>
    <w:p w14:paraId="496866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53B54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Деловое и дружеское общение в школе: «ученик – учитель», «ученик – ученик (приятели, товарищи)» </w:t>
      </w:r>
      <w:r w:rsidRPr="003B2E73">
        <w:rPr>
          <w:rFonts w:ascii="Times New Roman" w:hAnsi="Times New Roman"/>
          <w:sz w:val="24"/>
          <w:szCs w:val="24"/>
        </w:rPr>
        <w:footnoteReference w:id="60"/>
      </w:r>
    </w:p>
    <w:p w14:paraId="1023CB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Общение и культура коммуникации в общественных местах (общие сведения)</w:t>
      </w:r>
    </w:p>
    <w:p w14:paraId="48437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транспорте</w:t>
      </w:r>
    </w:p>
    <w:p w14:paraId="60434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поликлинике</w:t>
      </w:r>
    </w:p>
    <w:p w14:paraId="10A55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театре</w:t>
      </w:r>
    </w:p>
    <w:p w14:paraId="316396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без опасностей</w:t>
      </w:r>
    </w:p>
    <w:p w14:paraId="548F4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72F4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при гололёде и оттепели</w:t>
      </w:r>
    </w:p>
    <w:p w14:paraId="0D0B68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при ледоходе (повествовательный рассказ по сюжетной картинке / серии картинок «На реке» с опорой на план)</w:t>
      </w:r>
    </w:p>
    <w:p w14:paraId="09A786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на улице (незнакомые, чужие люди)</w:t>
      </w:r>
    </w:p>
    <w:p w14:paraId="7AD21B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Школьные мероприятия</w:t>
      </w:r>
    </w:p>
    <w:p w14:paraId="6973D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BB4EE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День защитника Отечества: школьный праздник</w:t>
      </w:r>
    </w:p>
    <w:p w14:paraId="0730E1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Празднование Дня 8 марта</w:t>
      </w:r>
    </w:p>
    <w:p w14:paraId="795A21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Масленица: смысл и традиции проведения праздника</w:t>
      </w:r>
    </w:p>
    <w:p w14:paraId="11C77B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Вежливость (речевой этикет)</w:t>
      </w:r>
    </w:p>
    <w:p w14:paraId="2CE012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B31DD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Обращение, приветствие, прощание, формулы вежливости и взаимопонимания</w:t>
      </w:r>
    </w:p>
    <w:p w14:paraId="33183C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Благодарность, совет, предложение, сочувствие</w:t>
      </w:r>
    </w:p>
    <w:p w14:paraId="43E23B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Нарушения речевого этикета, вероятные последствия. Замечания и предупреждения, реакция на них</w:t>
      </w:r>
    </w:p>
    <w:p w14:paraId="591456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Дружба и настоящий друг</w:t>
      </w:r>
    </w:p>
    <w:p w14:paraId="7C5420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27BB9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лучший друг</w:t>
      </w:r>
    </w:p>
    <w:p w14:paraId="1F98CE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имей сто рублей, а имей сто друзей</w:t>
      </w:r>
    </w:p>
    <w:p w14:paraId="443FAB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Настоящий друг (пересказ текста по плану)</w:t>
      </w:r>
    </w:p>
    <w:p w14:paraId="59A930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4AA59C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E622D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главного героя рассказа В.П. Астафьева «</w:t>
      </w:r>
      <w:proofErr w:type="spellStart"/>
      <w:r w:rsidRPr="003B2E73">
        <w:rPr>
          <w:rFonts w:ascii="Times New Roman" w:hAnsi="Times New Roman"/>
          <w:sz w:val="24"/>
          <w:szCs w:val="24"/>
        </w:rPr>
        <w:t>Васюткино</w:t>
      </w:r>
      <w:proofErr w:type="spellEnd"/>
      <w:r w:rsidRPr="003B2E73">
        <w:rPr>
          <w:rFonts w:ascii="Times New Roman" w:hAnsi="Times New Roman"/>
          <w:sz w:val="24"/>
          <w:szCs w:val="24"/>
        </w:rPr>
        <w:t xml:space="preserve"> озеро»: письменный рассказ-описание (контрольное сочинение: рубежный контроль за 3 четверть)</w:t>
      </w:r>
    </w:p>
    <w:p w14:paraId="2768CC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Забота человека о животных</w:t>
      </w:r>
    </w:p>
    <w:p w14:paraId="7A7B5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69A953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FFE00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успехи</w:t>
      </w:r>
    </w:p>
    <w:p w14:paraId="6E59B6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Чему я научился на уроках математики</w:t>
      </w:r>
    </w:p>
    <w:p w14:paraId="02CDA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четверть</w:t>
      </w:r>
    </w:p>
    <w:p w14:paraId="26647B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городе</w:t>
      </w:r>
    </w:p>
    <w:p w14:paraId="77EA57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43523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Городской транспорт (описательный / описательно-повествовательный рассказ)</w:t>
      </w:r>
    </w:p>
    <w:p w14:paraId="359D4C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Театры и музеи (описательный / описательно-повествовательный рассказ)</w:t>
      </w:r>
    </w:p>
    <w:p w14:paraId="6E91F8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 и экология (описательный / описательно-повествовательный рассказ)</w:t>
      </w:r>
    </w:p>
    <w:p w14:paraId="70E53D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Парки и скверы (описательный / описательно-повествовательный рассказ)</w:t>
      </w:r>
    </w:p>
    <w:p w14:paraId="2576FA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Моё будущее</w:t>
      </w:r>
    </w:p>
    <w:p w14:paraId="607113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D049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Кем я буду</w:t>
      </w:r>
    </w:p>
    <w:p w14:paraId="6365A9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мечта</w:t>
      </w:r>
    </w:p>
    <w:p w14:paraId="4E13BE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планы</w:t>
      </w:r>
    </w:p>
    <w:p w14:paraId="668E7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Полезные советы</w:t>
      </w:r>
    </w:p>
    <w:p w14:paraId="03ADE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w:t>
      </w:r>
    </w:p>
    <w:p w14:paraId="412C9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дома и на улице</w:t>
      </w:r>
    </w:p>
    <w:p w14:paraId="65E35F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Книги для чтения летом (библиотечный урок)</w:t>
      </w:r>
    </w:p>
    <w:p w14:paraId="5EC780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Взаимоотношения детей и взрослых (по рассказу М. Зощенко «Бабушкин подарок») (изложение текста с опорой на план)</w:t>
      </w:r>
    </w:p>
    <w:p w14:paraId="26A782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Любимые праздники</w:t>
      </w:r>
    </w:p>
    <w:p w14:paraId="034AA3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16366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День весны и труда</w:t>
      </w:r>
    </w:p>
    <w:p w14:paraId="3D6770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День победы</w:t>
      </w:r>
    </w:p>
    <w:p w14:paraId="44581F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Боевое задание (по рассказу С. Алексеева «Капитан Гастелло») (изложение текста по плану)</w:t>
      </w:r>
    </w:p>
    <w:p w14:paraId="03BCB9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Отдых, развлечения</w:t>
      </w:r>
    </w:p>
    <w:p w14:paraId="7A31D5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4D5A7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Планы на летний период</w:t>
      </w:r>
    </w:p>
    <w:p w14:paraId="738842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Летний отдых у водоёмов (составление рассказа с опорой на сюжетную картинку / серию картинок)</w:t>
      </w:r>
    </w:p>
    <w:p w14:paraId="4D6FEB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Летний отдых в лесу (составление рассказа с опорой на сюжетную картинку / серию картинок)</w:t>
      </w:r>
    </w:p>
    <w:p w14:paraId="599776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 даче (изложение)</w:t>
      </w:r>
    </w:p>
    <w:p w14:paraId="22A177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277B17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82F36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Весна (сочинение по репродукции картины С.А. Виноградова «Весна»)</w:t>
      </w:r>
    </w:p>
    <w:p w14:paraId="063A11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 людей весной (повествовательный рассказ по сюжетной картине / серии картин)</w:t>
      </w:r>
    </w:p>
    <w:p w14:paraId="7CC9C7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Звери и птицы весной</w:t>
      </w:r>
    </w:p>
    <w:p w14:paraId="63F0C3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Муравейник (по И. Никитину) (контрольное изложение: контрольная работа за учебный год)</w:t>
      </w:r>
    </w:p>
    <w:p w14:paraId="269815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336CD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2831D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успехи (рассказ)</w:t>
      </w:r>
    </w:p>
    <w:p w14:paraId="2B0B19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Чему я научился на уроках литературы</w:t>
      </w:r>
    </w:p>
    <w:p w14:paraId="63D4DF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787FD8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Васнецов В.М. «Алёнушка»</w:t>
      </w:r>
    </w:p>
    <w:p w14:paraId="5B9D3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Виноградов С.А. «Весна»</w:t>
      </w:r>
    </w:p>
    <w:p w14:paraId="392F0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Грибков С.И. «Водовоз»</w:t>
      </w:r>
    </w:p>
    <w:p w14:paraId="5B935A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Пластов А.А. «Летом»</w:t>
      </w:r>
    </w:p>
    <w:p w14:paraId="3F0BE3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Решетников Ф.П. «Опять двойка»</w:t>
      </w:r>
    </w:p>
    <w:p w14:paraId="4611D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Серебрякова З.Е. «За обедом», «Катя в голубом у ёлки»</w:t>
      </w:r>
    </w:p>
    <w:p w14:paraId="359F9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w:t>
      </w:r>
      <w:proofErr w:type="spellStart"/>
      <w:r w:rsidRPr="003B2E73">
        <w:rPr>
          <w:rFonts w:ascii="Times New Roman" w:hAnsi="Times New Roman"/>
          <w:sz w:val="24"/>
          <w:szCs w:val="24"/>
        </w:rPr>
        <w:t>Юон</w:t>
      </w:r>
      <w:proofErr w:type="spellEnd"/>
      <w:r w:rsidRPr="003B2E73">
        <w:rPr>
          <w:rFonts w:ascii="Times New Roman" w:hAnsi="Times New Roman"/>
          <w:sz w:val="24"/>
          <w:szCs w:val="24"/>
        </w:rPr>
        <w:t xml:space="preserve"> К.Ф. «Зимний солнечный день»</w:t>
      </w:r>
    </w:p>
    <w:p w14:paraId="46562B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2D41A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4E16D7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D55BC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3D2EC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пересказа (подробный, краткий, выборочный), построение рассказа по фотографии, по картине и серии картин; продуцирование рассказа на основе личного опыта;</w:t>
      </w:r>
    </w:p>
    <w:p w14:paraId="461705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(описательно-повествовательных) рассказов.</w:t>
      </w:r>
    </w:p>
    <w:p w14:paraId="7C2F0E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Примерная тематическая и терминологическая лексика</w:t>
      </w:r>
    </w:p>
    <w:p w14:paraId="343CEB77" w14:textId="77777777" w:rsidR="0033709F" w:rsidRPr="003B2E73" w:rsidRDefault="0033709F" w:rsidP="0033709F">
      <w:pPr>
        <w:spacing w:line="360" w:lineRule="auto"/>
        <w:rPr>
          <w:rFonts w:ascii="Times New Roman" w:hAnsi="Times New Roman"/>
          <w:sz w:val="24"/>
          <w:szCs w:val="24"/>
        </w:rPr>
      </w:pPr>
      <w:bookmarkStart w:id="21" w:name="_Hlk54652507"/>
      <w:r w:rsidRPr="003B2E73">
        <w:rPr>
          <w:rFonts w:ascii="Times New Roman" w:hAnsi="Times New Roman"/>
          <w:sz w:val="24"/>
          <w:szCs w:val="24"/>
        </w:rPr>
        <w:t>Примерные слова и словосочетания</w:t>
      </w:r>
    </w:p>
    <w:p w14:paraId="2021FC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День знаний, начало учебного года, торжественный, школьные годы, букет, забавы, развлечения.</w:t>
      </w:r>
    </w:p>
    <w:p w14:paraId="52F337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Художественное произведение, мастер, полотно.</w:t>
      </w:r>
    </w:p>
    <w:p w14:paraId="57AC93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учебная дисциплина, расписание уроков, внеклассное чтение, читательский дневник.</w:t>
      </w:r>
    </w:p>
    <w:p w14:paraId="12B42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Российская Федерация, Родина, родной язык, гражданин, новости, мероприятия, удовольствие.</w:t>
      </w:r>
    </w:p>
    <w:p w14:paraId="23CB39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Обязанность, защита, дисциплина.</w:t>
      </w:r>
    </w:p>
    <w:p w14:paraId="46609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Семья, быт, чувства, брат, сестра, двоюродный, родственники. Пожилой, старость, уважение, забота.</w:t>
      </w:r>
    </w:p>
    <w:p w14:paraId="0373E4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Внешность, образ, манера поведения. Общение, культура поведения, деловое общение, дружеское общение, доброжелательность, общие интересы.</w:t>
      </w:r>
    </w:p>
    <w:p w14:paraId="101CE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Помощь, доверие, делиться впечатлениями.</w:t>
      </w:r>
    </w:p>
    <w:p w14:paraId="3EDA23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Предательство, обмануть надежды и ожидания.</w:t>
      </w:r>
    </w:p>
    <w:p w14:paraId="519DC7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Биография, творчество, талант.</w:t>
      </w:r>
    </w:p>
    <w:p w14:paraId="2CEAE0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Герой, поступок, героический поступок, сила воли.</w:t>
      </w:r>
    </w:p>
    <w:p w14:paraId="49BFA5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 жизни, вид спорта, болезнь, попросить о помощи, опасность, безопасное поведение, эмоции, удовольствие, приятные впечатления.</w:t>
      </w:r>
    </w:p>
    <w:p w14:paraId="584163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Предприятие, фабрика, завод. Профессии, трудовая деятельность, мечта, планы на будущее. Деловые документы, сообщение.</w:t>
      </w:r>
    </w:p>
    <w:p w14:paraId="5F89B2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0802C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на картине вызывает … чувства.</w:t>
      </w:r>
    </w:p>
    <w:p w14:paraId="103384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Новый год – это семейный праздник, который ждут с большим нетерпением.</w:t>
      </w:r>
    </w:p>
    <w:p w14:paraId="235C7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любимый школьный предмет – это …, потому что…</w:t>
      </w:r>
    </w:p>
    <w:p w14:paraId="2CE1E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не смог прийти на школьный праздник, потому что…</w:t>
      </w:r>
    </w:p>
    <w:p w14:paraId="70E82A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школьном празднике участвовали ученики 5 и 6 классов.</w:t>
      </w:r>
    </w:p>
    <w:p w14:paraId="15C4BA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прочитал(а) текст и озаглавил(а) его. Я сформулировал(а) / определил(а) основную мысль текста. Мы будем писать изложение.</w:t>
      </w:r>
    </w:p>
    <w:p w14:paraId="37448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Права человека закреплены в законе.</w:t>
      </w:r>
    </w:p>
    <w:p w14:paraId="5A719D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Дерево держится корнями, а человек семьей.</w:t>
      </w:r>
    </w:p>
    <w:p w14:paraId="53AE29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Дружная семья не знает печали.</w:t>
      </w:r>
    </w:p>
    <w:p w14:paraId="5B6CFA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трудную минуту к другу можно обратиться за помощью.</w:t>
      </w:r>
    </w:p>
    <w:p w14:paraId="7ECC6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Верный друг лучше сотни слуг.</w:t>
      </w:r>
    </w:p>
    <w:p w14:paraId="02B7AE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имей сто рублей, а имей сто друзей.</w:t>
      </w:r>
    </w:p>
    <w:p w14:paraId="5B9DA6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Сюжет этого фильма (произведения) произвёл на меня сильное впечатление ...</w:t>
      </w:r>
    </w:p>
    <w:p w14:paraId="4A1504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прочитать другие произведения этого писателя.</w:t>
      </w:r>
    </w:p>
    <w:p w14:paraId="235AA7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городах есть парки, скверы …</w:t>
      </w:r>
    </w:p>
    <w:p w14:paraId="67CFFD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Здоровье дороже денег.</w:t>
      </w:r>
    </w:p>
    <w:p w14:paraId="31306B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Здоровья не купишь.</w:t>
      </w:r>
    </w:p>
    <w:p w14:paraId="299A25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Болен – лечись, а здоров – берегись.</w:t>
      </w:r>
    </w:p>
    <w:p w14:paraId="199CE1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Здоровье всего дороже.</w:t>
      </w:r>
    </w:p>
    <w:p w14:paraId="3276B6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Здоровью цены нет.</w:t>
      </w:r>
    </w:p>
    <w:p w14:paraId="0F54F5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считаю, что это очень интересная и творческая работа.</w:t>
      </w:r>
    </w:p>
    <w:p w14:paraId="495146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Каков мастер, такова работа.</w:t>
      </w:r>
    </w:p>
    <w:p w14:paraId="4E09B9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Недаром говорится, что дело мастера боится.</w:t>
      </w:r>
    </w:p>
    <w:p w14:paraId="66165F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Всякая работа мастера хвалит.</w:t>
      </w:r>
    </w:p>
    <w:p w14:paraId="035D1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Люби дело – мастером будешь.</w:t>
      </w:r>
    </w:p>
    <w:p w14:paraId="25701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все руки мастер.</w:t>
      </w:r>
    </w:p>
    <w:p w14:paraId="57B15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A4002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14B081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52537E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682AD5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w:t>
      </w:r>
      <w:r w:rsidRPr="003B2E73">
        <w:rPr>
          <w:rFonts w:ascii="Times New Roman" w:hAnsi="Times New Roman"/>
          <w:sz w:val="24"/>
          <w:szCs w:val="24"/>
        </w:rPr>
        <w:lastRenderedPageBreak/>
        <w:t>стихов, сказок, рассказов. Многие художники изображали на своих картинах большие дружные семьи.</w:t>
      </w:r>
    </w:p>
    <w:p w14:paraId="4E4291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6ADC37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найти. В XVI веке была открыта Новая Гвинея. Географы решили: этот огромный остров – выступ неведомой Южной земли.</w:t>
      </w:r>
    </w:p>
    <w:p w14:paraId="1D37C7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Летом в городе бывает очень пыльно и жарко. Спрятаться от жары и духоты помогают парки.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7FEBAB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Труд врача очень важный и ценный, потому что жизнь и здоровье – это самые главные ценности для каждого человека и для всего общества.</w:t>
      </w:r>
    </w:p>
    <w:bookmarkEnd w:id="21"/>
    <w:p w14:paraId="0F0F9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654136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11CAF8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 четверть</w:t>
      </w:r>
    </w:p>
    <w:p w14:paraId="32A1FE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Отдых, развлечения</w:t>
      </w:r>
    </w:p>
    <w:p w14:paraId="0BAC38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8F7F1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День знаний: история праздника и современность (устный рассказ)</w:t>
      </w:r>
    </w:p>
    <w:p w14:paraId="0AED49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Летние каникулы (повествовательный рассказ на основе личного опыта)</w:t>
      </w:r>
    </w:p>
    <w:p w14:paraId="4C3A1A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6C2442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6137D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Необычная дружба (контрольное изложение: стартовая диагностика)</w:t>
      </w:r>
    </w:p>
    <w:p w14:paraId="74CBE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А.М. Герасимов «После дождя» (сочинение по картине)</w:t>
      </w:r>
    </w:p>
    <w:p w14:paraId="4C9B9D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0900AF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A5734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Новые учебные предметы</w:t>
      </w:r>
    </w:p>
    <w:p w14:paraId="7E936E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 в семье</w:t>
      </w:r>
    </w:p>
    <w:p w14:paraId="791185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темы:</w:t>
      </w:r>
    </w:p>
    <w:p w14:paraId="304BC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Братья и сёстры</w:t>
      </w:r>
    </w:p>
    <w:p w14:paraId="67120A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Забота о старших</w:t>
      </w:r>
    </w:p>
    <w:p w14:paraId="3A26E6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Социальные функции семьи</w:t>
      </w:r>
      <w:r w:rsidRPr="003B2E73">
        <w:rPr>
          <w:rFonts w:ascii="Times New Roman" w:hAnsi="Times New Roman"/>
          <w:sz w:val="24"/>
          <w:szCs w:val="24"/>
        </w:rPr>
        <w:footnoteReference w:id="61"/>
      </w:r>
    </w:p>
    <w:p w14:paraId="0170C2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Семейные традиции / праздник (описательный рассказ по фотографиям)</w:t>
      </w:r>
    </w:p>
    <w:p w14:paraId="5DE29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Биографии великих людей</w:t>
      </w:r>
    </w:p>
    <w:p w14:paraId="57D41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F592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и творчество выдающегося баснописца И.А. Крылова</w:t>
      </w:r>
      <w:r w:rsidRPr="003B2E73">
        <w:rPr>
          <w:rFonts w:ascii="Times New Roman" w:hAnsi="Times New Roman"/>
          <w:sz w:val="24"/>
          <w:szCs w:val="24"/>
        </w:rPr>
        <w:footnoteReference w:id="62"/>
      </w:r>
    </w:p>
    <w:p w14:paraId="1ACA6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Книгопечатник Иван Фёдоров (пересказ)</w:t>
      </w:r>
    </w:p>
    <w:p w14:paraId="6127B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Художник В.М. Васнецов (пересказ)</w:t>
      </w:r>
    </w:p>
    <w:p w14:paraId="4AD05D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Великий русский художник И.И. Шишкин (пересказ)</w:t>
      </w:r>
    </w:p>
    <w:p w14:paraId="36A787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540DB8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Т.Н. Яблонская «Утро» (описательный рассказ по репродукции картины Т.Н. Яблонской «Утро»)</w:t>
      </w:r>
    </w:p>
    <w:p w14:paraId="2D6D70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Русь в IX – первой половине XII века: произведения древнерусского изобразительного искусства (фрески, иконы, мозаика) (изложение) </w:t>
      </w:r>
      <w:r w:rsidRPr="003B2E73">
        <w:rPr>
          <w:rFonts w:ascii="Times New Roman" w:hAnsi="Times New Roman"/>
          <w:sz w:val="24"/>
          <w:szCs w:val="24"/>
        </w:rPr>
        <w:footnoteReference w:id="63"/>
      </w:r>
    </w:p>
    <w:p w14:paraId="5A748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43C014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AE94F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Заявление, объяснительная записка, расписка, доверенность, объявление</w:t>
      </w:r>
    </w:p>
    <w:p w14:paraId="23928F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Общаемся в школе (дома, в транспорте, в поликлинике, в театре и др.)</w:t>
      </w:r>
    </w:p>
    <w:p w14:paraId="489F1E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B5AD8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Деловое и дружеское общение в школе</w:t>
      </w:r>
    </w:p>
    <w:p w14:paraId="0740C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приёме у врача</w:t>
      </w:r>
    </w:p>
    <w:p w14:paraId="5BC11C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Готовимся к поездке: деловое общение на вокзале и в транспорте</w:t>
      </w:r>
    </w:p>
    <w:p w14:paraId="1A698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Дружба и настоящий друг</w:t>
      </w:r>
    </w:p>
    <w:p w14:paraId="5EC41C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47E39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Дружба и предательство</w:t>
      </w:r>
    </w:p>
    <w:p w14:paraId="197EE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Собрались как-то трое друзей… (по В. Волиной)</w:t>
      </w:r>
    </w:p>
    <w:p w14:paraId="34139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Верный друг (контрольное сочинение с элементами рассуждения: рубежный контроль за 1 четверть)</w:t>
      </w:r>
    </w:p>
    <w:p w14:paraId="6E8532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четверть</w:t>
      </w:r>
    </w:p>
    <w:p w14:paraId="06DF73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455612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21F22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 людей осенью (рассказ по сюжетной картине/серии картин)</w:t>
      </w:r>
    </w:p>
    <w:p w14:paraId="4F7762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 </w:t>
      </w:r>
      <w:proofErr w:type="spellStart"/>
      <w:r w:rsidRPr="003B2E73">
        <w:rPr>
          <w:rFonts w:ascii="Times New Roman" w:hAnsi="Times New Roman"/>
          <w:sz w:val="24"/>
          <w:szCs w:val="24"/>
        </w:rPr>
        <w:t>Скребицкий</w:t>
      </w:r>
      <w:proofErr w:type="spellEnd"/>
      <w:r w:rsidRPr="003B2E73">
        <w:rPr>
          <w:rFonts w:ascii="Times New Roman" w:hAnsi="Times New Roman"/>
          <w:sz w:val="24"/>
          <w:szCs w:val="24"/>
        </w:rPr>
        <w:t xml:space="preserve"> «Пушок» (изложение)</w:t>
      </w:r>
    </w:p>
    <w:p w14:paraId="32111C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5570E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77EE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любимый предмет (рассказ с элементами рассуждения)</w:t>
      </w:r>
    </w:p>
    <w:p w14:paraId="0B5AF5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Чему я научился на уроках обществознания</w:t>
      </w:r>
    </w:p>
    <w:p w14:paraId="3B894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Новости в стране (за рубежом, в городе, школе и др.)</w:t>
      </w:r>
    </w:p>
    <w:p w14:paraId="1C9294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E59A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Подготовка города (села) к новогодним праздникам</w:t>
      </w:r>
    </w:p>
    <w:p w14:paraId="112C5B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Школьный праздник</w:t>
      </w:r>
    </w:p>
    <w:p w14:paraId="6DB3BA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и мои друзья</w:t>
      </w:r>
    </w:p>
    <w:p w14:paraId="22F733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0083E2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и моё имя (история происхождения имени)</w:t>
      </w:r>
    </w:p>
    <w:p w14:paraId="5E945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Пословицы и поговорки о дружбе</w:t>
      </w:r>
    </w:p>
    <w:p w14:paraId="7BE83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друг: общие увлечения</w:t>
      </w:r>
    </w:p>
    <w:p w14:paraId="16113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Здоровый образ жизни</w:t>
      </w:r>
    </w:p>
    <w:p w14:paraId="2ECAF6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B577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Зимние виды спорта</w:t>
      </w:r>
    </w:p>
    <w:p w14:paraId="2586FA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спортивные достижения</w:t>
      </w:r>
    </w:p>
    <w:p w14:paraId="4654B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3B22CA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0CF25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Электронные письма и </w:t>
      </w:r>
      <w:proofErr w:type="spellStart"/>
      <w:r w:rsidRPr="003B2E73">
        <w:rPr>
          <w:rFonts w:ascii="Times New Roman" w:hAnsi="Times New Roman"/>
          <w:sz w:val="24"/>
          <w:szCs w:val="24"/>
        </w:rPr>
        <w:t>sms</w:t>
      </w:r>
      <w:proofErr w:type="spellEnd"/>
      <w:r w:rsidRPr="003B2E73">
        <w:rPr>
          <w:rFonts w:ascii="Times New Roman" w:hAnsi="Times New Roman"/>
          <w:sz w:val="24"/>
          <w:szCs w:val="24"/>
        </w:rPr>
        <w:t>-сообщения в деловой коммуникации</w:t>
      </w:r>
    </w:p>
    <w:p w14:paraId="65D916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Автобиография</w:t>
      </w:r>
    </w:p>
    <w:p w14:paraId="54471B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470528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C01FF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Н.П. Крымов «Зимний вечер» (контрольное сочинение по репродукции картины Н.П. Крымова «Зимний вечер»: рубежный контроль за 2 четверть)</w:t>
      </w:r>
    </w:p>
    <w:p w14:paraId="63AFBA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Биография и творчество Андрея Рублёва (изложение)</w:t>
      </w:r>
      <w:r w:rsidRPr="003B2E73">
        <w:rPr>
          <w:rFonts w:ascii="Times New Roman" w:hAnsi="Times New Roman"/>
          <w:sz w:val="24"/>
          <w:szCs w:val="24"/>
        </w:rPr>
        <w:footnoteReference w:id="64"/>
      </w:r>
    </w:p>
    <w:p w14:paraId="678748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Школьные мероприятия</w:t>
      </w:r>
    </w:p>
    <w:p w14:paraId="4BE377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07521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Празднование Нового года</w:t>
      </w:r>
    </w:p>
    <w:p w14:paraId="5890C4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Юбилей школы</w:t>
      </w:r>
    </w:p>
    <w:p w14:paraId="44BF90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Памятная встреча с выдающимся человеком (выдающимися людьми)</w:t>
      </w:r>
    </w:p>
    <w:p w14:paraId="041E3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четверть</w:t>
      </w:r>
    </w:p>
    <w:p w14:paraId="15A61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0DCB9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 </w:t>
      </w:r>
      <w:proofErr w:type="spellStart"/>
      <w:r w:rsidRPr="003B2E73">
        <w:rPr>
          <w:rFonts w:ascii="Times New Roman" w:hAnsi="Times New Roman"/>
          <w:sz w:val="24"/>
          <w:szCs w:val="24"/>
        </w:rPr>
        <w:t>Скребицкий</w:t>
      </w:r>
      <w:proofErr w:type="spellEnd"/>
      <w:r w:rsidRPr="003B2E73">
        <w:rPr>
          <w:rFonts w:ascii="Times New Roman" w:hAnsi="Times New Roman"/>
          <w:sz w:val="24"/>
          <w:szCs w:val="24"/>
        </w:rPr>
        <w:t xml:space="preserve"> «Дружба» (изложение)</w:t>
      </w:r>
    </w:p>
    <w:p w14:paraId="4EB92A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Дом, в котором будет жить друг (по Н. Надеждиной)</w:t>
      </w:r>
    </w:p>
    <w:p w14:paraId="30A7DA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327E4F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32ADBA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Чему я научился на уроках иностранного языка</w:t>
      </w:r>
    </w:p>
    <w:p w14:paraId="4DDC0F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Права и обязанности граждан</w:t>
      </w:r>
    </w:p>
    <w:p w14:paraId="0E4755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1AED2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Гражданин. Его права и обязанности</w:t>
      </w:r>
    </w:p>
    <w:p w14:paraId="0AD5D2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семья</w:t>
      </w:r>
    </w:p>
    <w:p w14:paraId="47F493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0CC3D6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семья</w:t>
      </w:r>
    </w:p>
    <w:p w14:paraId="5005EB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 обедом» (описательно-повествовательный рассказ по репродукции картины В.С. </w:t>
      </w:r>
      <w:proofErr w:type="spellStart"/>
      <w:r w:rsidRPr="003B2E73">
        <w:rPr>
          <w:rFonts w:ascii="Times New Roman" w:hAnsi="Times New Roman"/>
          <w:sz w:val="24"/>
          <w:szCs w:val="24"/>
        </w:rPr>
        <w:t>Баюскина</w:t>
      </w:r>
      <w:proofErr w:type="spellEnd"/>
      <w:r w:rsidRPr="003B2E73">
        <w:rPr>
          <w:rFonts w:ascii="Times New Roman" w:hAnsi="Times New Roman"/>
          <w:sz w:val="24"/>
          <w:szCs w:val="24"/>
        </w:rPr>
        <w:t xml:space="preserve"> «За обедом»)</w:t>
      </w:r>
    </w:p>
    <w:p w14:paraId="0E1C77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Портретные характеристики моих родных (рассказ-описание)</w:t>
      </w:r>
    </w:p>
    <w:p w14:paraId="751741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Вежливость</w:t>
      </w:r>
    </w:p>
    <w:p w14:paraId="1828F8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6D9F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для молодых дворян при Петре I и современный этикет</w:t>
      </w:r>
    </w:p>
    <w:p w14:paraId="2360E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Вежливое общение со сверстниками</w:t>
      </w:r>
    </w:p>
    <w:p w14:paraId="58A087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страна (моя малая родина)</w:t>
      </w:r>
    </w:p>
    <w:p w14:paraId="217A54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6CF72C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 Пастухова «Щит Москвы» письменное изложение текста (контрольное изложение: рубежный контроль за 3 четверть)</w:t>
      </w:r>
    </w:p>
    <w:p w14:paraId="6170F4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малая родина: местоположение, население, достопримечательности</w:t>
      </w:r>
    </w:p>
    <w:p w14:paraId="4559BE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Многонациональный состав России</w:t>
      </w:r>
    </w:p>
    <w:p w14:paraId="1EF34C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четверть</w:t>
      </w:r>
    </w:p>
    <w:p w14:paraId="76D184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Интересные профессии</w:t>
      </w:r>
    </w:p>
    <w:p w14:paraId="5ED151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темы:</w:t>
      </w:r>
    </w:p>
    <w:p w14:paraId="1F2D1B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Интересные профессии (общие сведения)</w:t>
      </w:r>
    </w:p>
    <w:p w14:paraId="2092A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Модельер. Флорист. Космонавт (или др., на выбор)</w:t>
      </w:r>
    </w:p>
    <w:p w14:paraId="34B544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Истории героев</w:t>
      </w:r>
    </w:p>
    <w:p w14:paraId="290F2D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465E7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 </w:t>
      </w:r>
      <w:r w:rsidRPr="003B2E73">
        <w:rPr>
          <w:rFonts w:ascii="Times New Roman" w:hAnsi="Times New Roman"/>
          <w:sz w:val="24"/>
          <w:szCs w:val="24"/>
        </w:rPr>
        <w:footnoteReference w:id="65"/>
      </w:r>
    </w:p>
    <w:p w14:paraId="301F8D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Историческая роль Дмитрия Донского (изложение)</w:t>
      </w:r>
      <w:r w:rsidRPr="003B2E73">
        <w:rPr>
          <w:rFonts w:ascii="Times New Roman" w:hAnsi="Times New Roman"/>
          <w:sz w:val="24"/>
          <w:szCs w:val="24"/>
        </w:rPr>
        <w:footnoteReference w:id="66"/>
      </w:r>
    </w:p>
    <w:p w14:paraId="457A46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городе</w:t>
      </w:r>
    </w:p>
    <w:p w14:paraId="7EE17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9F449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Предприятия города (фабрики, заводы)</w:t>
      </w:r>
    </w:p>
    <w:p w14:paraId="1BBF97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Памятники архитектуры в городе и важность заботы о них</w:t>
      </w:r>
    </w:p>
    <w:p w14:paraId="202906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Места досуга человека в городской среде</w:t>
      </w:r>
    </w:p>
    <w:p w14:paraId="60DC1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Великие открытия</w:t>
      </w:r>
    </w:p>
    <w:p w14:paraId="761E56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04EEFA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Кирилл и Мефодий – создатели славянской азбуки. Самая удивительная буква русской азбуки (по Л. Успенскому) (изложение)</w:t>
      </w:r>
    </w:p>
    <w:p w14:paraId="5F02F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Первое кругосветное путешествие (пересказ) </w:t>
      </w:r>
      <w:r w:rsidRPr="003B2E73">
        <w:rPr>
          <w:rFonts w:ascii="Times New Roman" w:hAnsi="Times New Roman"/>
          <w:sz w:val="24"/>
          <w:szCs w:val="24"/>
        </w:rPr>
        <w:footnoteReference w:id="67"/>
      </w:r>
    </w:p>
    <w:p w14:paraId="0EFA27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страна (моя малая родина)</w:t>
      </w:r>
    </w:p>
    <w:p w14:paraId="2DD32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1947A6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 Чупров «Маленькие станции России»</w:t>
      </w:r>
    </w:p>
    <w:p w14:paraId="6CC90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 Кремер. Арктика</w:t>
      </w:r>
    </w:p>
    <w:p w14:paraId="76AB9B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малая родина (сочинение-миниатюра с элементами рассуждения)</w:t>
      </w:r>
    </w:p>
    <w:p w14:paraId="30699D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жизнь (изучаем школьные предметы)</w:t>
      </w:r>
    </w:p>
    <w:p w14:paraId="5ECF9A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5D716D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 Сыромятникова «Первые зрители» (сочинение по картине)</w:t>
      </w:r>
    </w:p>
    <w:p w14:paraId="6382C3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Права и обязанности лиц с нарушениями слуха</w:t>
      </w:r>
    </w:p>
    <w:p w14:paraId="2AA45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E7E8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Всероссийское общество глухих</w:t>
      </w:r>
    </w:p>
    <w:p w14:paraId="58341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Возможности трудоустройства людей с инвалидностью по слуху</w:t>
      </w:r>
    </w:p>
    <w:p w14:paraId="6188B4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без опасностей</w:t>
      </w:r>
    </w:p>
    <w:p w14:paraId="547BB5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28DE14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на улице</w:t>
      </w:r>
    </w:p>
    <w:p w14:paraId="6AD3F5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на водоёмах</w:t>
      </w:r>
    </w:p>
    <w:p w14:paraId="607B09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Моё будущее</w:t>
      </w:r>
    </w:p>
    <w:p w14:paraId="6B274D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о будущей профессии</w:t>
      </w:r>
    </w:p>
    <w:p w14:paraId="5DDC0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планы на ближайшее время</w:t>
      </w:r>
    </w:p>
    <w:p w14:paraId="5E002E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Любимые фильмы и книги</w:t>
      </w:r>
    </w:p>
    <w:p w14:paraId="48008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w:t>
      </w:r>
    </w:p>
    <w:p w14:paraId="568FD0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Фильм, который мне особенно запомнился (эссе)</w:t>
      </w:r>
    </w:p>
    <w:p w14:paraId="663E5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Каштанки (контрольное изложение: контрольная работа за учебный год)</w:t>
      </w:r>
    </w:p>
    <w:p w14:paraId="007CE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Полезные советы</w:t>
      </w:r>
    </w:p>
    <w:p w14:paraId="527C2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w:t>
      </w:r>
    </w:p>
    <w:p w14:paraId="7FE68A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Книги для чтения в период зимних каникул (библиотечный урок) </w:t>
      </w:r>
      <w:r w:rsidRPr="003B2E73">
        <w:rPr>
          <w:rFonts w:ascii="Times New Roman" w:hAnsi="Times New Roman"/>
          <w:sz w:val="24"/>
          <w:szCs w:val="24"/>
        </w:rPr>
        <w:footnoteReference w:id="68"/>
      </w:r>
    </w:p>
    <w:p w14:paraId="4A52DF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684FE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А.М. Герасимов «После дождя»</w:t>
      </w:r>
    </w:p>
    <w:p w14:paraId="5C6EF9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В.С. </w:t>
      </w:r>
      <w:proofErr w:type="spellStart"/>
      <w:r w:rsidRPr="003B2E73">
        <w:rPr>
          <w:rFonts w:ascii="Times New Roman" w:hAnsi="Times New Roman"/>
          <w:sz w:val="24"/>
          <w:szCs w:val="24"/>
        </w:rPr>
        <w:t>Баюскин</w:t>
      </w:r>
      <w:proofErr w:type="spellEnd"/>
      <w:r w:rsidRPr="003B2E73">
        <w:rPr>
          <w:rFonts w:ascii="Times New Roman" w:hAnsi="Times New Roman"/>
          <w:sz w:val="24"/>
          <w:szCs w:val="24"/>
        </w:rPr>
        <w:t xml:space="preserve"> «За обедом»</w:t>
      </w:r>
    </w:p>
    <w:p w14:paraId="28666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Т.Н. Яблонская «Утро»</w:t>
      </w:r>
    </w:p>
    <w:p w14:paraId="7C3163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Н.П. Крымов «Зимний вечер»</w:t>
      </w:r>
    </w:p>
    <w:p w14:paraId="0DBBEB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Е.В. Сыромятникова «Первые зрители»</w:t>
      </w:r>
    </w:p>
    <w:p w14:paraId="7D437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0079B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5ED392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5B720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0D750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5DCED3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29A1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D80ED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631EF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Российский праздник, празднование, праздничные мероприятия, поздравительное слово, карнавал, карнавальные костюмы, сюрприз, волшебство.</w:t>
      </w:r>
    </w:p>
    <w:p w14:paraId="24C8A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Терраса, старинный столик, заросли, капли воды, блестят и переливаются.</w:t>
      </w:r>
    </w:p>
    <w:p w14:paraId="40428D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Живая и неживая природа, понимание мира природы, заботливое отношение к животным, душевная теплота.</w:t>
      </w:r>
    </w:p>
    <w:p w14:paraId="54412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Празднование Дня учителя, пожелания здоровья и долголетия.</w:t>
      </w:r>
    </w:p>
    <w:p w14:paraId="6281C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284702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Функции семьи, брак, бытовые отношения, традиции, нормы, ценности.</w:t>
      </w:r>
    </w:p>
    <w:p w14:paraId="472EAF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Двоюродный, троюродный, родственные связи, благодарность, чуткость, почитать.</w:t>
      </w:r>
    </w:p>
    <w:p w14:paraId="6514D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двух предметов по какому-либо признаку можно выразить по-разному. Например: Брат внимательнее сестры – Брат более внимателен, чем сестра.</w:t>
      </w:r>
    </w:p>
    <w:p w14:paraId="6C9F15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Выражение собственных взглядов, человек с ограниченными возможностями здоровья, человек с инвалидностью.</w:t>
      </w:r>
    </w:p>
    <w:p w14:paraId="2E0941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342BF9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Выдающиеся люди, преодолевать трудности, тяжесть жизни, литературная деятельность.</w:t>
      </w:r>
    </w:p>
    <w:p w14:paraId="1607F2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Ранее утро, дверь балкона, распахнута настежь.</w:t>
      </w:r>
    </w:p>
    <w:p w14:paraId="49F528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Густой и пушистый снег, привычная деревенская жизнь, запряжённые лошадьми сани, фигуры людей.</w:t>
      </w:r>
    </w:p>
    <w:p w14:paraId="5D240C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древнерусского изобразительного искусства.</w:t>
      </w:r>
    </w:p>
    <w:p w14:paraId="4AFF0D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Школа жизни, жизнь сибирской глубинки, упорство в достижении цели, учить добру и справедливости.</w:t>
      </w:r>
    </w:p>
    <w:p w14:paraId="35BA3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в истории человечества, экспедиция.</w:t>
      </w:r>
    </w:p>
    <w:p w14:paraId="450898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75C729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Важный выбор, ответственное отношение к работе, благородный труд, целеустремленность, ответственное отношение.</w:t>
      </w:r>
    </w:p>
    <w:p w14:paraId="749D3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4D6B4F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Экология, населённый пункт, мегаполис, образ жизни.</w:t>
      </w:r>
    </w:p>
    <w:p w14:paraId="28D82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6A4E5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Торжественную линейку открыл директор школы.</w:t>
      </w:r>
    </w:p>
    <w:p w14:paraId="7EF329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Руси долгое время Новый год отмечали 1 сентября.</w:t>
      </w:r>
    </w:p>
    <w:p w14:paraId="519DBC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Этот рассказ произвёл на меня большое впечатление, потому что…</w:t>
      </w:r>
    </w:p>
    <w:p w14:paraId="2B49D7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Ты хочешь сказать, что …</w:t>
      </w:r>
    </w:p>
    <w:p w14:paraId="4AEAB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Ты, наверное, хотел сказать, что …</w:t>
      </w:r>
    </w:p>
    <w:p w14:paraId="28D04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Правильно ли я тебя понял, что …</w:t>
      </w:r>
    </w:p>
    <w:p w14:paraId="59DA03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Мне показалось, что ты хотел сказать, что …</w:t>
      </w:r>
    </w:p>
    <w:p w14:paraId="1BD5C5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Может быть, правильнее сказать так …</w:t>
      </w:r>
    </w:p>
    <w:p w14:paraId="731461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так думаю (так считаю, так решил), потому что …</w:t>
      </w:r>
    </w:p>
    <w:p w14:paraId="6FE147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этом учебном году мы впервые стали изучать обществознание. </w:t>
      </w:r>
    </w:p>
    <w:p w14:paraId="30765F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 удовольствием хожу на уроки …, так как …</w:t>
      </w:r>
    </w:p>
    <w:p w14:paraId="4834CD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люблю уроки физкультуры, а мой одноклассник Саша – уроки географии…</w:t>
      </w:r>
    </w:p>
    <w:p w14:paraId="2CAD03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записал в читательском дневнике названия рассказов, которые прочитал во время летних каникул.</w:t>
      </w:r>
    </w:p>
    <w:p w14:paraId="047BD4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1D9781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Больше всего на школьном празднике мне запомнилось …</w:t>
      </w:r>
    </w:p>
    <w:p w14:paraId="58545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проявляю интерес к …</w:t>
      </w:r>
    </w:p>
    <w:p w14:paraId="37D892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отношусь с интересом к …</w:t>
      </w:r>
    </w:p>
    <w:p w14:paraId="0A73FC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Уважение к пожилым людям, чуткое отношение к ним – это основа построения взаимоотношений в обществе.</w:t>
      </w:r>
    </w:p>
    <w:p w14:paraId="1EBD2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 люди имеют право на образование.</w:t>
      </w:r>
    </w:p>
    <w:p w14:paraId="5A3729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придерживаюсь такого же (иного) мнения.</w:t>
      </w:r>
    </w:p>
    <w:p w14:paraId="11324D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не разделяю мнения …</w:t>
      </w:r>
    </w:p>
    <w:p w14:paraId="51D9D8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 меня такая же (другая) точка зрения.</w:t>
      </w:r>
    </w:p>
    <w:p w14:paraId="2D40A4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Ученики имеет право свободно, но без унижения прав других людей, выражать свои взгляды.</w:t>
      </w:r>
    </w:p>
    <w:p w14:paraId="23F308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Ученик, который нашёл чужие (потерянные или забытые) вещи, должен сдать их охраннику или дежурному учителю (администратору).</w:t>
      </w:r>
    </w:p>
    <w:p w14:paraId="3D8BC7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Всероссийское общество глухих – это общественное объединение граждан России, которые имеют нарушения слуха. </w:t>
      </w:r>
    </w:p>
    <w:p w14:paraId="36615C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Меня и моего друга объединяют общие интересы: мы вместе …</w:t>
      </w:r>
    </w:p>
    <w:p w14:paraId="50249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вместе весело проводим свободное время.</w:t>
      </w:r>
    </w:p>
    <w:p w14:paraId="25BDE2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Предательство приводит к потере доверия.</w:t>
      </w:r>
    </w:p>
    <w:p w14:paraId="00B4A0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переводе с … языка моё имя (имя моего друга) означает …</w:t>
      </w:r>
    </w:p>
    <w:p w14:paraId="2C824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что одной из главных черт творчества … является патриотизм.</w:t>
      </w:r>
    </w:p>
    <w:p w14:paraId="1D8CB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Эта картина вдохновляет, заряжает положительными эмоциями, наполняет энергией.</w:t>
      </w:r>
    </w:p>
    <w:p w14:paraId="3BA0FE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Когда я прочитал(а) этот рассказ, мне захотелось поделиться своими впечатлениями о нём с … </w:t>
      </w:r>
    </w:p>
    <w:p w14:paraId="2A51AA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Поступки этого героя вызывают восхищение.</w:t>
      </w:r>
    </w:p>
    <w:p w14:paraId="1A17C7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 мне запомнилась сцена, в которой…</w:t>
      </w:r>
    </w:p>
    <w:p w14:paraId="1D4F4A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школьной библиотеке мне посоветовали взять книгу с рассказами о спортивных достижениях известных спортсменов.</w:t>
      </w:r>
    </w:p>
    <w:p w14:paraId="05EC1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который ведёт здоровый образ жизни, не имеет вредных привычек.</w:t>
      </w:r>
    </w:p>
    <w:p w14:paraId="4E3D30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Болезнь человека не красит.</w:t>
      </w:r>
    </w:p>
    <w:p w14:paraId="1C88E6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Здоровая душа в здоровом теле.</w:t>
      </w:r>
    </w:p>
    <w:p w14:paraId="4AEF6B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Здоровье приходит днями, а уходит часами.</w:t>
      </w:r>
    </w:p>
    <w:p w14:paraId="5E0B4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 топора – не плотник, без иголки – не портной.</w:t>
      </w:r>
    </w:p>
    <w:p w14:paraId="70AAE9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Документ можно создать письменно, при помощи рисунка, фотографии, видео- и звукозаписи.</w:t>
      </w:r>
    </w:p>
    <w:p w14:paraId="67BC64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15930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15A0F7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5B3113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04D032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4235D7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2697D3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299176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4C745F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2782C6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5F14FF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43A565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3B26B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Чтобы избежать несчастного случая, нужно строго соблюдать правила безопасного поведения. Здоровый образ жизни позволяет человеку чувствовать себя уверенным, весёлым, быть активным. </w:t>
      </w:r>
    </w:p>
    <w:p w14:paraId="57476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68E47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1F17ED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741005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3B2E73">
        <w:rPr>
          <w:rFonts w:ascii="Times New Roman" w:hAnsi="Times New Roman"/>
          <w:sz w:val="24"/>
          <w:szCs w:val="24"/>
        </w:rPr>
        <w:footnoteReference w:id="69"/>
      </w:r>
    </w:p>
    <w:p w14:paraId="25C20F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обществе</w:t>
      </w:r>
    </w:p>
    <w:p w14:paraId="20EBC0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0F4B0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Георгий Победоносец – мужественный воин и доблестный защитник Отечества;</w:t>
      </w:r>
    </w:p>
    <w:p w14:paraId="4B7B65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Невский – почитаемый в народе защитник земли Русской;</w:t>
      </w:r>
    </w:p>
    <w:p w14:paraId="58028D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Христофор Колумб – путешественник и первооткрыватель;</w:t>
      </w:r>
    </w:p>
    <w:p w14:paraId="750663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Франсуа Рабле – великий гуманист Европы и / или др.</w:t>
      </w:r>
    </w:p>
    <w:p w14:paraId="1133C0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общения</w:t>
      </w:r>
    </w:p>
    <w:p w14:paraId="09616D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культура общения в гостях и при приёме гостей; вежливая просьба и вежливый отказ; этикетные выражения при знакомстве со взрослыми и сверстниками и др.</w:t>
      </w:r>
    </w:p>
    <w:p w14:paraId="79BB1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1A3155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 произведениях архитектуры, живописи, шедеврах скульптуры; о выдающихся личностях (художниках и др.), в т.ч.:</w:t>
      </w:r>
    </w:p>
    <w:p w14:paraId="71ACE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славянский первоучитель IХ века Константин (Кирилл) Философ;</w:t>
      </w:r>
    </w:p>
    <w:p w14:paraId="10A69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И.И. Шишкин – певец русского леса и / или др.</w:t>
      </w:r>
    </w:p>
    <w:p w14:paraId="62CF50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465B31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337D0B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Изучаем школьные предметы</w:t>
      </w:r>
    </w:p>
    <w:p w14:paraId="5F3DE0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новые учебные предметы, мои достижения и др.</w:t>
      </w:r>
    </w:p>
    <w:p w14:paraId="63E125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4F5C82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отзыв; учебный доклад; приглашение.</w:t>
      </w:r>
    </w:p>
    <w:p w14:paraId="2AFB97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10E638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Бродский И.И. «Летний сад осенью»</w:t>
      </w:r>
    </w:p>
    <w:p w14:paraId="6B24E1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2. Григорьев С.А. «Вратарь»</w:t>
      </w:r>
    </w:p>
    <w:p w14:paraId="00D8C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Попов И.А. «Первый снег»</w:t>
      </w:r>
    </w:p>
    <w:p w14:paraId="180FC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Хабаров В.И. «Портрет Милы»</w:t>
      </w:r>
    </w:p>
    <w:p w14:paraId="3124E7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Широков Е.Н. «Друзья»</w:t>
      </w:r>
    </w:p>
    <w:p w14:paraId="6FC384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Шишкин И.И. «Утро в сосновом лесу»</w:t>
      </w:r>
    </w:p>
    <w:p w14:paraId="3ABC9B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w:t>
      </w:r>
      <w:proofErr w:type="spellStart"/>
      <w:r w:rsidRPr="003B2E73">
        <w:rPr>
          <w:rFonts w:ascii="Times New Roman" w:hAnsi="Times New Roman"/>
          <w:sz w:val="24"/>
          <w:szCs w:val="24"/>
        </w:rPr>
        <w:t>Юон</w:t>
      </w:r>
      <w:proofErr w:type="spellEnd"/>
      <w:r w:rsidRPr="003B2E73">
        <w:rPr>
          <w:rFonts w:ascii="Times New Roman" w:hAnsi="Times New Roman"/>
          <w:sz w:val="24"/>
          <w:szCs w:val="24"/>
        </w:rPr>
        <w:t xml:space="preserve"> К. «Конец зимы. Полдень»</w:t>
      </w:r>
    </w:p>
    <w:p w14:paraId="70AC71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29A2D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0FC94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38EB4C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35EDC6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DEEF7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репродуктивно-оценочные упражнения в виде изложений с элементами сочинения;</w:t>
      </w:r>
    </w:p>
    <w:p w14:paraId="539854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15F9AB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62285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578CE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Вдохновение, взаимоотношения, гуманизм, гуманность, гуманный, доблесть, дурной тон, отзыв, период, почёт, почитаемый человек, приглашение, произведения архитектуры, правила гостеприимства, правила хорошего тона, произведения живописи, учебный доклад, скульптура, шедевр, эпоха, эстетические чувства, этикетные выражения.</w:t>
      </w:r>
    </w:p>
    <w:p w14:paraId="568D88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EC5FD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Нет леса – посади, мало леса – не руби, много леса береги.</w:t>
      </w:r>
    </w:p>
    <w:p w14:paraId="5C9F1B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Апрель с водою, а май с травою.</w:t>
      </w:r>
    </w:p>
    <w:p w14:paraId="5EDD58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 воды – земля пустырь.</w:t>
      </w:r>
    </w:p>
    <w:p w14:paraId="6CA768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Весна красна цветами, а осень - снопами.</w:t>
      </w:r>
    </w:p>
    <w:p w14:paraId="6D50D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Красочность, величие и богатства лесов пробуждают в нас эстетические чувства.</w:t>
      </w:r>
    </w:p>
    <w:p w14:paraId="526AF1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Художники, поэты и писатели, композиторы находят в лесу источник вдохновения.</w:t>
      </w:r>
    </w:p>
    <w:p w14:paraId="6BAD60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Доклад состоит из вступления, основной части и заключения. </w:t>
      </w:r>
    </w:p>
    <w:p w14:paraId="756768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1B1AEA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Портретист – это художник, который считается мастером портрета. Портрет – это один из распространённых жанров в живописи.</w:t>
      </w:r>
    </w:p>
    <w:p w14:paraId="72931A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05AFF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0E15F8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7BE685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55908E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Картина 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25B6CA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70926E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3C9BD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B2E73">
        <w:rPr>
          <w:rFonts w:ascii="Times New Roman" w:hAnsi="Times New Roman"/>
          <w:sz w:val="24"/>
          <w:szCs w:val="24"/>
        </w:rPr>
        <w:footnoteReference w:id="70"/>
      </w:r>
    </w:p>
    <w:p w14:paraId="40F02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обществе</w:t>
      </w:r>
    </w:p>
    <w:p w14:paraId="594E59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2DC44F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родине М.В. Ломоносова;</w:t>
      </w:r>
    </w:p>
    <w:p w14:paraId="5F294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Пётр I – реформатор и лидер;</w:t>
      </w:r>
    </w:p>
    <w:p w14:paraId="4E31A5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Юный Пётр II у власти;</w:t>
      </w:r>
    </w:p>
    <w:p w14:paraId="61B6DA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Интересные факты из жизни и творчества Н.В. Гоголя;</w:t>
      </w:r>
    </w:p>
    <w:p w14:paraId="3EEC0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Семен Дежнёв – знаменитый русский первопроходец, путешественник, исследователь Сибири и / или др.</w:t>
      </w:r>
    </w:p>
    <w:p w14:paraId="7FF05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общения</w:t>
      </w:r>
    </w:p>
    <w:p w14:paraId="424ABB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4803C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54CF4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 художественных промыслах России, праздниках и обрядах; о произведениях архитектуры, живописи, шедеврах скульптуры, в т.ч.:</w:t>
      </w:r>
    </w:p>
    <w:p w14:paraId="2EF17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Дом – жилище человека. Русская изба, иглу, яранга, юрта.</w:t>
      </w:r>
    </w:p>
    <w:p w14:paraId="008A01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Прикладное искусство при Петре I. Виды народного художественного ремесла (резьба по дереву, ювелирное дело) и / или др.</w:t>
      </w:r>
    </w:p>
    <w:p w14:paraId="4970B4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03D13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0BD654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Изучаем школьные предметы</w:t>
      </w:r>
    </w:p>
    <w:p w14:paraId="386EF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темы: новые учебные предметы, мои достижения и др.</w:t>
      </w:r>
    </w:p>
    <w:p w14:paraId="14181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7B97F1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особенности официально-делового стиля; сфера применения деловых бумаг; деловое письмо; инструкция; визитная карточка.</w:t>
      </w:r>
    </w:p>
    <w:p w14:paraId="0F0E76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38E694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Герасимов С.В. «Церковь </w:t>
      </w:r>
      <w:proofErr w:type="spellStart"/>
      <w:r w:rsidRPr="003B2E73">
        <w:rPr>
          <w:rFonts w:ascii="Times New Roman" w:hAnsi="Times New Roman"/>
          <w:sz w:val="24"/>
          <w:szCs w:val="24"/>
        </w:rPr>
        <w:t>Покровá</w:t>
      </w:r>
      <w:proofErr w:type="spellEnd"/>
      <w:r w:rsidRPr="003B2E73">
        <w:rPr>
          <w:rFonts w:ascii="Times New Roman" w:hAnsi="Times New Roman"/>
          <w:sz w:val="24"/>
          <w:szCs w:val="24"/>
        </w:rPr>
        <w:t xml:space="preserve"> на Нерли»</w:t>
      </w:r>
    </w:p>
    <w:p w14:paraId="00CD83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Пименов Ю.И. «Спор»</w:t>
      </w:r>
    </w:p>
    <w:p w14:paraId="67393F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Поленов В.Д. «Заросший пруд»</w:t>
      </w:r>
    </w:p>
    <w:p w14:paraId="1A33B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Репка В.А. «Водитель Валя»</w:t>
      </w:r>
    </w:p>
    <w:p w14:paraId="4E1B04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Серов В.А. «Девочка с персиками»</w:t>
      </w:r>
    </w:p>
    <w:p w14:paraId="7D9203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w:t>
      </w:r>
      <w:proofErr w:type="spellStart"/>
      <w:r w:rsidRPr="003B2E73">
        <w:rPr>
          <w:rFonts w:ascii="Times New Roman" w:hAnsi="Times New Roman"/>
          <w:sz w:val="24"/>
          <w:szCs w:val="24"/>
        </w:rPr>
        <w:t>Шевандронова</w:t>
      </w:r>
      <w:proofErr w:type="spellEnd"/>
      <w:r w:rsidRPr="003B2E73">
        <w:rPr>
          <w:rFonts w:ascii="Times New Roman" w:hAnsi="Times New Roman"/>
          <w:sz w:val="24"/>
          <w:szCs w:val="24"/>
        </w:rPr>
        <w:t xml:space="preserve"> И.В. «На террасе»</w:t>
      </w:r>
    </w:p>
    <w:p w14:paraId="658DF5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w:t>
      </w:r>
      <w:proofErr w:type="spellStart"/>
      <w:r w:rsidRPr="003B2E73">
        <w:rPr>
          <w:rFonts w:ascii="Times New Roman" w:hAnsi="Times New Roman"/>
          <w:sz w:val="24"/>
          <w:szCs w:val="24"/>
        </w:rPr>
        <w:t>Юон</w:t>
      </w:r>
      <w:proofErr w:type="spellEnd"/>
      <w:r w:rsidRPr="003B2E73">
        <w:rPr>
          <w:rFonts w:ascii="Times New Roman" w:hAnsi="Times New Roman"/>
          <w:sz w:val="24"/>
          <w:szCs w:val="24"/>
        </w:rPr>
        <w:t xml:space="preserve"> К.Ф. «Новая планета»</w:t>
      </w:r>
    </w:p>
    <w:p w14:paraId="122269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D3B6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7B2BC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A541C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7E12E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44CB4C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репродуктивно-оценочные упражнения в виде изложений с элементами сочинения;</w:t>
      </w:r>
    </w:p>
    <w:p w14:paraId="464383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70C2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966F7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E1F24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w:t>
      </w:r>
      <w:r w:rsidRPr="003B2E73">
        <w:rPr>
          <w:rFonts w:ascii="Times New Roman" w:hAnsi="Times New Roman"/>
          <w:sz w:val="24"/>
          <w:szCs w:val="24"/>
        </w:rPr>
        <w:lastRenderedPageBreak/>
        <w:t>либо), официально-деловой стиль, руководствоваться целью, служебная переписка, стандартные выражения, тесты официально-делового стиля, художественные промыслы, юрта, яранга.</w:t>
      </w:r>
    </w:p>
    <w:p w14:paraId="2BC176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7DD41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 лет он отдал службе государству.</w:t>
      </w:r>
    </w:p>
    <w:p w14:paraId="3E1F10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Этот человек обладает целеустремлённостью, он наделён умом и сильной волей.</w:t>
      </w:r>
    </w:p>
    <w:p w14:paraId="48B96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 время правления Петра I появились первые газеты, первый постоянный театр, расширился выпуск книг, был введён западноевропейский календарь.</w:t>
      </w:r>
    </w:p>
    <w:p w14:paraId="0B1221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51AAA9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B2347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Семен Иванович Дежнёв –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3385C6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2E1C3C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0C393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брёвен. Дверей не было. Вход прикрывали поленьями. В избе делали очаг, его выкладывали из камней. Люди ложились спать </w:t>
      </w:r>
      <w:r w:rsidRPr="003B2E73">
        <w:rPr>
          <w:rFonts w:ascii="Times New Roman" w:hAnsi="Times New Roman"/>
          <w:sz w:val="24"/>
          <w:szCs w:val="24"/>
        </w:rPr>
        <w:lastRenderedPageBreak/>
        <w:t xml:space="preserve">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0A90E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w:t>
      </w:r>
    </w:p>
    <w:p w14:paraId="73D42B38"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Ярáнга</w:t>
      </w:r>
      <w:proofErr w:type="spellEnd"/>
      <w:r w:rsidRPr="003B2E73">
        <w:rPr>
          <w:rFonts w:ascii="Times New Roman" w:hAnsi="Times New Roman"/>
          <w:sz w:val="24"/>
          <w:szCs w:val="24"/>
        </w:rPr>
        <w:t xml:space="preserve"> – переносное жилище. Им пользуются некоторые народы северо-востока Сибири. Например, чукчи, коряки, эвены. </w:t>
      </w:r>
      <w:proofErr w:type="spellStart"/>
      <w:r w:rsidRPr="003B2E73">
        <w:rPr>
          <w:rFonts w:ascii="Times New Roman" w:hAnsi="Times New Roman"/>
          <w:sz w:val="24"/>
          <w:szCs w:val="24"/>
        </w:rPr>
        <w:t>Ярáнга</w:t>
      </w:r>
      <w:proofErr w:type="spellEnd"/>
      <w:r w:rsidRPr="003B2E73">
        <w:rPr>
          <w:rFonts w:ascii="Times New Roman" w:hAnsi="Times New Roman"/>
          <w:sz w:val="24"/>
          <w:szCs w:val="24"/>
        </w:rPr>
        <w:t xml:space="preserve">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2D8AFD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48282E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4881A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3B2E73">
        <w:rPr>
          <w:rFonts w:ascii="Times New Roman" w:hAnsi="Times New Roman"/>
          <w:sz w:val="24"/>
          <w:szCs w:val="24"/>
        </w:rPr>
        <w:footnoteReference w:id="71"/>
      </w:r>
    </w:p>
    <w:p w14:paraId="30E26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обществе</w:t>
      </w:r>
    </w:p>
    <w:p w14:paraId="7886D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(Николай Александрович Романов, Григорий Ефимович Распутин, Валерий Павлович Чкалов и/или др.).</w:t>
      </w:r>
    </w:p>
    <w:p w14:paraId="68B076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общения</w:t>
      </w:r>
    </w:p>
    <w:p w14:paraId="54C4D7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1E81E8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78B69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искусство кукольного театра; народные художественные промыслы («Гжель», «Дымковская игрушка»); фотография как искусство и современное средство массовой информации и др.</w:t>
      </w:r>
    </w:p>
    <w:p w14:paraId="105FE7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Природа и человек</w:t>
      </w:r>
    </w:p>
    <w:p w14:paraId="4A2FC4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259BCA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Изучаем школьные предметы</w:t>
      </w:r>
    </w:p>
    <w:p w14:paraId="64A9C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мой любимый предмет; мои достижения; интересные темы на уроках обществознания, географии, физики, химии и/или др.</w:t>
      </w:r>
    </w:p>
    <w:p w14:paraId="60AB75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2CB82C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официально-деловой стиль; бумажное и электронное письмо.</w:t>
      </w:r>
    </w:p>
    <w:p w14:paraId="3084A4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6BB510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Брюллов К.П. «Всадница»</w:t>
      </w:r>
    </w:p>
    <w:p w14:paraId="1C468E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Васнецов В.М. «Богатыри»</w:t>
      </w:r>
    </w:p>
    <w:p w14:paraId="59DCB2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Левитан И.И. «Март»</w:t>
      </w:r>
    </w:p>
    <w:p w14:paraId="02B509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Поленов В.Д. «Московский дворик»</w:t>
      </w:r>
    </w:p>
    <w:p w14:paraId="764075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Саврасов А.К. «Грачи прилетели»</w:t>
      </w:r>
    </w:p>
    <w:p w14:paraId="21FAF3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Тихий И.А. «Аисты»</w:t>
      </w:r>
    </w:p>
    <w:p w14:paraId="33494F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Шишкин </w:t>
      </w:r>
      <w:proofErr w:type="gramStart"/>
      <w:r w:rsidRPr="003B2E73">
        <w:rPr>
          <w:rFonts w:ascii="Times New Roman" w:hAnsi="Times New Roman"/>
          <w:sz w:val="24"/>
          <w:szCs w:val="24"/>
        </w:rPr>
        <w:t>И.И</w:t>
      </w:r>
      <w:proofErr w:type="gramEnd"/>
      <w:r w:rsidRPr="003B2E73">
        <w:rPr>
          <w:rFonts w:ascii="Times New Roman" w:hAnsi="Times New Roman"/>
          <w:sz w:val="24"/>
          <w:szCs w:val="24"/>
        </w:rPr>
        <w:t xml:space="preserve"> «На севере диком …»</w:t>
      </w:r>
    </w:p>
    <w:p w14:paraId="1E7F5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16892C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277B56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1AB95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6E925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EED4D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репродуктивно-оценочные упражнения в виде изложений с элементами сочинения;</w:t>
      </w:r>
    </w:p>
    <w:p w14:paraId="70C7B8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w:t>
      </w:r>
      <w:r w:rsidRPr="003B2E73">
        <w:rPr>
          <w:rFonts w:ascii="Times New Roman" w:hAnsi="Times New Roman"/>
          <w:sz w:val="24"/>
          <w:szCs w:val="24"/>
        </w:rPr>
        <w:lastRenderedPageBreak/>
        <w:t>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8EFD5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3DBB8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F346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Богатырский подвиг, духовная связь человека с природой, жизнерадостность, запечатлеть, изображение простой русской жизни, искал вдохновение для творчества, любимый герой эпоса, необычайная физическая сила, образы природы в отечественной лирике, остроумие, символ, символизировать, смекалка, ущербный.</w:t>
      </w:r>
    </w:p>
    <w:p w14:paraId="1832DE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29C99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Любовь к родной стране начинается с любви к природе (К.Г. Паустовский).</w:t>
      </w:r>
    </w:p>
    <w:p w14:paraId="7CB30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природы, гуманное, бережное отношение к ней – один из элементов нравственности, частица мировоззрения (К.Г. Паустовский).</w:t>
      </w:r>
    </w:p>
    <w:p w14:paraId="7BCFDB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Осень – это вторая весна, когда каждый листок – это цветок (Альбер Камю).</w:t>
      </w:r>
    </w:p>
    <w:p w14:paraId="701705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Кто не любит природы, тот не любит и человека, – тот плохой гражданин (Ф.М. Достоевский).</w:t>
      </w:r>
    </w:p>
    <w:p w14:paraId="3E2A22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прочитал в интернете о творчестве художника Васнецова и посмотрел репродукции его картин.</w:t>
      </w:r>
    </w:p>
    <w:p w14:paraId="718B08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7DDFB8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Васнецов написал много картин. «Богатыри» –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 Илья Муромец, поэтому Васнецов изобразил его в центре.</w:t>
      </w:r>
    </w:p>
    <w:p w14:paraId="0AA9E2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Александрович Романов, Николай II,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II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325E6E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6BB253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болезненностью. За это его считали ущербным. С юных лет Григорий Распутин стал познавать Евангелие. Позже его стали считать «святым старцем». С 18 лет странствовал по </w:t>
      </w:r>
      <w:r w:rsidRPr="003B2E73">
        <w:rPr>
          <w:rFonts w:ascii="Times New Roman" w:hAnsi="Times New Roman"/>
          <w:sz w:val="24"/>
          <w:szCs w:val="24"/>
        </w:rPr>
        <w:lastRenderedPageBreak/>
        <w:t>монастырям. Он познакомился с Николаем II. Считается, что Григорий Распутин облегчил болезнь цесаревича Алексея, сына Николая II.</w:t>
      </w:r>
    </w:p>
    <w:p w14:paraId="3345CB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Писатели ХХ века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w:t>
      </w:r>
    </w:p>
    <w:p w14:paraId="179AA4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22A616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58AA95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3B2E73">
        <w:rPr>
          <w:rFonts w:ascii="Times New Roman" w:hAnsi="Times New Roman"/>
          <w:sz w:val="24"/>
          <w:szCs w:val="24"/>
        </w:rPr>
        <w:footnoteReference w:id="72"/>
      </w:r>
    </w:p>
    <w:p w14:paraId="2327B0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обществе</w:t>
      </w:r>
    </w:p>
    <w:p w14:paraId="44AB5A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 и/или др.).</w:t>
      </w:r>
    </w:p>
    <w:p w14:paraId="7CC709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общения</w:t>
      </w:r>
    </w:p>
    <w:p w14:paraId="7ABE48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культура групповой коммуникации; конфликты в общении и разрешение конфликтных ситуаций в процессе общения и др.</w:t>
      </w:r>
    </w:p>
    <w:p w14:paraId="70F0B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Мировая художественная культура</w:t>
      </w:r>
    </w:p>
    <w:p w14:paraId="5DC861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народные художественные промыслы «Палех», «</w:t>
      </w:r>
      <w:proofErr w:type="spellStart"/>
      <w:r w:rsidRPr="003B2E73">
        <w:rPr>
          <w:rFonts w:ascii="Times New Roman" w:hAnsi="Times New Roman"/>
          <w:sz w:val="24"/>
          <w:szCs w:val="24"/>
        </w:rPr>
        <w:t>Жостово</w:t>
      </w:r>
      <w:proofErr w:type="spellEnd"/>
      <w:r w:rsidRPr="003B2E73">
        <w:rPr>
          <w:rFonts w:ascii="Times New Roman" w:hAnsi="Times New Roman"/>
          <w:sz w:val="24"/>
          <w:szCs w:val="24"/>
        </w:rPr>
        <w:t>», «Финифть», «Богородская резьба»); музеи, театры и др.</w:t>
      </w:r>
    </w:p>
    <w:p w14:paraId="6B5276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и человек</w:t>
      </w:r>
    </w:p>
    <w:p w14:paraId="5596DD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17C28C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Изучаем школьные предметы. Готовимся к экзаменам</w:t>
      </w:r>
      <w:r w:rsidRPr="003B2E73">
        <w:rPr>
          <w:rFonts w:ascii="Times New Roman" w:hAnsi="Times New Roman"/>
          <w:sz w:val="24"/>
          <w:szCs w:val="24"/>
        </w:rPr>
        <w:footnoteReference w:id="73"/>
      </w:r>
    </w:p>
    <w:p w14:paraId="1D8607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Примерные темы обусловлены тематикой текстов, подлежащих анализу и письменному изложению: </w:t>
      </w:r>
    </w:p>
    <w:p w14:paraId="39E276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«Молодость – вся жизнь» (по Д.С. Лихачеву);</w:t>
      </w:r>
    </w:p>
    <w:p w14:paraId="3FD7E5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детях на войне» (по Ю.В. Бондареву);</w:t>
      </w:r>
    </w:p>
    <w:p w14:paraId="589EA1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воспитании» (по Ю.М. Нагибину);</w:t>
      </w:r>
    </w:p>
    <w:p w14:paraId="58A3C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доброте» (по И.А. Ильину);</w:t>
      </w:r>
    </w:p>
    <w:p w14:paraId="1EB88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предательстве» (по М.Л. Литваку);</w:t>
      </w:r>
    </w:p>
    <w:p w14:paraId="2741A1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добрых чувствах» (по В.А. Сухомлинскому);</w:t>
      </w:r>
    </w:p>
    <w:p w14:paraId="1BEBDD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дружбе» (по В. Гроссману);</w:t>
      </w:r>
    </w:p>
    <w:p w14:paraId="428EEA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власти» (по М.Л. Литваку)»;</w:t>
      </w:r>
    </w:p>
    <w:p w14:paraId="7FD24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культуре» (По С. Цветовой);</w:t>
      </w:r>
    </w:p>
    <w:p w14:paraId="406A5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письме с фронта» (по фрагменту рассказа Ю.Я. Яковлева «Реликвия»);</w:t>
      </w:r>
    </w:p>
    <w:p w14:paraId="4BBE8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 любви и заботе о близких людях (по М.М. Зощенко) и / или др.</w:t>
      </w:r>
    </w:p>
    <w:p w14:paraId="668DA5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Деловые документы</w:t>
      </w:r>
    </w:p>
    <w:p w14:paraId="631D4E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заявление; автобиография.</w:t>
      </w:r>
    </w:p>
    <w:p w14:paraId="76633A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Репродукции картин для работы над сочинением</w:t>
      </w:r>
    </w:p>
    <w:p w14:paraId="57C05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Кипренский О.А. «Портрет А.С. Пушкина»</w:t>
      </w:r>
    </w:p>
    <w:p w14:paraId="09BA29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Назаренко Т.Г. Церковь Вознесения на улице Неждановой</w:t>
      </w:r>
    </w:p>
    <w:p w14:paraId="45CD29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Фельдман В.П. «Родина»</w:t>
      </w:r>
    </w:p>
    <w:p w14:paraId="6AB86F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w:t>
      </w:r>
      <w:proofErr w:type="spellStart"/>
      <w:r w:rsidRPr="003B2E73">
        <w:rPr>
          <w:rFonts w:ascii="Times New Roman" w:hAnsi="Times New Roman"/>
          <w:sz w:val="24"/>
          <w:szCs w:val="24"/>
        </w:rPr>
        <w:t>Финогенова</w:t>
      </w:r>
      <w:proofErr w:type="spellEnd"/>
      <w:r w:rsidRPr="003B2E73">
        <w:rPr>
          <w:rFonts w:ascii="Times New Roman" w:hAnsi="Times New Roman"/>
          <w:sz w:val="24"/>
          <w:szCs w:val="24"/>
        </w:rPr>
        <w:t xml:space="preserve"> М.К. «Каток для начинающих»</w:t>
      </w:r>
    </w:p>
    <w:p w14:paraId="40902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66FD8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лексических, лексико-стилистических упражнений, направленных на развитие словарного запаса;</w:t>
      </w:r>
    </w:p>
    <w:p w14:paraId="3BE499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BD585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967C4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CD7E6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репродуктивно-оценочные упражнения в виде изложений с элементами сочинения;</w:t>
      </w:r>
    </w:p>
    <w:p w14:paraId="01C50B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7F69DC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B496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99E3E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76D66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A63B8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каждый человек на кусочке своей земли сделал бы все, что он может, как прекрасна была бы земля наша (А.П. Чехов).</w:t>
      </w:r>
    </w:p>
    <w:p w14:paraId="7E9DB2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Охранять природу – значит охранять Родину (М.М. Пришвин).</w:t>
      </w:r>
    </w:p>
    <w:p w14:paraId="02DE40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 это книга, которую надо прочитать и правильно понять. (М.Л. Налбандян).</w:t>
      </w:r>
    </w:p>
    <w:p w14:paraId="235461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Знание – орудие, а не цель (Л.Н. Толстой).</w:t>
      </w:r>
    </w:p>
    <w:p w14:paraId="7731E0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профессия выбирает человека, а человек – профессию (Сократ).</w:t>
      </w:r>
    </w:p>
    <w:p w14:paraId="4F7830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 это самая лучшая из книг, написанная на особом языке. Этот язык надо изучать (Н.Г. Гарин-Михайловский).</w:t>
      </w:r>
    </w:p>
    <w:p w14:paraId="50E33F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Совесть – когтистый зверь, скребущий сердце (А.С. Пушкин).</w:t>
      </w:r>
    </w:p>
    <w:p w14:paraId="38F731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7E29B9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Планету Земля нужно беречь. Земля нас кормит, даёт нам дышать, снабжает водой, теплом.</w:t>
      </w:r>
    </w:p>
    <w:p w14:paraId="21AFB5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6CD978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Поступки человека могут быть нравственными и безнравственными. При чувстве вины за безнравственный поступок проявляется совесть. Совесть – это единственная сила, которая позволяет делать поведение человека </w:t>
      </w:r>
      <w:r w:rsidR="007100BE" w:rsidRPr="003B2E73">
        <w:rPr>
          <w:rFonts w:ascii="Times New Roman" w:hAnsi="Times New Roman"/>
          <w:sz w:val="24"/>
          <w:szCs w:val="24"/>
        </w:rPr>
        <w:t>нравственным.</w:t>
      </w:r>
    </w:p>
    <w:p w14:paraId="6DECD6FD" w14:textId="77777777" w:rsidR="0033709F" w:rsidRPr="003B2E73" w:rsidRDefault="007100BE" w:rsidP="0033709F">
      <w:pPr>
        <w:spacing w:line="360" w:lineRule="auto"/>
        <w:rPr>
          <w:rFonts w:ascii="Times New Roman" w:hAnsi="Times New Roman"/>
          <w:sz w:val="24"/>
          <w:szCs w:val="24"/>
        </w:rPr>
      </w:pPr>
      <w:r w:rsidRPr="003B2E73">
        <w:rPr>
          <w:rFonts w:ascii="Times New Roman" w:hAnsi="Times New Roman"/>
          <w:sz w:val="24"/>
          <w:szCs w:val="24"/>
        </w:rPr>
        <w:lastRenderedPageBreak/>
        <w:t>2</w:t>
      </w:r>
      <w:r w:rsidR="0033709F" w:rsidRPr="003B2E73">
        <w:rPr>
          <w:rFonts w:ascii="Times New Roman" w:hAnsi="Times New Roman"/>
          <w:sz w:val="24"/>
          <w:szCs w:val="24"/>
        </w:rPr>
        <w:t>.2.3. ЛИТЕРАТУРА</w:t>
      </w:r>
    </w:p>
    <w:p w14:paraId="3200A4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«Литература» является составной частью предметной области «Русский язык, литература». Освоение материала по данному курсу на основе АООП ООО (вариант 1.2) осуществляется в пролонгированные сроки: с 5 по 10 классы. 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5DB438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 является одной из ведущих учебных дисциплин в системе образования глухих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65E7F9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глухих обучающихся, их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развития и коррекции коммуникативных навыков.</w:t>
      </w:r>
    </w:p>
    <w:p w14:paraId="0F658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литературы обладают значительным образовательно-реабилитационным, коррекционно-развивающим и воспитательным потенциалом.</w:t>
      </w:r>
    </w:p>
    <w:p w14:paraId="45C52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образовательном аспекте уроки литературы ориентированы на овладение глухими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w:t>
      </w:r>
      <w:proofErr w:type="spellStart"/>
      <w:r w:rsidRPr="003B2E73">
        <w:rPr>
          <w:rFonts w:ascii="Times New Roman" w:hAnsi="Times New Roman"/>
          <w:sz w:val="24"/>
          <w:szCs w:val="24"/>
        </w:rPr>
        <w:t>культуроведческие</w:t>
      </w:r>
      <w:proofErr w:type="spellEnd"/>
      <w:r w:rsidRPr="003B2E73">
        <w:rPr>
          <w:rFonts w:ascii="Times New Roman" w:hAnsi="Times New Roman"/>
          <w:sz w:val="24"/>
          <w:szCs w:val="24"/>
        </w:rPr>
        <w:t xml:space="preserve">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w:t>
      </w:r>
      <w:r w:rsidRPr="003B2E73">
        <w:rPr>
          <w:rFonts w:ascii="Times New Roman" w:hAnsi="Times New Roman"/>
          <w:sz w:val="24"/>
          <w:szCs w:val="24"/>
        </w:rPr>
        <w:lastRenderedPageBreak/>
        <w:t>обучения включён сквозной раздел «Основы теории литературы». В рамках данного раздела глухие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37972F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Реабилитационный компонент в системе литературного образования находит выражение в передаче глухим обучающимся социального и культурного опыта на </w:t>
      </w:r>
      <w:proofErr w:type="spellStart"/>
      <w:r w:rsidRPr="003B2E73">
        <w:rPr>
          <w:rFonts w:ascii="Times New Roman" w:hAnsi="Times New Roman"/>
          <w:sz w:val="24"/>
          <w:szCs w:val="24"/>
        </w:rPr>
        <w:t>культуроведческом</w:t>
      </w:r>
      <w:proofErr w:type="spellEnd"/>
      <w:r w:rsidRPr="003B2E73">
        <w:rPr>
          <w:rFonts w:ascii="Times New Roman" w:hAnsi="Times New Roman"/>
          <w:sz w:val="24"/>
          <w:szCs w:val="24"/>
        </w:rPr>
        <w:t xml:space="preserve">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w:t>
      </w:r>
      <w:proofErr w:type="spellStart"/>
      <w:r w:rsidRPr="003B2E73">
        <w:rPr>
          <w:rFonts w:ascii="Times New Roman" w:hAnsi="Times New Roman"/>
          <w:sz w:val="24"/>
          <w:szCs w:val="24"/>
        </w:rPr>
        <w:t>инкультурацию</w:t>
      </w:r>
      <w:proofErr w:type="spellEnd"/>
      <w:r w:rsidRPr="003B2E73">
        <w:rPr>
          <w:rFonts w:ascii="Times New Roman" w:hAnsi="Times New Roman"/>
          <w:sz w:val="24"/>
          <w:szCs w:val="24"/>
        </w:rPr>
        <w:t>,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3E0E3E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Коррекционно-развивающий потенциал уроков литературы находит выражение в преодолении речевого недоразвития глухих обучающихся, а также в формировании </w:t>
      </w:r>
      <w:proofErr w:type="spellStart"/>
      <w:r w:rsidRPr="003B2E73">
        <w:rPr>
          <w:rFonts w:ascii="Times New Roman" w:hAnsi="Times New Roman"/>
          <w:sz w:val="24"/>
          <w:szCs w:val="24"/>
        </w:rPr>
        <w:t>речетворческих</w:t>
      </w:r>
      <w:proofErr w:type="spellEnd"/>
      <w:r w:rsidRPr="003B2E73">
        <w:rPr>
          <w:rFonts w:ascii="Times New Roman" w:hAnsi="Times New Roman"/>
          <w:sz w:val="24"/>
          <w:szCs w:val="24"/>
        </w:rPr>
        <w:t xml:space="preserve">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глухими обучающимися в качестве художественной ценности.</w:t>
      </w:r>
    </w:p>
    <w:p w14:paraId="43833E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w:t>
      </w:r>
      <w:r w:rsidRPr="003B2E73">
        <w:rPr>
          <w:rFonts w:ascii="Times New Roman" w:hAnsi="Times New Roman"/>
          <w:sz w:val="24"/>
          <w:szCs w:val="24"/>
        </w:rPr>
        <w:lastRenderedPageBreak/>
        <w:t xml:space="preserve">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Глухих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1D068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5–6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1F673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активизации инициативной речи глухих обучающихся на уроках литературы (как и в период НОО) используются различные (получившие обоснование в рамках коммуникативной системы) организационные формы работы: парами, бригадами, по конвейеру, с «маленьким учителем».</w:t>
      </w:r>
    </w:p>
    <w:p w14:paraId="54EEE1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7–10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6B5D9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глухие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w:t>
      </w:r>
      <w:r w:rsidRPr="003B2E73">
        <w:rPr>
          <w:rFonts w:ascii="Times New Roman" w:hAnsi="Times New Roman"/>
          <w:sz w:val="24"/>
          <w:szCs w:val="24"/>
        </w:rPr>
        <w:lastRenderedPageBreak/>
        <w:t xml:space="preserve">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и социокультурной адаптации обучающихся с нарушением слуха.</w:t>
      </w:r>
    </w:p>
    <w:p w14:paraId="7F766A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программе отражены произведения для заучивания наизусть. Учитель, ориентируясь на индивидуальные способности и возможности глухих обучающихся, может предлагать им для заучивания не целые тексты, а их отрывки; главное в этой деятельности – осмысленное заучивание.</w:t>
      </w:r>
    </w:p>
    <w:p w14:paraId="7CD1A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подлежит целенаправленной отработке в структуре словосочетаний и предложений, а также связанных высказываний, в т.ч. в связи с формулировкой выводов.</w:t>
      </w:r>
      <w:r w:rsidRPr="003B2E73">
        <w:rPr>
          <w:rFonts w:ascii="Times New Roman" w:hAnsi="Times New Roman"/>
          <w:sz w:val="24"/>
          <w:szCs w:val="24"/>
        </w:rPr>
        <w:footnoteReference w:id="74"/>
      </w:r>
    </w:p>
    <w:p w14:paraId="1263AB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оценке результатов освоения глухими обучающимися программного материала необходимо учитывать особенности их речевого и общего развития, мыслительной деятельности. Допускается дифференцированная оценка.</w:t>
      </w:r>
    </w:p>
    <w:p w14:paraId="14AD5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подготовке контрольной работы допускается сочетание небольшой доли тестовых заданий (не более четвёртой части </w:t>
      </w:r>
      <w:bookmarkStart w:id="22" w:name="_Hlk54729009"/>
      <w:r w:rsidRPr="003B2E73">
        <w:rPr>
          <w:rFonts w:ascii="Times New Roman" w:hAnsi="Times New Roman"/>
          <w:sz w:val="24"/>
          <w:szCs w:val="24"/>
        </w:rPr>
        <w:t>от объёма всей контрольной работы</w:t>
      </w:r>
      <w:bookmarkEnd w:id="22"/>
      <w:r w:rsidRPr="003B2E73">
        <w:rPr>
          <w:rFonts w:ascii="Times New Roman" w:hAnsi="Times New Roman"/>
          <w:sz w:val="24"/>
          <w:szCs w:val="24"/>
        </w:rPr>
        <w:t xml:space="preserve">) с продуцированием связного высказывания по содержанию изученных художественных произведений. </w:t>
      </w:r>
    </w:p>
    <w:p w14:paraId="59ACEE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5A34C608" w14:textId="77777777" w:rsidR="0033709F" w:rsidRPr="003B2E73" w:rsidRDefault="0033709F" w:rsidP="0033709F">
      <w:pPr>
        <w:spacing w:line="360" w:lineRule="auto"/>
        <w:rPr>
          <w:rFonts w:ascii="Times New Roman" w:hAnsi="Times New Roman"/>
          <w:sz w:val="24"/>
          <w:szCs w:val="24"/>
        </w:rPr>
      </w:pPr>
      <w:bookmarkStart w:id="23" w:name="_Hlk54732140"/>
      <w:r w:rsidRPr="003B2E73">
        <w:rPr>
          <w:rFonts w:ascii="Times New Roman" w:hAnsi="Times New Roman"/>
          <w:sz w:val="24"/>
          <w:szCs w:val="24"/>
        </w:rPr>
        <w:lastRenderedPageBreak/>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глухих обучающихся:</w:t>
      </w:r>
    </w:p>
    <w:p w14:paraId="359DF6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5 класс: 80–120 слов;</w:t>
      </w:r>
    </w:p>
    <w:p w14:paraId="0816A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6 класс: 120–160 слов;</w:t>
      </w:r>
    </w:p>
    <w:p w14:paraId="68775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7 класс: 160–200 слов;</w:t>
      </w:r>
    </w:p>
    <w:p w14:paraId="45615E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8 класс: 200–250 слов;</w:t>
      </w:r>
    </w:p>
    <w:p w14:paraId="4385F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9 класс: 250–300 слов;</w:t>
      </w:r>
    </w:p>
    <w:p w14:paraId="053407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10 класс: 300–350 слов.</w:t>
      </w:r>
    </w:p>
    <w:p w14:paraId="38146D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9–10 классах допускается увеличение объёма текстов, предназначенных для подробных изложений в качестве формы контроля, на 50–70 слов.</w:t>
      </w:r>
    </w:p>
    <w:bookmarkEnd w:id="23"/>
    <w:p w14:paraId="02A73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Оценка результатов обучения должна выстраиваться исходя из понимания того, что обучающийся мог осознанно усвоить учебный материал.</w:t>
      </w:r>
    </w:p>
    <w:p w14:paraId="64DBD6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обучения литературе заключается в обеспечении усвоения глухими обучающимися с нарушенным слухом содержания предмета «Литература» и достижении следующих результатов:</w:t>
      </w:r>
    </w:p>
    <w:p w14:paraId="60CE6F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6A9FCB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0F5CD3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71A48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464B3E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разностороннее личностное развитие, обогащение эмоционального опыта глухих обучающихся через опосредованное воздействие художественной литературы;</w:t>
      </w:r>
    </w:p>
    <w:p w14:paraId="4F9EAB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15133C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обобщённом виде цель изучения литературы заключается в приобщении глухих обучающихся к искусству слова, богатству русской классической и зарубежной литературы. </w:t>
      </w:r>
    </w:p>
    <w:p w14:paraId="1DF94D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и подходы к реализации образовательно-коррекционной работы на уроках литературы идентичны тем, в соответствии с которыми осуществляется образовательно-коррекционная работа на уроках русского языка и развития речи (принципы коммуникативной системы)</w:t>
      </w:r>
      <w:r w:rsidRPr="003B2E73">
        <w:rPr>
          <w:rFonts w:ascii="Times New Roman" w:hAnsi="Times New Roman"/>
          <w:sz w:val="24"/>
          <w:szCs w:val="24"/>
        </w:rPr>
        <w:footnoteReference w:id="75"/>
      </w:r>
      <w:r w:rsidRPr="003B2E73">
        <w:rPr>
          <w:rFonts w:ascii="Times New Roman" w:hAnsi="Times New Roman"/>
          <w:sz w:val="24"/>
          <w:szCs w:val="24"/>
        </w:rPr>
        <w:t xml:space="preserve">. В частности, к числу данных принципов относятся генетический, деятельностный, структурно-семантический. </w:t>
      </w:r>
    </w:p>
    <w:p w14:paraId="001F84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учётом данных принципов на уроках литературы требуется обеспечить</w:t>
      </w:r>
      <w:r w:rsidRPr="003B2E73">
        <w:rPr>
          <w:rFonts w:ascii="Times New Roman" w:hAnsi="Times New Roman"/>
          <w:sz w:val="24"/>
          <w:szCs w:val="24"/>
        </w:rPr>
        <w:footnoteReference w:id="76"/>
      </w:r>
      <w:r w:rsidRPr="003B2E73">
        <w:rPr>
          <w:rFonts w:ascii="Times New Roman" w:hAnsi="Times New Roman"/>
          <w:sz w:val="24"/>
          <w:szCs w:val="24"/>
        </w:rPr>
        <w:t>:</w:t>
      </w:r>
    </w:p>
    <w:p w14:paraId="5426B6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усиление взаимосвязи образовательных, воспитательных и коррекционно-развивающих задач для повышения познавательной роли уроков, их социальной и нравственной ориентации, влияния на речевое развитие обучающихся в плане как накопления и обогащения словарного запаса, так и овладения разговорной фразеологией и связной речью как средством общения и усвоения знаний;</w:t>
      </w:r>
    </w:p>
    <w:p w14:paraId="6C244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сочетание методов и приёмов не только исходя из особенностей восприятия и понимания читаемого глухими обучающимися, своеобразия жанра литературы, но и с учётом необходимости активизации их познавательной и речевой деятельности. Это достигается путём перехода от репродуктивных методов с элементами эвристических к эвристическим с элементами репродукции и творчества;</w:t>
      </w:r>
    </w:p>
    <w:p w14:paraId="46E93B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увеличение, по сравнению с этапом освоения НОО, доли самостоятельной работы с читаемым материалом через разнообразные репродуктивные, эвристические и творческие задания, обеспечивающие более высокий уровень осмысления текстов, развитие словесной речи;</w:t>
      </w:r>
    </w:p>
    <w:p w14:paraId="7C95B7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органическое включение во все этапы уроков работы по развитию речи, направленной на овладение её лексико-грамматической стороной;</w:t>
      </w:r>
    </w:p>
    <w:p w14:paraId="16A77C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вариативность в построении уроков с учётом специфики читаемого материала и задач каждого этапа работы над текстом.</w:t>
      </w:r>
    </w:p>
    <w:p w14:paraId="326B38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 учётом особых образовательных потребностей глухих обучающихся на уроках литературы требуется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овладевая способностью программировать предстоящую деятельность. На уроках литературы должны использоваться различные зрительные опоры, в том числе за счёт применения современных информационно-коммуникационных технологий. Требуется обязательное графическое отражение новой для обучающихся литературоведческой терминологии, незнакомых по семантике эпитетов, метафор, фразеологических оборотов и др.;</w:t>
      </w:r>
    </w:p>
    <w:p w14:paraId="566B64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Важным является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развитие у обучающихся различных видов высказывания, связной речи в целом, формирование языка как средства общения и орудия мышления и одновременно с этим содействовать овладению обучающимися знаниями по литературе.</w:t>
      </w:r>
    </w:p>
    <w:p w14:paraId="70EC0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 предстаёт в качестве основной формой организации обучения литературе. Их структура и содержание зависят от этапа работы над произведением</w:t>
      </w:r>
      <w:r w:rsidRPr="003B2E73">
        <w:rPr>
          <w:rFonts w:ascii="Times New Roman" w:hAnsi="Times New Roman"/>
          <w:sz w:val="24"/>
          <w:szCs w:val="24"/>
        </w:rPr>
        <w:footnoteReference w:id="77"/>
      </w:r>
      <w:r w:rsidRPr="003B2E73">
        <w:rPr>
          <w:rFonts w:ascii="Times New Roman" w:hAnsi="Times New Roman"/>
          <w:sz w:val="24"/>
          <w:szCs w:val="24"/>
        </w:rPr>
        <w:t>.</w:t>
      </w:r>
    </w:p>
    <w:p w14:paraId="29AD0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Вводные уроки по тематическому разделу. В рамках данных уроков происходит подготовка обучающихся к изучению произведения. Осуществляется актуализация имеющихся у обучающихся знаний, уточнение лексики для понимания содержания текста. Также обучающиеся знакомятся с основными фактами жизни и творчества писателя и/или поэта.</w:t>
      </w:r>
    </w:p>
    <w:p w14:paraId="6CEDF5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Уроки первоначального знакомства с тестом. В рамках данных уроков выясняется целостное эмоциональное впечатление обучающихся о прочитанном. Также происходит обсуждение </w:t>
      </w:r>
      <w:r w:rsidRPr="003B2E73">
        <w:rPr>
          <w:rFonts w:ascii="Times New Roman" w:hAnsi="Times New Roman"/>
          <w:sz w:val="24"/>
          <w:szCs w:val="24"/>
        </w:rPr>
        <w:lastRenderedPageBreak/>
        <w:t>отдельных фактов, отражённых в произведении; введение новой и закрепление знакомой лексики.</w:t>
      </w:r>
    </w:p>
    <w:p w14:paraId="7FF5DF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анализа произведений. Обучающиеся работают над содержанием текста, осуществляют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169CAC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обобщения прочитанного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139CA6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литературы у глухих обучающихся воспитывают осознанное отношение к собственной речи. </w:t>
      </w:r>
    </w:p>
    <w:p w14:paraId="7B9B5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необходимо обеспечивать организацию бесед,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(на уроках первоначального знакомства с тестом)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(на уроках анализа произведений)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(на уроках обобщения прочитанного)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суждения о персонажах и произведении в целом и др.</w:t>
      </w:r>
    </w:p>
    <w:p w14:paraId="10BA17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Одним из важных условий обеспечения успешного овладения глухими обучающимися программным материалом по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в процессе других учебных дисциплин, используется для оформления обучающимися своих высказываний, при написании сочинений и др.</w:t>
      </w:r>
    </w:p>
    <w:p w14:paraId="4E1FB4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Кроме того, необходимо обеспечивать закрепление освоенного глухими обучающимися материала в ходе предметных декад (недель), реализуемых во внеурочной деятельности, в процессе коррекционно-развивающих курсов по Программе коррекционной работы, при организации самоподготовки и др. В результате к литературному образованию обучающихся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31562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Распределение программного материала по литературе осуществляется по учебным годам. По сравнению с ООП ООО, освоение программного материала по литературе на основе АООП ООО (вариант 1.2) </w:t>
      </w:r>
      <w:bookmarkStart w:id="24" w:name="_Hlk54734354"/>
      <w:r w:rsidRPr="003B2E73">
        <w:rPr>
          <w:rFonts w:ascii="Times New Roman" w:hAnsi="Times New Roman"/>
          <w:sz w:val="24"/>
          <w:szCs w:val="24"/>
        </w:rPr>
        <w:t>происходит</w:t>
      </w:r>
      <w:bookmarkEnd w:id="24"/>
      <w:r w:rsidRPr="003B2E73">
        <w:rPr>
          <w:rFonts w:ascii="Times New Roman" w:hAnsi="Times New Roman"/>
          <w:sz w:val="24"/>
          <w:szCs w:val="24"/>
        </w:rPr>
        <w:t xml:space="preserve">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 с учётом объёма и жанровой принадлежности произведений, а также особенностей и возможностей обучающихся.</w:t>
      </w:r>
    </w:p>
    <w:p w14:paraId="513FC8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планировании образовательно-коррекционной работы следует учесть, что содержание курса литературы, осваиваемого по АООП ООО (вариант 1.2) подвергнуто редукции. Дидактическая редукция, предусмотренная применительно к курсу литературы, не ущемляет глухих обучающихся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увеличение количество учебных часов на изучение представленных в программе вершинных произведений не только отечественных, но и зарубежных писателей и поэтов, добиваясь от глухих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 </w:t>
      </w:r>
      <w:r w:rsidRPr="003B2E73">
        <w:rPr>
          <w:rFonts w:ascii="Times New Roman" w:hAnsi="Times New Roman"/>
          <w:sz w:val="24"/>
          <w:szCs w:val="24"/>
        </w:rPr>
        <w:footnoteReference w:id="78"/>
      </w:r>
    </w:p>
    <w:p w14:paraId="1706D7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w:t>
      </w:r>
      <w:r w:rsidRPr="003B2E73">
        <w:rPr>
          <w:rFonts w:ascii="Times New Roman" w:hAnsi="Times New Roman"/>
          <w:sz w:val="24"/>
          <w:szCs w:val="24"/>
        </w:rPr>
        <w:lastRenderedPageBreak/>
        <w:t xml:space="preserve">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глухих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w:t>
      </w:r>
      <w:bookmarkStart w:id="25" w:name="_Hlk54734428"/>
      <w:r w:rsidRPr="003B2E73">
        <w:rPr>
          <w:rFonts w:ascii="Times New Roman" w:hAnsi="Times New Roman"/>
          <w:sz w:val="24"/>
          <w:szCs w:val="24"/>
        </w:rPr>
        <w:t>список</w:t>
      </w:r>
      <w:bookmarkEnd w:id="25"/>
      <w:r w:rsidRPr="003B2E73">
        <w:rPr>
          <w:rFonts w:ascii="Times New Roman" w:hAnsi="Times New Roman"/>
          <w:sz w:val="24"/>
          <w:szCs w:val="24"/>
        </w:rPr>
        <w:t xml:space="preserve">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7C8B2B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1FFA3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473744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2E3D21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7A299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курс литературы. Роль книги в жизни человека.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282AA6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w:t>
      </w:r>
    </w:p>
    <w:p w14:paraId="07530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736C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Фольклор – коллективное устное народное творчество.</w:t>
      </w:r>
    </w:p>
    <w:p w14:paraId="2C1B0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 малые жанры фольклора</w:t>
      </w:r>
    </w:p>
    <w:p w14:paraId="2539CD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Малые жанры фольклора. Детский фольклор (колыбельные песни, </w:t>
      </w:r>
      <w:proofErr w:type="spellStart"/>
      <w:r w:rsidRPr="003B2E73">
        <w:rPr>
          <w:rFonts w:ascii="Times New Roman" w:hAnsi="Times New Roman"/>
          <w:sz w:val="24"/>
          <w:szCs w:val="24"/>
        </w:rPr>
        <w:t>пестушки</w:t>
      </w:r>
      <w:proofErr w:type="spellEnd"/>
      <w:r w:rsidRPr="003B2E73">
        <w:rPr>
          <w:rFonts w:ascii="Times New Roman" w:hAnsi="Times New Roman"/>
          <w:sz w:val="24"/>
          <w:szCs w:val="24"/>
        </w:rPr>
        <w:t>, приговорки, скороговорки, загадки).</w:t>
      </w:r>
    </w:p>
    <w:p w14:paraId="357BE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C6E24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Сказка как вид народной прозы. Сказки о животных, волшебные, бытовые.</w:t>
      </w:r>
    </w:p>
    <w:p w14:paraId="58868D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Русские народные сказки</w:t>
      </w:r>
    </w:p>
    <w:p w14:paraId="3CFE0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Волшебные сказки. «Царевна-лягушка». Реальное и фантастическое в сказочных сюжетах. Художественный мир, герои, мораль сказки.</w:t>
      </w:r>
    </w:p>
    <w:p w14:paraId="785E39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Сказки о животных. «Журавль и цапля». Народное представление о справедливости.</w:t>
      </w:r>
    </w:p>
    <w:p w14:paraId="51C54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Бытовые сказки. «Солдатская шинель». Народное представление о добре и зле.</w:t>
      </w:r>
    </w:p>
    <w:p w14:paraId="17A654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2F130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w:t>
      </w:r>
      <w:r w:rsidRPr="003B2E73">
        <w:rPr>
          <w:rFonts w:ascii="Times New Roman" w:hAnsi="Times New Roman"/>
          <w:sz w:val="24"/>
          <w:szCs w:val="24"/>
        </w:rPr>
        <w:lastRenderedPageBreak/>
        <w:t>последующим продуцированием с опорой на него связного высказывания; подготовка и написание сочинения и др.</w:t>
      </w:r>
    </w:p>
    <w:p w14:paraId="59EA40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(сочинение-миниатюра) по тематическому разделу «Русские народные сказки».</w:t>
      </w:r>
    </w:p>
    <w:p w14:paraId="0AB95D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ДРЕВНЕРУССКУЮ ЛИТЕРАТУРУ</w:t>
      </w:r>
    </w:p>
    <w:p w14:paraId="0440BE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2E9CF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Летопись.</w:t>
      </w:r>
    </w:p>
    <w:p w14:paraId="1EC8A6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Древнерусская литература</w:t>
      </w:r>
    </w:p>
    <w:p w14:paraId="129FC5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Возникновение древнерусской литературы. Сюжеты русских летописей. «Повесть временных лет» как литературный памятник (обзор).</w:t>
      </w:r>
    </w:p>
    <w:p w14:paraId="16654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5ABB4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672AC4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ЛИТЕРАТУРУ XVIII ВЕКА</w:t>
      </w:r>
    </w:p>
    <w:p w14:paraId="6ED1E8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5CAC0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Роды литературы: эпос, лирика, драма. Жанры литературы.</w:t>
      </w:r>
    </w:p>
    <w:p w14:paraId="4E513E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 XVIII века</w:t>
      </w:r>
    </w:p>
    <w:p w14:paraId="1DD0AE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Васильевич Ломоносов</w:t>
      </w:r>
    </w:p>
    <w:p w14:paraId="69D46D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М.В. Ломоносов – учёный, поэт, художник. Детские годы, период учения. Литературная деятельность М.В. Ломоносова (обзор).</w:t>
      </w:r>
    </w:p>
    <w:p w14:paraId="158BF7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5A392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плана к рассказу о жизни и творчестве М.В. Ломоносова, запись рассказа / пересказ с опорой на план и др.</w:t>
      </w:r>
    </w:p>
    <w:p w14:paraId="5F2A4D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XIX ВЕКА</w:t>
      </w:r>
    </w:p>
    <w:p w14:paraId="74E5C9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E6CB3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как литературный жанр. Аллегория.</w:t>
      </w:r>
    </w:p>
    <w:p w14:paraId="1B3FBC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w:t>
      </w:r>
    </w:p>
    <w:p w14:paraId="772206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Андреевич Крылов</w:t>
      </w:r>
    </w:p>
    <w:p w14:paraId="6F597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561260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A0868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 использованием ресурсов Интернета сообщения о творчестве И.А. Крылова / о иллюстрациях к басням И.А. Крылова. </w:t>
      </w:r>
      <w:r w:rsidRPr="003B2E73">
        <w:rPr>
          <w:rFonts w:ascii="Times New Roman" w:hAnsi="Times New Roman"/>
          <w:sz w:val="24"/>
          <w:szCs w:val="24"/>
        </w:rPr>
        <w:lastRenderedPageBreak/>
        <w:t>Продуцирование рассказа-описания по иллюстрации к басне. Словесное иллюстрирование персонажей басен и др.</w:t>
      </w:r>
    </w:p>
    <w:p w14:paraId="4F8E28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1BA35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и поэте. «Няне» как поэтизация образа Арины Родионовны. «У лукоморья дуб зелёный…».</w:t>
      </w:r>
    </w:p>
    <w:p w14:paraId="637CEF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«Сказка о мёртвой царевне и о семи богатырях». Противопоставление добрых и злых сил. Система образов сказки. Нравственная красота героев.</w:t>
      </w:r>
    </w:p>
    <w:p w14:paraId="4AEFB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931D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«Сказки о мёртвой царевне и о семи богатырях», инсценировка фрагмента сказки; подготовка и написание сочинения и др.</w:t>
      </w:r>
    </w:p>
    <w:p w14:paraId="3890A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(сочинение-миниатюра) по творчеству А.С. Пушкина.</w:t>
      </w:r>
    </w:p>
    <w:p w14:paraId="1F908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70D44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Рифма. Ритм. Стихотворная и прозаическая речь.</w:t>
      </w:r>
    </w:p>
    <w:p w14:paraId="22FB88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Русская литературная сказка: творчество А. Погорельского</w:t>
      </w:r>
    </w:p>
    <w:p w14:paraId="26A88B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Антоний Погорельский</w:t>
      </w:r>
    </w:p>
    <w:p w14:paraId="2AEC2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«Черная курица или Подземные жители».</w:t>
      </w:r>
    </w:p>
    <w:p w14:paraId="415FC1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Нравоучительное содержание и причудливый сюжет сказки. Фантастическое и реальное в сказке.</w:t>
      </w:r>
    </w:p>
    <w:p w14:paraId="119507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D4C84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Литературная сказка.</w:t>
      </w:r>
    </w:p>
    <w:p w14:paraId="1B8B95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4EF6A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7FC677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Юрьевич Лермонтов</w:t>
      </w:r>
    </w:p>
    <w:p w14:paraId="7BF2E0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2FAB3E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78BCD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подготовка с использованием ресурсов Интернета сообщения о селе Тарханы; 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296290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Васильевич Гоголь</w:t>
      </w:r>
    </w:p>
    <w:p w14:paraId="453D42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«Заколдованное место» – повесть из книги «Вечера на хуторе близ Диканьки». Реальное и фантастическое в повести.</w:t>
      </w:r>
    </w:p>
    <w:p w14:paraId="5A2C10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78396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Фантастика. Юмор в литературе.</w:t>
      </w:r>
    </w:p>
    <w:p w14:paraId="3E35D1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1A040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 использованием ресурсов Интернета сообщения о жизни и творчестве Н.В. Гоголя; 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6BE964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Алексеевич Некрасов</w:t>
      </w:r>
    </w:p>
    <w:p w14:paraId="73D3A0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Мир детства в стихотворении «Крестьянские дети». Персонажи стихотворения «Крестьянские дети». «Однажды в студёную зимнюю пору...».</w:t>
      </w:r>
    </w:p>
    <w:p w14:paraId="18BFC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«Есть женщины в русских селеньях» – отрывок из поэмы «Мороз, Красный нос». Поэтический образ русской женщины.</w:t>
      </w:r>
    </w:p>
    <w:p w14:paraId="0F445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AD639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продуцирование сообщения с опорой на самостоятельно подготовленный рисунок по содержанию фрагмента поэмы и др.</w:t>
      </w:r>
    </w:p>
    <w:p w14:paraId="176159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А.С. Пушкина, М.Ю. Лермонтова, Н.В. Гоголя, Н.А. Некрасова.</w:t>
      </w:r>
    </w:p>
    <w:p w14:paraId="0CA406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B917E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Эпитет.</w:t>
      </w:r>
    </w:p>
    <w:p w14:paraId="67AA05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Сергеевич Тургенев</w:t>
      </w:r>
    </w:p>
    <w:p w14:paraId="00A713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2494EB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001379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И.С. 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061901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(сочинение) по повести И.С. Тургенева «Муму».</w:t>
      </w:r>
    </w:p>
    <w:p w14:paraId="086E49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A16CE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Гипербола. Портрет. Пейзаж. Литературный герой.</w:t>
      </w:r>
    </w:p>
    <w:p w14:paraId="27EA2E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Афанасий Афанасьевич Фет</w:t>
      </w:r>
    </w:p>
    <w:p w14:paraId="5E18E9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Стихотворение «Весенний дождь» – радостная картина весенней природы.</w:t>
      </w:r>
    </w:p>
    <w:p w14:paraId="7CBCAD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D5FEE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письменный анализ стихотворения с использованием заданного плана и опорного речевого материала и др.</w:t>
      </w:r>
    </w:p>
    <w:p w14:paraId="14596C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Лев Николаевич Толстой</w:t>
      </w:r>
    </w:p>
    <w:p w14:paraId="45958A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«Кавказский пленник»: сюжетная линия произведения. Жилин и горцы. Бессмысленность и жестокость национальной вражды. Жилин и </w:t>
      </w:r>
      <w:proofErr w:type="spellStart"/>
      <w:r w:rsidRPr="003B2E73">
        <w:rPr>
          <w:rFonts w:ascii="Times New Roman" w:hAnsi="Times New Roman"/>
          <w:sz w:val="24"/>
          <w:szCs w:val="24"/>
        </w:rPr>
        <w:t>Костылин</w:t>
      </w:r>
      <w:proofErr w:type="spellEnd"/>
      <w:r w:rsidRPr="003B2E73">
        <w:rPr>
          <w:rFonts w:ascii="Times New Roman" w:hAnsi="Times New Roman"/>
          <w:sz w:val="24"/>
          <w:szCs w:val="24"/>
        </w:rPr>
        <w:t>: разные характеры и судьбы героев.</w:t>
      </w:r>
    </w:p>
    <w:p w14:paraId="14F0F9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BB09D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подготовка и написание сочинения и др.</w:t>
      </w:r>
    </w:p>
    <w:p w14:paraId="41892F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Контрольная работа (сочинение) на тему «Жилин и </w:t>
      </w:r>
      <w:proofErr w:type="spellStart"/>
      <w:r w:rsidRPr="003B2E73">
        <w:rPr>
          <w:rFonts w:ascii="Times New Roman" w:hAnsi="Times New Roman"/>
          <w:sz w:val="24"/>
          <w:szCs w:val="24"/>
        </w:rPr>
        <w:t>Костылин</w:t>
      </w:r>
      <w:proofErr w:type="spellEnd"/>
      <w:r w:rsidRPr="003B2E73">
        <w:rPr>
          <w:rFonts w:ascii="Times New Roman" w:hAnsi="Times New Roman"/>
          <w:sz w:val="24"/>
          <w:szCs w:val="24"/>
        </w:rPr>
        <w:t>» по рассказу Л.Н. Толстого «Кавказский пленник».</w:t>
      </w:r>
    </w:p>
    <w:p w14:paraId="46F85D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133E8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Идея. Сюжет. Рассказ.</w:t>
      </w:r>
    </w:p>
    <w:p w14:paraId="7F730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7B47D6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«Хирургия»: осмеяние глупости и невежества героев рассказа.</w:t>
      </w:r>
    </w:p>
    <w:p w14:paraId="0DF7B2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2928C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сжатое устное изложение текста о псевдонимах А.П. Чехова и их происхождении; 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7B204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0D2C0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 в литературном произведении.</w:t>
      </w:r>
    </w:p>
    <w:p w14:paraId="50320C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Поэты XIX века о Родине, родной природе, о себе (Фёдор Иванович Тютчев, Алексей Николаевич Плещеев, Аполлон Николаевич Майков, Иван Захарович Суриков)</w:t>
      </w:r>
    </w:p>
    <w:p w14:paraId="2B2519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 Тютчев. «Зима недаром злится...», «Есть в осени первоначальной...».</w:t>
      </w:r>
    </w:p>
    <w:p w14:paraId="4946ED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 Плещеев. «Весна» (отрывок).</w:t>
      </w:r>
    </w:p>
    <w:p w14:paraId="410080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 Майков. «Ласточки».</w:t>
      </w:r>
    </w:p>
    <w:p w14:paraId="4B4825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Суриков. «Зима» (отрывок).</w:t>
      </w:r>
    </w:p>
    <w:p w14:paraId="29DB48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C7EF5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Стихотворный ритм.</w:t>
      </w:r>
    </w:p>
    <w:p w14:paraId="0D9C15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7FB24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соотнесение фрагментов стихов с репродукциями картин русских художников с аргументацией выполненных действий; 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38BC62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ЛИТЕРАТУРЫ XX ВЕКА</w:t>
      </w:r>
    </w:p>
    <w:p w14:paraId="2E20DF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Алексеевич Бунин</w:t>
      </w:r>
    </w:p>
    <w:p w14:paraId="3E1BE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 Рассказ И.А. Бунина «Косцы». Восприятие прекрасного героями рассказа.</w:t>
      </w:r>
    </w:p>
    <w:p w14:paraId="5017D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D6E6B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сообщения о жизни и творчестве поэта (повторение, уточнение и дополнение освоенного ранее материала);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5022C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Владимир </w:t>
      </w:r>
      <w:proofErr w:type="spellStart"/>
      <w:r w:rsidRPr="003B2E73">
        <w:rPr>
          <w:rFonts w:ascii="Times New Roman" w:hAnsi="Times New Roman"/>
          <w:sz w:val="24"/>
          <w:szCs w:val="24"/>
        </w:rPr>
        <w:t>Галактионович</w:t>
      </w:r>
      <w:proofErr w:type="spellEnd"/>
      <w:r w:rsidRPr="003B2E73">
        <w:rPr>
          <w:rFonts w:ascii="Times New Roman" w:hAnsi="Times New Roman"/>
          <w:sz w:val="24"/>
          <w:szCs w:val="24"/>
        </w:rPr>
        <w:t xml:space="preserve"> Короленко</w:t>
      </w:r>
    </w:p>
    <w:p w14:paraId="6233C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«В дурном обществе»: сюжетная линия произведения.</w:t>
      </w:r>
    </w:p>
    <w:p w14:paraId="780ED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Вася и его отец. Жизнь детей в благополучной семье. Жизнь семьи </w:t>
      </w:r>
      <w:proofErr w:type="spellStart"/>
      <w:r w:rsidRPr="003B2E73">
        <w:rPr>
          <w:rFonts w:ascii="Times New Roman" w:hAnsi="Times New Roman"/>
          <w:sz w:val="24"/>
          <w:szCs w:val="24"/>
        </w:rPr>
        <w:t>Тыбурция</w:t>
      </w:r>
      <w:proofErr w:type="spellEnd"/>
      <w:r w:rsidRPr="003B2E73">
        <w:rPr>
          <w:rFonts w:ascii="Times New Roman" w:hAnsi="Times New Roman"/>
          <w:sz w:val="24"/>
          <w:szCs w:val="24"/>
        </w:rPr>
        <w:t xml:space="preserve">. Общение Васи с </w:t>
      </w:r>
      <w:proofErr w:type="spellStart"/>
      <w:r w:rsidRPr="003B2E73">
        <w:rPr>
          <w:rFonts w:ascii="Times New Roman" w:hAnsi="Times New Roman"/>
          <w:sz w:val="24"/>
          <w:szCs w:val="24"/>
        </w:rPr>
        <w:t>Валеком</w:t>
      </w:r>
      <w:proofErr w:type="spellEnd"/>
      <w:r w:rsidRPr="003B2E73">
        <w:rPr>
          <w:rFonts w:ascii="Times New Roman" w:hAnsi="Times New Roman"/>
          <w:sz w:val="24"/>
          <w:szCs w:val="24"/>
        </w:rPr>
        <w:t xml:space="preserve"> и Марусей. Портрет как средство изображения героев. Изображение города и его обитателей в повести; равнодушие окружающих людей.</w:t>
      </w:r>
    </w:p>
    <w:p w14:paraId="6D7E65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50AC7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299983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Контрольная работа (устное сочинение) по произведению В.Г. Короленко «В дурном обществе»: Почему Вася подружился с </w:t>
      </w:r>
      <w:proofErr w:type="spellStart"/>
      <w:r w:rsidRPr="003B2E73">
        <w:rPr>
          <w:rFonts w:ascii="Times New Roman" w:hAnsi="Times New Roman"/>
          <w:sz w:val="24"/>
          <w:szCs w:val="24"/>
        </w:rPr>
        <w:t>Валеком</w:t>
      </w:r>
      <w:proofErr w:type="spellEnd"/>
      <w:r w:rsidRPr="003B2E73">
        <w:rPr>
          <w:rFonts w:ascii="Times New Roman" w:hAnsi="Times New Roman"/>
          <w:sz w:val="24"/>
          <w:szCs w:val="24"/>
        </w:rPr>
        <w:t xml:space="preserve"> и Марусей?</w:t>
      </w:r>
    </w:p>
    <w:p w14:paraId="01688D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2F8CC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Повесть. Портрет. Композиция литературного произведения.</w:t>
      </w:r>
    </w:p>
    <w:p w14:paraId="3DC71F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Сергей Александрович Есенин</w:t>
      </w:r>
    </w:p>
    <w:p w14:paraId="1B1A10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«Я покинул родимый дом…», «Низкий дом с голубыми ставнями…». Своеобразие языка стихотворений.</w:t>
      </w:r>
    </w:p>
    <w:p w14:paraId="51EE8D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7C07C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детстве и юности поэта; 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3E7DC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Павел Петрович Бажов</w:t>
      </w:r>
    </w:p>
    <w:p w14:paraId="7A97F8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332455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40278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творчестве П.П. Бажова; 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3DDEB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34275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 как жанр литературы. Сказка и сказ (общее и различное).</w:t>
      </w:r>
    </w:p>
    <w:p w14:paraId="479F07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Константин Георгиевич Паустовский</w:t>
      </w:r>
    </w:p>
    <w:p w14:paraId="3AEE8D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Сказка «Тёплый хлеб». Герои и их поступки. Доброта и сострадание в сказке. Нравственные проблемы произведения.</w:t>
      </w:r>
    </w:p>
    <w:p w14:paraId="6CCA0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Сказка «Заячьи лапы»: сюжетная линия. Доброта и сострадание, реальное и фантастическое в сказке.</w:t>
      </w:r>
    </w:p>
    <w:p w14:paraId="1D3CB4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CE751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эпизодов сказки по ролям; инсценировка эпизодов сказки; пересказ сказки (фрагмента); составление цитатного плана по содержанию сказки «Тёплый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11201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(подробное изложение фрагмента текста) по произведению К.Г. Паустовского «Тёплый хлеб».</w:t>
      </w:r>
    </w:p>
    <w:p w14:paraId="167410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Самуил Яковлевич Маршак</w:t>
      </w:r>
    </w:p>
    <w:p w14:paraId="7DB451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«Двенадцать месяцев» – пьеса-сказка: сюжетная линия. Столкновение добра со злом и юмор в сказке «Двенадцать месяцев».</w:t>
      </w:r>
    </w:p>
    <w:p w14:paraId="099BE0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BF21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51E793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(подробное изложение фрагмента текста) по пьесе-сказке С.Я. Маршака «Двенадцать месяцев».</w:t>
      </w:r>
    </w:p>
    <w:p w14:paraId="3C23AF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02067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Драма как род литературы. Пьеса-сказка.</w:t>
      </w:r>
    </w:p>
    <w:p w14:paraId="362786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Андрей Платонович Платонов</w:t>
      </w:r>
    </w:p>
    <w:p w14:paraId="255D10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«Никита». Быль и фантастика. Душевный мир героя.</w:t>
      </w:r>
    </w:p>
    <w:p w14:paraId="7E41EB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20021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фрагментов рассказа по ролям; 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1A1D28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Виктор Петрович Астафьев</w:t>
      </w:r>
    </w:p>
    <w:p w14:paraId="6B9C73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w:t>
      </w:r>
      <w:proofErr w:type="spellStart"/>
      <w:r w:rsidRPr="003B2E73">
        <w:rPr>
          <w:rFonts w:ascii="Times New Roman" w:hAnsi="Times New Roman"/>
          <w:sz w:val="24"/>
          <w:szCs w:val="24"/>
        </w:rPr>
        <w:t>Васюткино</w:t>
      </w:r>
      <w:proofErr w:type="spellEnd"/>
      <w:r w:rsidRPr="003B2E73">
        <w:rPr>
          <w:rFonts w:ascii="Times New Roman" w:hAnsi="Times New Roman"/>
          <w:sz w:val="24"/>
          <w:szCs w:val="24"/>
        </w:rPr>
        <w:t xml:space="preserve"> озеро»: сюжетная линия. Образ героя. Человек и природа в рассказе В.П. Астафьева «</w:t>
      </w:r>
      <w:proofErr w:type="spellStart"/>
      <w:r w:rsidRPr="003B2E73">
        <w:rPr>
          <w:rFonts w:ascii="Times New Roman" w:hAnsi="Times New Roman"/>
          <w:sz w:val="24"/>
          <w:szCs w:val="24"/>
        </w:rPr>
        <w:t>Васюткино</w:t>
      </w:r>
      <w:proofErr w:type="spellEnd"/>
      <w:r w:rsidRPr="003B2E73">
        <w:rPr>
          <w:rFonts w:ascii="Times New Roman" w:hAnsi="Times New Roman"/>
          <w:sz w:val="24"/>
          <w:szCs w:val="24"/>
        </w:rPr>
        <w:t xml:space="preserve"> озеро».</w:t>
      </w:r>
    </w:p>
    <w:p w14:paraId="6C0EF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теории литературы</w:t>
      </w:r>
    </w:p>
    <w:p w14:paraId="157871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Автобиографичность литературного произведения.</w:t>
      </w:r>
    </w:p>
    <w:p w14:paraId="489CC3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0FA0C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53C0EC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Лирические произведения о войне (Александр Трифонович Твардовский, Константин Михайлович Симонов)</w:t>
      </w:r>
    </w:p>
    <w:p w14:paraId="2B4250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2A1156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624C3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творчестве поэтов, писавших о войне;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7B7207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Писатели и поэты XX века о Родине, родной природе, о себе (Иван Алексеевич Бунин, Александр Андреевич Прокофьев, Николай Михайлович Рубцов)</w:t>
      </w:r>
    </w:p>
    <w:p w14:paraId="608DF825"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И.А</w:t>
      </w:r>
      <w:proofErr w:type="gramEnd"/>
      <w:r w:rsidRPr="003B2E73">
        <w:rPr>
          <w:rFonts w:ascii="Times New Roman" w:hAnsi="Times New Roman"/>
          <w:sz w:val="24"/>
          <w:szCs w:val="24"/>
        </w:rPr>
        <w:t xml:space="preserve"> Бунин. «Помню – долгий зимний вечер...».</w:t>
      </w:r>
    </w:p>
    <w:p w14:paraId="41759D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А.А. Прокофьев. «Алёнушка».</w:t>
      </w:r>
    </w:p>
    <w:p w14:paraId="5816CD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Н.М. Рубцов. «Родная деревня».</w:t>
      </w:r>
    </w:p>
    <w:p w14:paraId="7DE97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015C3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5E0C42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 в литературном творчестве</w:t>
      </w:r>
    </w:p>
    <w:p w14:paraId="1770A0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Саша Чёрный</w:t>
      </w:r>
    </w:p>
    <w:p w14:paraId="56DD1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«Кавказский пленник». Образы детей в рассказе.</w:t>
      </w:r>
    </w:p>
    <w:p w14:paraId="7A3E3C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09731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 в литературном произведении.</w:t>
      </w:r>
    </w:p>
    <w:p w14:paraId="0342EF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39E66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толковому словарю, включение их в структуру высказываний; пересказ фрагмента текста и др.</w:t>
      </w:r>
    </w:p>
    <w:p w14:paraId="57F070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3E0B0F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Роберт Льюис Стивенсон</w:t>
      </w:r>
    </w:p>
    <w:p w14:paraId="495C06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«Вересковый мёд»: сюжет произведения. Подвиг героя во имя сохранения традиций предков.</w:t>
      </w:r>
    </w:p>
    <w:p w14:paraId="6A822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E1C7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44EF07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1072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Баллада</w:t>
      </w:r>
    </w:p>
    <w:p w14:paraId="2A4810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Даниель Дефо</w:t>
      </w:r>
    </w:p>
    <w:p w14:paraId="29A374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7EB1E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94A2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w:t>
      </w:r>
      <w:proofErr w:type="spellStart"/>
      <w:r w:rsidRPr="003B2E73">
        <w:rPr>
          <w:rFonts w:ascii="Times New Roman" w:hAnsi="Times New Roman"/>
          <w:sz w:val="24"/>
          <w:szCs w:val="24"/>
        </w:rPr>
        <w:t>озаглавливание</w:t>
      </w:r>
      <w:proofErr w:type="spellEnd"/>
      <w:r w:rsidRPr="003B2E73">
        <w:rPr>
          <w:rFonts w:ascii="Times New Roman" w:hAnsi="Times New Roman"/>
          <w:sz w:val="24"/>
          <w:szCs w:val="24"/>
        </w:rPr>
        <w:t xml:space="preserve"> фрагментов текста; пересказ фрагментов текста; подготовка собственных рисунков по содержанию текста и продуцирование сообщения с опорой на них; подготовка и написание сочинения и др.</w:t>
      </w:r>
    </w:p>
    <w:p w14:paraId="7D7D3E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Контрольная работа (сочинение-миниатюра) на тему «Неисчерпаемые возможности человека» по произведению </w:t>
      </w:r>
      <w:proofErr w:type="spellStart"/>
      <w:r w:rsidRPr="003B2E73">
        <w:rPr>
          <w:rFonts w:ascii="Times New Roman" w:hAnsi="Times New Roman"/>
          <w:sz w:val="24"/>
          <w:szCs w:val="24"/>
        </w:rPr>
        <w:t>Д.Дефо</w:t>
      </w:r>
      <w:proofErr w:type="spellEnd"/>
      <w:r w:rsidRPr="003B2E73">
        <w:rPr>
          <w:rFonts w:ascii="Times New Roman" w:hAnsi="Times New Roman"/>
          <w:sz w:val="24"/>
          <w:szCs w:val="24"/>
        </w:rPr>
        <w:t xml:space="preserve"> «Робинзон Крузо».</w:t>
      </w:r>
    </w:p>
    <w:p w14:paraId="48E278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Ханс Кристиан Андерсен</w:t>
      </w:r>
    </w:p>
    <w:p w14:paraId="3322D4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«Снежная королева»: сюжет сказки. В поисках Кая, образ Герды. Снежная королева и Герда. Кай и Герда.</w:t>
      </w:r>
    </w:p>
    <w:p w14:paraId="5A316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5335A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фрагментов сказки по ролям; пересказ фрагментов текста; устное иллюстрирование образов героев; анализ иллюстраций к тексту сказки; 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0E1976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Марк Твен</w:t>
      </w:r>
    </w:p>
    <w:p w14:paraId="01F08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Слово о писателе. «Приключение Тома Сойера» (отрывок). Том и Гек. Том и Бекки, их дружба. Внутренний мир героев произведения.</w:t>
      </w:r>
    </w:p>
    <w:p w14:paraId="031222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9BAA0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фрагментов текста по ролям; пересказ фрагментов текста; составление плана характеристики Тома Сойера с последующим оформлением письменного рассказа; анализ иллюстраций к тексту сказки; 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37BB2F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(сжатое изложение) по фрагменту произведения М. Твена «Приключение Тома Сойера».</w:t>
      </w:r>
    </w:p>
    <w:p w14:paraId="230CC5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Джек Лондон</w:t>
      </w:r>
    </w:p>
    <w:p w14:paraId="3C088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«Сказание о </w:t>
      </w:r>
      <w:proofErr w:type="spellStart"/>
      <w:r w:rsidRPr="003B2E73">
        <w:rPr>
          <w:rFonts w:ascii="Times New Roman" w:hAnsi="Times New Roman"/>
          <w:sz w:val="24"/>
          <w:szCs w:val="24"/>
        </w:rPr>
        <w:t>Кише</w:t>
      </w:r>
      <w:proofErr w:type="spellEnd"/>
      <w:r w:rsidRPr="003B2E73">
        <w:rPr>
          <w:rFonts w:ascii="Times New Roman" w:hAnsi="Times New Roman"/>
          <w:sz w:val="24"/>
          <w:szCs w:val="24"/>
        </w:rPr>
        <w:t>» – сказание о взрослении подростка.</w:t>
      </w:r>
    </w:p>
    <w:p w14:paraId="2F456E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5AB76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6DEC85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25D02A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3DE8A6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чтение (проверка техники чтения).</w:t>
      </w:r>
    </w:p>
    <w:p w14:paraId="2157E8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4488D8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50F037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И.А. Крылов. 1 басня (по выбору)</w:t>
      </w:r>
    </w:p>
    <w:p w14:paraId="2A7FF7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«У лукоморья дуб зелёный ...»</w:t>
      </w:r>
    </w:p>
    <w:p w14:paraId="0A36B1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Н.А. Некрасов. «Однажды в студёную зимнюю пору...»</w:t>
      </w:r>
    </w:p>
    <w:p w14:paraId="6F408E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А.А. Фет. «Весенний дождь»</w:t>
      </w:r>
    </w:p>
    <w:p w14:paraId="1AB780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М.Ю. Лермонтов. «Бородино»</w:t>
      </w:r>
    </w:p>
    <w:p w14:paraId="0CC2B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С.А. Есенин. 1 текст (по выбору)</w:t>
      </w:r>
    </w:p>
    <w:p w14:paraId="250307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Произведения, рекомендуемые для </w:t>
      </w:r>
    </w:p>
    <w:p w14:paraId="003116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внеклассного (самостоятельного) чтения</w:t>
      </w:r>
    </w:p>
    <w:p w14:paraId="7635EB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Русская народная сказка «Иван – крестьянский сын и чудо-юдо»</w:t>
      </w:r>
    </w:p>
    <w:p w14:paraId="0D8FC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В.А. Жуковский. «Спящая царевна».</w:t>
      </w:r>
    </w:p>
    <w:p w14:paraId="5F9ABA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3.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4DFDC2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И.А. Крылов. «Волк на псарне»</w:t>
      </w:r>
    </w:p>
    <w:p w14:paraId="1B2671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В.А. Жуковский. «Кубок»</w:t>
      </w:r>
    </w:p>
    <w:p w14:paraId="2CD1F6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Пётр Павлович Ершов. «Конёк-Горбунок»</w:t>
      </w:r>
    </w:p>
    <w:p w14:paraId="0DE80E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Н.А. Некрасов. «На Волге»</w:t>
      </w:r>
    </w:p>
    <w:p w14:paraId="1A6E75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А.В. Кольцов. «Что ты спишь, мужичок?», «Косарь», «В степи» (на выбор)</w:t>
      </w:r>
    </w:p>
    <w:p w14:paraId="1A9C1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И.А. Бунин «Подснежник»</w:t>
      </w:r>
    </w:p>
    <w:p w14:paraId="710C1A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А.И. Куприн. «Скворцы»</w:t>
      </w:r>
    </w:p>
    <w:p w14:paraId="786A7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 С. Чёрный. «Игорь-Робинзон»</w:t>
      </w:r>
    </w:p>
    <w:p w14:paraId="2830A1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Д. Лондон «Белый клык»</w:t>
      </w:r>
    </w:p>
    <w:p w14:paraId="6CA5C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DF0C1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8384F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эпитет, юмор.</w:t>
      </w:r>
    </w:p>
    <w:p w14:paraId="73426B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6222A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Чтение – вот лучшее учение.</w:t>
      </w:r>
    </w:p>
    <w:p w14:paraId="77C04C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Повторенье – мать ученья.</w:t>
      </w:r>
    </w:p>
    <w:p w14:paraId="27441A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уже знакомились раньше с творчеством этого писателя (поэта).</w:t>
      </w:r>
    </w:p>
    <w:p w14:paraId="7AC502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подготовил(а) сообщение на тему …</w:t>
      </w:r>
    </w:p>
    <w:p w14:paraId="7309C5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58E3BA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прочитал(а) определение сказки в словаре / выписал(а) определение сказки из словаря.</w:t>
      </w:r>
    </w:p>
    <w:p w14:paraId="33644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считаю, что Н.А. Некрасов назвал стихотворение «Крестьянские дети», потому что …</w:t>
      </w:r>
    </w:p>
    <w:p w14:paraId="29E7E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думаю, что произведение В.Г. Короленко «В дурном обществе» можно назвать повестью, потому что … </w:t>
      </w:r>
    </w:p>
    <w:p w14:paraId="402D8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Иллюстрации к этой сказке (к этому рассказу) я подобрал(а) в Интернете.</w:t>
      </w:r>
    </w:p>
    <w:p w14:paraId="2D106F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6AA212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66B3C9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Возникновение русской литературы относится к концу Х века. Древнерусская литература завершается 17-ым веком. </w:t>
      </w:r>
    </w:p>
    <w:p w14:paraId="1A591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басне «Ворона и Лисица» мы увидели олицетворение: животные говорят, думают, чувствуют.</w:t>
      </w:r>
    </w:p>
    <w:p w14:paraId="65D08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Антоний Погорельский – это псевдоним. Это придуманное литературное имя. Им писатель подписывал свои произведения.</w:t>
      </w:r>
    </w:p>
    <w:p w14:paraId="0B668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 это краткий стихотворный или прозаический рассказ нравоучительного характера.</w:t>
      </w:r>
    </w:p>
    <w:p w14:paraId="77620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6F809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74902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58B196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Баллада – это стихотворный текст. В основе баллады лежит историческое событие, предание. Баллада имеет напряжённый сюжет. </w:t>
      </w:r>
    </w:p>
    <w:p w14:paraId="2FDCB7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Рифма – это созвучие окончаний в строчках стихотворения. </w:t>
      </w:r>
    </w:p>
    <w:p w14:paraId="417FB0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5AA32F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сделали вывод о том, что равнение – это изображение одного явления при помощи сопоставления с другим. </w:t>
      </w:r>
    </w:p>
    <w:p w14:paraId="415BD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гипербола – это сильное преувеличение.</w:t>
      </w:r>
    </w:p>
    <w:p w14:paraId="7AEE5F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Идея – это главная мысль произведения.</w:t>
      </w:r>
    </w:p>
    <w:p w14:paraId="25E302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Сюжет – это порядок событий, которые происходят в событии. </w:t>
      </w:r>
    </w:p>
    <w:p w14:paraId="10D58F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Эпизод – это одно событие, которое имеет начало и конец. </w:t>
      </w:r>
    </w:p>
    <w:p w14:paraId="6BF756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 это небольшое повествовательное произведение, объединённое сюжетом. Рассказ может состоять из одного или нескольких эпизодов.</w:t>
      </w:r>
    </w:p>
    <w:p w14:paraId="0AC2BD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6BFBD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Пьеса – это литературное произведение. Оно предназначается для постановки не сцене театра. </w:t>
      </w:r>
    </w:p>
    <w:p w14:paraId="36F0C9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Михаил Васильевич Ломоносов родился в начале 18 века, в 1711 году. Место его рождения – село Денисовка Архангельской губернии. Сейчас это село называется </w:t>
      </w:r>
      <w:proofErr w:type="spellStart"/>
      <w:r w:rsidRPr="003B2E73">
        <w:rPr>
          <w:rFonts w:ascii="Times New Roman" w:hAnsi="Times New Roman"/>
          <w:sz w:val="24"/>
          <w:szCs w:val="24"/>
        </w:rPr>
        <w:t>Ломоносово</w:t>
      </w:r>
      <w:proofErr w:type="spellEnd"/>
      <w:r w:rsidRPr="003B2E73">
        <w:rPr>
          <w:rFonts w:ascii="Times New Roman" w:hAnsi="Times New Roman"/>
          <w:sz w:val="24"/>
          <w:szCs w:val="24"/>
        </w:rPr>
        <w:t>. Отец Михаила Васильевича был крестьянином. Ломоносов стал изучать грамоту поздно, только в 12 лет. 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4E6973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3E8CB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38769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383F8E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Писатели – создатели, хранители и любители книг. 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95CBC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5A8F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устного сообщения, связанного с рассуждением о роли книги в жизни человека и др.</w:t>
      </w:r>
    </w:p>
    <w:p w14:paraId="6EEC7A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w:t>
      </w:r>
    </w:p>
    <w:p w14:paraId="013091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Обрядовый фольклор. Малые жанры фольклора</w:t>
      </w:r>
    </w:p>
    <w:p w14:paraId="3F4C7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Обрядовый фольклор. Пословицы, поговорки, загадки.</w:t>
      </w:r>
    </w:p>
    <w:p w14:paraId="739D12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BE5FB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Обрядовый фольклор. Малые жанры фольклора.</w:t>
      </w:r>
    </w:p>
    <w:p w14:paraId="70E70D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B0533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поиск информации в справочной литературе, 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418A9E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 ДРЕВНЕРУССКОЙ ЛИТЕРАТУРЫ</w:t>
      </w:r>
    </w:p>
    <w:p w14:paraId="7DFBB0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Летопись</w:t>
      </w:r>
    </w:p>
    <w:p w14:paraId="3B9D2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«Повести временных лет». «Сказание о белгородском киселе» (обзорное ознакомление). Отражение исторических событий и вымысел в летописи.</w:t>
      </w:r>
    </w:p>
    <w:p w14:paraId="1752CF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EF886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Летопись.</w:t>
      </w:r>
    </w:p>
    <w:p w14:paraId="7F3CE0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D800E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репродуцирование текста об особенностях русской литературы; поиск информации в справочной литературе, определение семантики слов по толковому словарю, включение их в структуру высказываний и др.</w:t>
      </w:r>
    </w:p>
    <w:p w14:paraId="14A871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Басни</w:t>
      </w:r>
    </w:p>
    <w:p w14:paraId="1D1809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Иванович Дмитриев</w:t>
      </w:r>
    </w:p>
    <w:p w14:paraId="3E26F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Краткий рассказ о жизни и творчестве баснописца. Басня «Муха»: Противопоставление труда и безделья.</w:t>
      </w:r>
    </w:p>
    <w:p w14:paraId="77EAEB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Андреевич Крылов</w:t>
      </w:r>
    </w:p>
    <w:p w14:paraId="0A5162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Сведения о жизни и творчестве баснописца. Басни «Осёл и Соловей», «Листы и корни», «Ларчик».</w:t>
      </w:r>
    </w:p>
    <w:p w14:paraId="6F351D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3C82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Аллегория. Мораль. Истоки басенного жанра (сведения о творчестве Эзопа).</w:t>
      </w:r>
    </w:p>
    <w:p w14:paraId="11BB6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E8C87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502B1B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тестирование по теме «Басни» (по творчеству И.И. Дмитриева, И.А. Крылова и теории литературы).</w:t>
      </w:r>
    </w:p>
    <w:p w14:paraId="20C02A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ЛИТЕРАТУРЫ XVIII ВЕКА</w:t>
      </w:r>
    </w:p>
    <w:p w14:paraId="073BC2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1A9DD0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и поэте: лицейские годы. Стихи «Узник», «Зимнее утро».</w:t>
      </w:r>
    </w:p>
    <w:p w14:paraId="334F9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«Дубровский», история создания романа. Картины жизни русского барства. Конфликт Андрея Дубровского и </w:t>
      </w:r>
      <w:proofErr w:type="spellStart"/>
      <w:r w:rsidRPr="003B2E73">
        <w:rPr>
          <w:rFonts w:ascii="Times New Roman" w:hAnsi="Times New Roman"/>
          <w:sz w:val="24"/>
          <w:szCs w:val="24"/>
        </w:rPr>
        <w:t>Кирилы</w:t>
      </w:r>
      <w:proofErr w:type="spellEnd"/>
      <w:r w:rsidRPr="003B2E73">
        <w:rPr>
          <w:rFonts w:ascii="Times New Roman" w:hAnsi="Times New Roman"/>
          <w:sz w:val="24"/>
          <w:szCs w:val="24"/>
        </w:rPr>
        <w:t xml:space="preserve"> Троекурова (главы 1–3). Владимир Дубровский против беззакония и несправедливости (главы 4–5). Что заставило Дубровского стать разбойником? (главы 6–7). Учитель (главы 8–10). Маша Троекурова и Владимир Дубровский (главы 11–16). Два мальчика (глава 17). Развязка романа (глава 18).</w:t>
      </w:r>
    </w:p>
    <w:p w14:paraId="0F3AF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645E6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w:t>
      </w:r>
      <w:proofErr w:type="spellStart"/>
      <w:r w:rsidRPr="003B2E73">
        <w:rPr>
          <w:rFonts w:ascii="Times New Roman" w:hAnsi="Times New Roman"/>
          <w:sz w:val="24"/>
          <w:szCs w:val="24"/>
        </w:rPr>
        <w:t>Кирилы</w:t>
      </w:r>
      <w:proofErr w:type="spellEnd"/>
      <w:r w:rsidRPr="003B2E73">
        <w:rPr>
          <w:rFonts w:ascii="Times New Roman" w:hAnsi="Times New Roman"/>
          <w:sz w:val="24"/>
          <w:szCs w:val="24"/>
        </w:rPr>
        <w:t xml:space="preserve"> Троекурова) с включением цитат из текста; 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15E37F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(сочинение) по роману А.С. Пушкина «Дубровский».</w:t>
      </w:r>
    </w:p>
    <w:p w14:paraId="5391ED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05A14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Эпитет, метафора, композиция. Стихотворное послание.</w:t>
      </w:r>
    </w:p>
    <w:p w14:paraId="3AD9C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Юрьевич Лермонтов</w:t>
      </w:r>
    </w:p>
    <w:p w14:paraId="4F7557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факты жизни и творчества: годы учения, личность поэта. Стихотворения «Тучи», «Листок», «Утёс».</w:t>
      </w:r>
    </w:p>
    <w:p w14:paraId="63ACA3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0F9DE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Антитеза.</w:t>
      </w:r>
    </w:p>
    <w:p w14:paraId="3CEC28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AD72D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«Листок», «Утёс»; подготовка рисунка по содержанию стихотворения и продуцирование высказывания с опорой на него и др.</w:t>
      </w:r>
    </w:p>
    <w:p w14:paraId="3BF08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лирике М.Ю. Лермонтова.</w:t>
      </w:r>
    </w:p>
    <w:p w14:paraId="14FE85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Сергеевич Тургенев</w:t>
      </w:r>
    </w:p>
    <w:p w14:paraId="03519A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6CAFCC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F4D18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Портретная характеристика персонажа.</w:t>
      </w:r>
    </w:p>
    <w:p w14:paraId="3BA6EC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DC98B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07FBC4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Изложение по фрагменту рассказа И.С. Тургенева «Бежин луг».</w:t>
      </w:r>
    </w:p>
    <w:p w14:paraId="60C108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Фёдор Иванович Тютчев</w:t>
      </w:r>
    </w:p>
    <w:p w14:paraId="6862D6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Стихотворения «Неохотно и несмело…», «Листья» (одно на выбор). Природа в лирике Ф.И. Тютчева.</w:t>
      </w:r>
    </w:p>
    <w:p w14:paraId="32BC6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Афанасий Афанасьевич Фет</w:t>
      </w:r>
    </w:p>
    <w:p w14:paraId="0108AE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Природа в лирике поэта. Стихотворения «Ель рукавом мне тропинку завесила…», «Учись у них – у дуба, у берёзы…» (на выбор).</w:t>
      </w:r>
    </w:p>
    <w:p w14:paraId="452510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Ф.И. Тютчева и А.А. Фета.</w:t>
      </w:r>
    </w:p>
    <w:p w14:paraId="39ED8E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977A7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Пейзажная лирика.</w:t>
      </w:r>
    </w:p>
    <w:p w14:paraId="2E597A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9BE7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5A552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Алексеевич Некрасов</w:t>
      </w:r>
    </w:p>
    <w:p w14:paraId="100204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386F2F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C753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 Строфа.</w:t>
      </w:r>
    </w:p>
    <w:p w14:paraId="574E08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67B7CD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реалистических и фантастических картинах в стихотворении и др.</w:t>
      </w:r>
    </w:p>
    <w:p w14:paraId="115923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Семёнович Лесков</w:t>
      </w:r>
    </w:p>
    <w:p w14:paraId="23AD5F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4D31BE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Н.А. Некрасова и Н.С. Лескова.</w:t>
      </w:r>
    </w:p>
    <w:p w14:paraId="087908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6497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 Ирония.</w:t>
      </w:r>
    </w:p>
    <w:p w14:paraId="6A5C5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335B6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6E9E43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4896BF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5A3A9D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5B45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Комическое, комическая ситуация. Юмор.</w:t>
      </w:r>
    </w:p>
    <w:p w14:paraId="41A69A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F8F55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28CBC0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Родная природа в стихотворениях русских поэтов ХIХ века</w:t>
      </w:r>
    </w:p>
    <w:p w14:paraId="2B91E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Стихотворения о природе Е.А. Баратынского, Я.П. Полонского, А.К. Толстого (творчество 1–2 поэтов на выбор).</w:t>
      </w:r>
    </w:p>
    <w:p w14:paraId="188BEB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ADF5F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Лирика как род литературы. Пейзажная лирика как жанр.</w:t>
      </w:r>
    </w:p>
    <w:p w14:paraId="765A6B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5D4F2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5726D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тематическому разделу «Из русской литературы XIХ века».</w:t>
      </w:r>
    </w:p>
    <w:p w14:paraId="21E62D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XX ВЕКА</w:t>
      </w:r>
    </w:p>
    <w:p w14:paraId="167A2A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Иванович Куприн</w:t>
      </w:r>
    </w:p>
    <w:p w14:paraId="67C18C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факты жизни и творчества писателя. Образ главного героя и тема служения людям в рассказе А.И. Куприна «Чудесный доктор».</w:t>
      </w:r>
    </w:p>
    <w:p w14:paraId="074243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418C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Рождественский рассказ.</w:t>
      </w:r>
    </w:p>
    <w:p w14:paraId="15E3FE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69A3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об истории создания рассказа, о прототипе образа доктора; чтение фрагментов произведения по ролям; составление характеристики образов детей; подготовка рисунков по содержанию фрагментов рассказа и продуцирование высказываний с опорой на них и др.</w:t>
      </w:r>
    </w:p>
    <w:p w14:paraId="45A524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Степанович Грин</w:t>
      </w:r>
    </w:p>
    <w:p w14:paraId="6B8882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6F056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D126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чтение фрагментов произведения по ролям; словесное иллюстрирование героев (Грея, </w:t>
      </w:r>
      <w:proofErr w:type="spellStart"/>
      <w:r w:rsidRPr="003B2E73">
        <w:rPr>
          <w:rFonts w:ascii="Times New Roman" w:hAnsi="Times New Roman"/>
          <w:sz w:val="24"/>
          <w:szCs w:val="24"/>
        </w:rPr>
        <w:t>Асоль</w:t>
      </w:r>
      <w:proofErr w:type="spellEnd"/>
      <w:r w:rsidRPr="003B2E73">
        <w:rPr>
          <w:rFonts w:ascii="Times New Roman" w:hAnsi="Times New Roman"/>
          <w:sz w:val="24"/>
          <w:szCs w:val="24"/>
        </w:rPr>
        <w:t>); определение семантики слов по толковому словарю, включение их в структуру высказываний; продуцирование и запись рассказа «</w:t>
      </w:r>
      <w:proofErr w:type="spellStart"/>
      <w:r w:rsidRPr="003B2E73">
        <w:rPr>
          <w:rFonts w:ascii="Times New Roman" w:hAnsi="Times New Roman"/>
          <w:sz w:val="24"/>
          <w:szCs w:val="24"/>
        </w:rPr>
        <w:t>Лонгрен</w:t>
      </w:r>
      <w:proofErr w:type="spellEnd"/>
      <w:r w:rsidRPr="003B2E73">
        <w:rPr>
          <w:rFonts w:ascii="Times New Roman" w:hAnsi="Times New Roman"/>
          <w:sz w:val="24"/>
          <w:szCs w:val="24"/>
        </w:rPr>
        <w:t xml:space="preserve"> и жители </w:t>
      </w:r>
      <w:proofErr w:type="spellStart"/>
      <w:r w:rsidRPr="003B2E73">
        <w:rPr>
          <w:rFonts w:ascii="Times New Roman" w:hAnsi="Times New Roman"/>
          <w:sz w:val="24"/>
          <w:szCs w:val="24"/>
        </w:rPr>
        <w:t>Каперны</w:t>
      </w:r>
      <w:proofErr w:type="spellEnd"/>
      <w:r w:rsidRPr="003B2E73">
        <w:rPr>
          <w:rFonts w:ascii="Times New Roman" w:hAnsi="Times New Roman"/>
          <w:sz w:val="24"/>
          <w:szCs w:val="24"/>
        </w:rPr>
        <w:t>» с опорой на предварительно составленный план; подготовка рисунков по содержанию фрагментов произведения и продуцирование высказываний с опорой на них и др.</w:t>
      </w:r>
    </w:p>
    <w:p w14:paraId="05BA1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Андрей Платонович Платонов</w:t>
      </w:r>
    </w:p>
    <w:p w14:paraId="4FC771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Литературный портрет писателя. Сказка-быль «Неизвестный цветок»: история создания произведения. А.П. Платонов. Сюжет и идея произведения.</w:t>
      </w:r>
    </w:p>
    <w:p w14:paraId="316043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4FFD1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752634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Изложение с творческим заданием по фрагменту сказки-были А.П. Платонова «Неизвестный цветок».</w:t>
      </w:r>
    </w:p>
    <w:p w14:paraId="55C6D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836F1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Пейзажный образ, символическое содержание.</w:t>
      </w:r>
    </w:p>
    <w:p w14:paraId="7EED4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о Великой Отечественной войне (Константин Михайлович Симонов, Давид Самуилович Самойлов)</w:t>
      </w:r>
    </w:p>
    <w:p w14:paraId="706F8A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поэтах-фронтовиках (К.М. Симонов, Д.С. Самойлов). Стихи русских поэтов о Великой Отечественной войне.</w:t>
      </w:r>
    </w:p>
    <w:p w14:paraId="022687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B1C9B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339386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Виктор Петрович Астафьев</w:t>
      </w:r>
    </w:p>
    <w:p w14:paraId="3DA6AB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«Конь с розовой гривой»: сюжетная линия. Картины жизни и быта сибирской деревни в послевоенные годы. Нравственные проблемы рассказа.</w:t>
      </w:r>
    </w:p>
    <w:p w14:paraId="3E05AF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B3C63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Герой-повествователь.</w:t>
      </w:r>
    </w:p>
    <w:p w14:paraId="56B4D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316AF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484A4A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Сочинение-миниатюра по рассказу В.П. Астафьева «Конь с розовой гривой».</w:t>
      </w:r>
    </w:p>
    <w:p w14:paraId="6506C6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Валентин Григорьевич Распутин</w:t>
      </w:r>
    </w:p>
    <w:p w14:paraId="5008A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77B5F6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AAB71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В.Г. Распутина; чтение фрагментов рассказа по ролям; словесное иллюстрирование героев; подготовка и написание изложения и др.</w:t>
      </w:r>
    </w:p>
    <w:p w14:paraId="3E2C81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Изложение по фрагменту рассказа В.Г. Распутина «Уроки французского».</w:t>
      </w:r>
    </w:p>
    <w:p w14:paraId="4C6A35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19736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сюжет. Герой-повествователь.</w:t>
      </w:r>
    </w:p>
    <w:p w14:paraId="411B58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Василий Макарович Шукшин</w:t>
      </w:r>
    </w:p>
    <w:p w14:paraId="513186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«Критики»: сюжетная линия. Образ «странного» героя в рассказе.</w:t>
      </w:r>
    </w:p>
    <w:p w14:paraId="73F263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34CD8C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сюжет.</w:t>
      </w:r>
    </w:p>
    <w:p w14:paraId="4CA39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AA15A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словесное иллюстрирование героев (деда и внука); подготовка сообщения о поведении Петьки в финале рассказа; пересказ текста от лица Петьки и др.</w:t>
      </w:r>
    </w:p>
    <w:p w14:paraId="5B0B0E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Фазиль Абдулович Искандер</w:t>
      </w:r>
    </w:p>
    <w:p w14:paraId="523D3F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«Тринадцатый подвиг Геракла»: сюжетная линия рассказа. Герой рассказа и его сверстники. Роль юмора в рассказе.</w:t>
      </w:r>
    </w:p>
    <w:p w14:paraId="12BE0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F0F6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w:t>
      </w:r>
    </w:p>
    <w:p w14:paraId="2C75DD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0B34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3908AC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1CD781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Стихотворения о природе А. Блока («Летний вечер»), С. Есенина («Пороша»), А. Ахматовой («Перед весной бывают дни такие…»).</w:t>
      </w:r>
    </w:p>
    <w:p w14:paraId="129FAA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26753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Лирический герой.</w:t>
      </w:r>
    </w:p>
    <w:p w14:paraId="21022D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B9F1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рисунка по содержанию стихотворения и продуцирование высказывания с опорой на него; 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2085A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тематическому разделу «Из литературы ХХ века».</w:t>
      </w:r>
    </w:p>
    <w:p w14:paraId="258BED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041A80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Подвиги Геракла</w:t>
      </w:r>
    </w:p>
    <w:p w14:paraId="07BBD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Мифы Древней Греции. Влияние мифологии на возникновение и развитие литературы Подвиги Геракла (обзор). «Скотный двор царя Авгия» (шестой подвиг – извлечения).</w:t>
      </w:r>
    </w:p>
    <w:p w14:paraId="4D179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C5DB0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Миф.</w:t>
      </w:r>
    </w:p>
    <w:p w14:paraId="514A9A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610C1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(устно и письменно) героев мифов; выбор с использованием ресурсов Интернета, справочной литературы живописных и скульптурных произведений на мифологические сюжеты, составление сообщений о них и др.</w:t>
      </w:r>
    </w:p>
    <w:p w14:paraId="3BE670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Гомер</w:t>
      </w:r>
    </w:p>
    <w:p w14:paraId="126AE8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Поэмы Гомера «Илиада» и «Одиссея»</w:t>
      </w:r>
    </w:p>
    <w:p w14:paraId="2A6796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Гомеровский эпос. Эпические поэмы «Илиада» и «Одиссея» (обзор).</w:t>
      </w:r>
    </w:p>
    <w:p w14:paraId="62FFD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C2496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народном искусстве в Древней Греции (сообщение о пении, танцах, об игре на музыкальных инструментах) и др.</w:t>
      </w:r>
    </w:p>
    <w:p w14:paraId="72ACE789"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Проспер</w:t>
      </w:r>
      <w:proofErr w:type="spellEnd"/>
      <w:r w:rsidRPr="003B2E73">
        <w:rPr>
          <w:rFonts w:ascii="Times New Roman" w:hAnsi="Times New Roman"/>
          <w:sz w:val="24"/>
          <w:szCs w:val="24"/>
        </w:rPr>
        <w:t xml:space="preserve"> Мериме</w:t>
      </w:r>
    </w:p>
    <w:p w14:paraId="6E3B55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Новелла «Маттео Фальконе»: сюжет и идея произведения.</w:t>
      </w:r>
    </w:p>
    <w:p w14:paraId="75415F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7FE3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характеристик героев новеллы, оценка их поступков; определение семантики слов по толковому словарю, включение их в структуру высказываний и др.</w:t>
      </w:r>
    </w:p>
    <w:p w14:paraId="1D9B55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Антуан де Сент-Экзюпери</w:t>
      </w:r>
    </w:p>
    <w:p w14:paraId="6B3347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«Маленький принц» как философская сказка-притча (отрывки произведения). Маленький принц, его друзья и враги.</w:t>
      </w:r>
    </w:p>
    <w:p w14:paraId="2950E8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теории литературы</w:t>
      </w:r>
    </w:p>
    <w:p w14:paraId="1FF442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Притча.</w:t>
      </w:r>
    </w:p>
    <w:p w14:paraId="78AFC2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9D194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482AC0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2B26A9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53F12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чтение (проверка техники чтения).</w:t>
      </w:r>
    </w:p>
    <w:p w14:paraId="5FB444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21C184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181496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И.А. Крылов. 1-2 басни (по выбору)</w:t>
      </w:r>
    </w:p>
    <w:p w14:paraId="68EB9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«Зимнее утро»</w:t>
      </w:r>
    </w:p>
    <w:p w14:paraId="315139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М.Ю. Лермонтов. «Тучи»</w:t>
      </w:r>
    </w:p>
    <w:p w14:paraId="14110A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М.Ю. Лермонтов. «Утёс»</w:t>
      </w:r>
    </w:p>
    <w:p w14:paraId="6CDF13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Н.А. Некрасов. «Железная дорога» (отрывок)</w:t>
      </w:r>
    </w:p>
    <w:p w14:paraId="44F276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Стихотворение о Великой Отечественной войне (1–2 на выбор)</w:t>
      </w:r>
    </w:p>
    <w:p w14:paraId="24C4C7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Произведения, рекомендуемые для </w:t>
      </w:r>
    </w:p>
    <w:p w14:paraId="2C1628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внеклассного (самостоятельного) чтения</w:t>
      </w:r>
    </w:p>
    <w:p w14:paraId="692EC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А.С. Пушкин. Послание «И.И. Пущину»</w:t>
      </w:r>
    </w:p>
    <w:p w14:paraId="42E4B7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«Повести Белкина». Повесть «Барышня-крестьянка»</w:t>
      </w:r>
    </w:p>
    <w:p w14:paraId="5B7265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М.Ю. Лермонтов. Баллада «Три пальмы»</w:t>
      </w:r>
    </w:p>
    <w:p w14:paraId="4EA55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Ф.И. Тютчев. Стихотворение «С поляны коршун поднялся»</w:t>
      </w:r>
    </w:p>
    <w:p w14:paraId="37B032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А.А. Фет. Стихотворения «Ещё майская ночь», «Учись у них – у дуба, у березы…»</w:t>
      </w:r>
    </w:p>
    <w:p w14:paraId="7D9E48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А.П. Чехов. Рассказ «Лошадиная фамилия»</w:t>
      </w:r>
    </w:p>
    <w:p w14:paraId="3C6060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Г. Тукай. Стихотворения «Родная деревня», «Книга»</w:t>
      </w:r>
    </w:p>
    <w:p w14:paraId="58679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 Кулиев. Стихотворения «Когда на меня навалилась беда …», «Каким бы малым ни был мой народ …»</w:t>
      </w:r>
    </w:p>
    <w:p w14:paraId="1998C8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Мифы Древней Греции. Подвиги Геракла: «Яблоки Гесперид» (12–</w:t>
      </w:r>
      <w:proofErr w:type="spellStart"/>
      <w:r w:rsidRPr="003B2E73">
        <w:rPr>
          <w:rFonts w:ascii="Times New Roman" w:hAnsi="Times New Roman"/>
          <w:sz w:val="24"/>
          <w:szCs w:val="24"/>
        </w:rPr>
        <w:t>ый</w:t>
      </w:r>
      <w:proofErr w:type="spellEnd"/>
      <w:r w:rsidRPr="003B2E73">
        <w:rPr>
          <w:rFonts w:ascii="Times New Roman" w:hAnsi="Times New Roman"/>
          <w:sz w:val="24"/>
          <w:szCs w:val="24"/>
        </w:rPr>
        <w:t xml:space="preserve"> подвиг)</w:t>
      </w:r>
    </w:p>
    <w:p w14:paraId="1555BE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10. Геродот. «Легенда об </w:t>
      </w:r>
      <w:proofErr w:type="spellStart"/>
      <w:r w:rsidRPr="003B2E73">
        <w:rPr>
          <w:rFonts w:ascii="Times New Roman" w:hAnsi="Times New Roman"/>
          <w:sz w:val="24"/>
          <w:szCs w:val="24"/>
        </w:rPr>
        <w:t>Арионе</w:t>
      </w:r>
      <w:proofErr w:type="spellEnd"/>
      <w:r w:rsidRPr="003B2E73">
        <w:rPr>
          <w:rFonts w:ascii="Times New Roman" w:hAnsi="Times New Roman"/>
          <w:sz w:val="24"/>
          <w:szCs w:val="24"/>
        </w:rPr>
        <w:t>»</w:t>
      </w:r>
    </w:p>
    <w:p w14:paraId="156E92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 Сервантес Сааведра. Роман «Дон Кихот»</w:t>
      </w:r>
    </w:p>
    <w:p w14:paraId="4DE6E4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Ф. Шиллер. Баллада «Перчатка»</w:t>
      </w:r>
    </w:p>
    <w:p w14:paraId="2DCB92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Примерная тематическая и терминологическая лексика</w:t>
      </w:r>
    </w:p>
    <w:p w14:paraId="75C696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E8A25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Фольклор, обрядовый фольклор, пословица, мудрое изречение, поговорка, народное выражение, загадка, малый жанр УНТ.</w:t>
      </w:r>
    </w:p>
    <w:p w14:paraId="74DF5C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Древнерусская литература, летопись, историческое событие, вымысел, летописец.</w:t>
      </w:r>
    </w:p>
    <w:p w14:paraId="37DB71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баснописец, литературный жанр, басенный жанр, мораль, олицетворение, аллегория.</w:t>
      </w:r>
    </w:p>
    <w:p w14:paraId="789B7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Лицей, лицеист.</w:t>
      </w:r>
    </w:p>
    <w:p w14:paraId="7FEFF8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Эпизод, антитеза.</w:t>
      </w:r>
    </w:p>
    <w:p w14:paraId="342474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Роман, рассказ, сюжет, глава, литературный герой, лирический герой, писатель, поэт, баллада, повествование, рассказчик, мастер, талант. </w:t>
      </w:r>
    </w:p>
    <w:p w14:paraId="758C5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духовный мир, духовность, чувствительность, трудолюбие, патриотизм.</w:t>
      </w:r>
    </w:p>
    <w:p w14:paraId="23BAD2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Эпиграф, композиция, реалистичность, образность, фантастичность.</w:t>
      </w:r>
    </w:p>
    <w:p w14:paraId="5131D3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Литературная судьба, сказ, эпос.</w:t>
      </w:r>
    </w:p>
    <w:p w14:paraId="7F9730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 юмористический рассказ, кульминация, юмористическая ситуация, разоблачение лицемерия, роль художественной детали.</w:t>
      </w:r>
    </w:p>
    <w:p w14:paraId="6639B2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Лирика как род литературы, лирическое произведение, пейзажная лирика.</w:t>
      </w:r>
    </w:p>
    <w:p w14:paraId="4E7BDF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Служение, признание, нравственный.</w:t>
      </w:r>
    </w:p>
    <w:p w14:paraId="012B53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Предсказание, феерия, сказка-быль, лирическое произведение, сказочное и реальное.</w:t>
      </w:r>
    </w:p>
    <w:p w14:paraId="7620A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Эпизод, фабула, самобытность героев рассказа, проблема, проблематика, авторская позиция.</w:t>
      </w:r>
    </w:p>
    <w:p w14:paraId="5CFB8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Прозаик, драматург, режиссёр, реабилитирован, критик.</w:t>
      </w:r>
    </w:p>
    <w:p w14:paraId="3930B2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Юмор, чувство юмора, лукавый.</w:t>
      </w:r>
    </w:p>
    <w:p w14:paraId="1C3D2B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Миф, мифология, письменность, легендарные герои, Олимпийские игры.</w:t>
      </w:r>
    </w:p>
    <w:p w14:paraId="71C053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Эпос, поэма. Новелла. Философская сказка-притча.</w:t>
      </w:r>
    </w:p>
    <w:p w14:paraId="7A5F7B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Зарубежная литература.</w:t>
      </w:r>
    </w:p>
    <w:p w14:paraId="3C04E7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Литературный жанр, литературный герой, сюжет, повествование.</w:t>
      </w:r>
    </w:p>
    <w:p w14:paraId="2334F3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162F4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Загадки – это любимый жанр фольклора детей и взрослых.</w:t>
      </w:r>
    </w:p>
    <w:p w14:paraId="0C5BC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Кто хочет много знать, тому надо мало спать.</w:t>
      </w:r>
    </w:p>
    <w:p w14:paraId="37E29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Бытовая сказка отличается от волшебной тем, что …</w:t>
      </w:r>
    </w:p>
    <w:p w14:paraId="0A1177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 Древней Руси повествовала о том, что было, существовало в прошлом.</w:t>
      </w:r>
    </w:p>
    <w:p w14:paraId="5B1679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Тревожные военные события угрожали Киеву разорением, а жителям – гибелью. </w:t>
      </w:r>
    </w:p>
    <w:p w14:paraId="0849A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считаю, что основная мысль (главная идея) этого произведения … </w:t>
      </w:r>
    </w:p>
    <w:p w14:paraId="0D2350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баснях часто встречаются олицетворения: животные или неодушевленные предметы могут говорить, думать, чувствовать.</w:t>
      </w:r>
    </w:p>
    <w:p w14:paraId="1ED44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Басни учат видеть пороки, недостатки и исправлять их. Басни учат нас быть честными, справедливыми, трудолюбивыми, отзывчивыми.</w:t>
      </w:r>
    </w:p>
    <w:p w14:paraId="51CC36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передать своё отношение к персонажам, автор использовал такие средства как …</w:t>
      </w:r>
    </w:p>
    <w:p w14:paraId="2246B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что автору удалось передать … (свою заботу, тревогу, свои ожидания, сомнения) при помощи таких метафор (сравнений, эпитетов) …</w:t>
      </w:r>
    </w:p>
    <w:p w14:paraId="0DAC3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Отношение автора к своему герою пронизано такими чувствами как …</w:t>
      </w:r>
    </w:p>
    <w:p w14:paraId="2404E8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считаю, что семейное воспитание писателя (поэта) повлияло на его дальнейшее творчество. С самого детства он … </w:t>
      </w:r>
    </w:p>
    <w:p w14:paraId="6B548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Литературные сказки близки к народным тем, что …</w:t>
      </w:r>
    </w:p>
    <w:p w14:paraId="25DF8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нашёл в тексте описание комнаты (дома, пансиона, внешности главного героя …).</w:t>
      </w:r>
    </w:p>
    <w:p w14:paraId="0B6F5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Этот рассказ является автобиографическим. </w:t>
      </w:r>
    </w:p>
    <w:p w14:paraId="4A7FA9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Нравственным называют то, что относится к духовной жизни человека, к морали.</w:t>
      </w:r>
    </w:p>
    <w:p w14:paraId="1E945F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что автор … написал свой рассказ … для того, чтобы …</w:t>
      </w:r>
    </w:p>
    <w:p w14:paraId="3D1A80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прочитали по ролям разговор …</w:t>
      </w:r>
    </w:p>
    <w:p w14:paraId="3CB2E8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(считаю), что этот рассказ интересен тем, что автор честно рассказал в нём о самом себе, о своих чувствах, поступках …</w:t>
      </w:r>
    </w:p>
    <w:p w14:paraId="369706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мой взгляд, самым главным в книгах это писателя является то …</w:t>
      </w:r>
    </w:p>
    <w:p w14:paraId="5AEFC1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подготовил сообщение о жизни и творчестве … Я сделал презентацию о … </w:t>
      </w:r>
    </w:p>
    <w:p w14:paraId="3ADA5F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 время летних каникул я хочу начать читать книгу … </w:t>
      </w:r>
    </w:p>
    <w:p w14:paraId="668829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меня есть список произведений для чтения во время летних каникул.</w:t>
      </w:r>
    </w:p>
    <w:p w14:paraId="10AB1E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FB87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322F46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Сказкой называют занимательный рассказ о необыкновенных событиях, фантастических приключениях.</w:t>
      </w:r>
    </w:p>
    <w:p w14:paraId="5ABB01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5331C6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содержит мораль. Мораль – это нравоучительный вывод.</w:t>
      </w:r>
    </w:p>
    <w:p w14:paraId="37A0AB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Баллада – это особое стихотворение. В его основе лежит историческое событие с напряжённым сюжетом.</w:t>
      </w:r>
    </w:p>
    <w:p w14:paraId="29E5E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Рифма – это созвучие окончания стихотворных строк.</w:t>
      </w:r>
    </w:p>
    <w:p w14:paraId="7482B2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550DD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103E82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4924E7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27D4AA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249EB2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человека должны быть любимые произведения ...</w:t>
      </w:r>
    </w:p>
    <w:p w14:paraId="772E8C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4FDAAD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w:t>
      </w:r>
    </w:p>
    <w:p w14:paraId="13416B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Предания</w:t>
      </w:r>
    </w:p>
    <w:p w14:paraId="4FC2B6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Предания «Воцарение Ивана Грозного», «Сороки-ведьмы», «Пётр и плотник» (извлечения).</w:t>
      </w:r>
    </w:p>
    <w:p w14:paraId="7BD668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B76B9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Предание.</w:t>
      </w:r>
    </w:p>
    <w:p w14:paraId="44B745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5E3F6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толковому словарю, включение их в структуру высказываний; подготовка рисунка по содержанию предания, пересказ текста с опорой на рисунок и др.</w:t>
      </w:r>
    </w:p>
    <w:p w14:paraId="5583D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Пословицы и поговорки</w:t>
      </w:r>
    </w:p>
    <w:p w14:paraId="3DA965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Отражение народной мудрости в пословицах и поговорках.</w:t>
      </w:r>
    </w:p>
    <w:p w14:paraId="269F32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459A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Малые жанры фольклора: пословицы и поговорки, загадки.</w:t>
      </w:r>
    </w:p>
    <w:p w14:paraId="3E9608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CD90E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устного сообщения о собирателях пословиц и поговорок; продуцирование высказываний, разъясняющих содержание пословиц и поговорок и др.</w:t>
      </w:r>
    </w:p>
    <w:p w14:paraId="4E15C8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ДРЕВНЕРУССКОЙ ЛИТЕРАТУРЫ</w:t>
      </w:r>
    </w:p>
    <w:p w14:paraId="34A7E7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древнерусской литературе</w:t>
      </w:r>
    </w:p>
    <w:p w14:paraId="2864FD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456317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«Поучение» Владимира Мономаха (отрывок).</w:t>
      </w:r>
    </w:p>
    <w:p w14:paraId="0599C4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«Повесть о Петре и Февронии Муромских» (извлечения). Нравственные заветы Древней Руси. Гимн любви и верности.</w:t>
      </w:r>
    </w:p>
    <w:p w14:paraId="77106D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C353A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Поучение. Житие.</w:t>
      </w:r>
    </w:p>
    <w:p w14:paraId="311547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тематическим разделам «Устное народное творчество» и «Из древнерусской литературы».</w:t>
      </w:r>
    </w:p>
    <w:p w14:paraId="186351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5473B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08C88F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XVIII ВЕКА</w:t>
      </w:r>
    </w:p>
    <w:p w14:paraId="113E71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Васильевич Ломоносов</w:t>
      </w:r>
    </w:p>
    <w:p w14:paraId="238470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Сведения об учёном и поэте. «К статуе Петра Великого». </w:t>
      </w:r>
    </w:p>
    <w:p w14:paraId="2AD2D6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58B8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Ода.</w:t>
      </w:r>
    </w:p>
    <w:p w14:paraId="03E303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6FDB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 М.В. Ломоносове как учёном и поэте и др.</w:t>
      </w:r>
    </w:p>
    <w:p w14:paraId="3D649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разделам «Устное народное творчество», «Из древнерусской литературы», «Из литературы XVIII века».</w:t>
      </w:r>
    </w:p>
    <w:p w14:paraId="569027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XIX ВЕКА</w:t>
      </w:r>
    </w:p>
    <w:p w14:paraId="73542A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7EFA1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 «Медный всадник» (вступление «На берегу пустынных волн...»).</w:t>
      </w:r>
    </w:p>
    <w:p w14:paraId="5BE293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«Станционный смотритель». Образ рассказчика. Судьба Дуни. Положение «маленького человека» в обществе. Трагическое и гуманистическое в повести.</w:t>
      </w:r>
    </w:p>
    <w:p w14:paraId="1E2F06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D137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Повесть.</w:t>
      </w:r>
    </w:p>
    <w:p w14:paraId="3E778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ABB4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Самсона </w:t>
      </w:r>
      <w:proofErr w:type="spellStart"/>
      <w:r w:rsidRPr="003B2E73">
        <w:rPr>
          <w:rFonts w:ascii="Times New Roman" w:hAnsi="Times New Roman"/>
          <w:sz w:val="24"/>
          <w:szCs w:val="24"/>
        </w:rPr>
        <w:t>Вырина</w:t>
      </w:r>
      <w:proofErr w:type="spellEnd"/>
      <w:r w:rsidRPr="003B2E73">
        <w:rPr>
          <w:rFonts w:ascii="Times New Roman" w:hAnsi="Times New Roman"/>
          <w:sz w:val="24"/>
          <w:szCs w:val="24"/>
        </w:rPr>
        <w:t xml:space="preserve"> с последующим письменным оформлением сообщения с опорой на план; поиск в Интернете иллюстраций к повести и их комментирование и др.</w:t>
      </w:r>
    </w:p>
    <w:p w14:paraId="4EB75F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Михаил Юрьевич Лермонтов</w:t>
      </w:r>
    </w:p>
    <w:p w14:paraId="6BE6C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w:t>
      </w:r>
      <w:proofErr w:type="spellStart"/>
      <w:r w:rsidRPr="003B2E73">
        <w:rPr>
          <w:rFonts w:ascii="Times New Roman" w:hAnsi="Times New Roman"/>
          <w:sz w:val="24"/>
          <w:szCs w:val="24"/>
        </w:rPr>
        <w:t>Парамоновича</w:t>
      </w:r>
      <w:proofErr w:type="spellEnd"/>
      <w:r w:rsidRPr="003B2E73">
        <w:rPr>
          <w:rFonts w:ascii="Times New Roman" w:hAnsi="Times New Roman"/>
          <w:sz w:val="24"/>
          <w:szCs w:val="24"/>
        </w:rPr>
        <w:t xml:space="preserve"> Калашникова с </w:t>
      </w:r>
      <w:proofErr w:type="spellStart"/>
      <w:r w:rsidRPr="003B2E73">
        <w:rPr>
          <w:rFonts w:ascii="Times New Roman" w:hAnsi="Times New Roman"/>
          <w:sz w:val="24"/>
          <w:szCs w:val="24"/>
        </w:rPr>
        <w:t>Кирибеевичем</w:t>
      </w:r>
      <w:proofErr w:type="spellEnd"/>
      <w:r w:rsidRPr="003B2E73">
        <w:rPr>
          <w:rFonts w:ascii="Times New Roman" w:hAnsi="Times New Roman"/>
          <w:sz w:val="24"/>
          <w:szCs w:val="24"/>
        </w:rPr>
        <w:t xml:space="preserve"> и Иваном Грозным. Образ Калашникова. Оценка героев с позиций народа и автора. Особенности сюжета поэмы.</w:t>
      </w:r>
    </w:p>
    <w:p w14:paraId="1063A4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М.Ю. Лермонтов. Стихотворения «Когда волнуется желтеющая нива…», «Ангел», «Молитва».</w:t>
      </w:r>
    </w:p>
    <w:p w14:paraId="59A669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0270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Поэма. </w:t>
      </w: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w:t>
      </w:r>
    </w:p>
    <w:p w14:paraId="54348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DD4C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 презентации с использованием ресурсов Интернета и справочной литературы о творческой деятельности М.Ю. Лермонтова; составление сравнительной характеристики Калашникова и </w:t>
      </w:r>
      <w:proofErr w:type="spellStart"/>
      <w:r w:rsidRPr="003B2E73">
        <w:rPr>
          <w:rFonts w:ascii="Times New Roman" w:hAnsi="Times New Roman"/>
          <w:sz w:val="24"/>
          <w:szCs w:val="24"/>
        </w:rPr>
        <w:t>Кирибеевича</w:t>
      </w:r>
      <w:proofErr w:type="spellEnd"/>
      <w:r w:rsidRPr="003B2E73">
        <w:rPr>
          <w:rFonts w:ascii="Times New Roman" w:hAnsi="Times New Roman"/>
          <w:sz w:val="24"/>
          <w:szCs w:val="24"/>
        </w:rPr>
        <w:t>; подготовка и написание сочинения-миниатюры на тему «Нравственная оценка Степана Калашникова» и др.</w:t>
      </w:r>
    </w:p>
    <w:p w14:paraId="667FDF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А.С. Пушкина и М.Ю. Лермонтова.</w:t>
      </w:r>
    </w:p>
    <w:p w14:paraId="529F35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Васильевич Гоголь</w:t>
      </w:r>
    </w:p>
    <w:p w14:paraId="40E0B4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w:t>
      </w:r>
      <w:proofErr w:type="spellStart"/>
      <w:r w:rsidRPr="003B2E73">
        <w:rPr>
          <w:rFonts w:ascii="Times New Roman" w:hAnsi="Times New Roman"/>
          <w:sz w:val="24"/>
          <w:szCs w:val="24"/>
        </w:rPr>
        <w:t>Андрия</w:t>
      </w:r>
      <w:proofErr w:type="spellEnd"/>
      <w:r w:rsidRPr="003B2E73">
        <w:rPr>
          <w:rFonts w:ascii="Times New Roman" w:hAnsi="Times New Roman"/>
          <w:sz w:val="24"/>
          <w:szCs w:val="24"/>
        </w:rPr>
        <w:t>. Повесть «Тарас Бульба» – «поэма о любви к родине».</w:t>
      </w:r>
    </w:p>
    <w:p w14:paraId="0783D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6E627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Роды литературы: эпос. Литературный герой.</w:t>
      </w:r>
    </w:p>
    <w:p w14:paraId="268D8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F9870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фрагментов текста (разные виды пересказа); составление плана характеристики Тараса Бульбы с последующим продуцированием связного высказывания; составление сопоставительной характеристики Остапа и </w:t>
      </w:r>
      <w:proofErr w:type="spellStart"/>
      <w:r w:rsidRPr="003B2E73">
        <w:rPr>
          <w:rFonts w:ascii="Times New Roman" w:hAnsi="Times New Roman"/>
          <w:sz w:val="24"/>
          <w:szCs w:val="24"/>
        </w:rPr>
        <w:t>Андрия</w:t>
      </w:r>
      <w:proofErr w:type="spellEnd"/>
      <w:r w:rsidRPr="003B2E73">
        <w:rPr>
          <w:rFonts w:ascii="Times New Roman" w:hAnsi="Times New Roman"/>
          <w:sz w:val="24"/>
          <w:szCs w:val="24"/>
        </w:rPr>
        <w:t>;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3619B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Сергеевич Тургенев</w:t>
      </w:r>
    </w:p>
    <w:p w14:paraId="14D63B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79C1B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Стихотворения в прозе: «Русский язык», «Близнецы», «Два богача». </w:t>
      </w:r>
    </w:p>
    <w:p w14:paraId="17D32F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BCE65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Стихотворение в прозе. Лирическая миниатюра.</w:t>
      </w:r>
    </w:p>
    <w:p w14:paraId="580F12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553759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 пересказ текста о жизни и творчестве писателя; составление 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477431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Алексеевич Некрасов</w:t>
      </w:r>
    </w:p>
    <w:p w14:paraId="4F9122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«Русские женщины» («Княгиня Трубецкая»). Историческая основа поэмы. Образ княгини.</w:t>
      </w:r>
    </w:p>
    <w:p w14:paraId="0DF332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5F3BD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Поэма. Историческая поэма.</w:t>
      </w:r>
    </w:p>
    <w:p w14:paraId="32AF2B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52831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поэте; устная и письменная характеристика княгини Трубецкой с опорой на предварительно составленный план; обсуждение иллюстративного материала к поэме и др.</w:t>
      </w:r>
    </w:p>
    <w:p w14:paraId="720669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Н.В. Гоголя, И.С. Тургенева и Н.А. Некрасова.</w:t>
      </w:r>
    </w:p>
    <w:p w14:paraId="7B1B80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Лев Николаевич Толстой</w:t>
      </w:r>
    </w:p>
    <w:p w14:paraId="69230D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(детство, юность, начало литературного творчества). </w:t>
      </w:r>
    </w:p>
    <w:p w14:paraId="00B7FD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«Детство» (главы из повести). «Классы»; взаимоотношения детей и взрослых. «Наталья </w:t>
      </w:r>
      <w:proofErr w:type="spellStart"/>
      <w:r w:rsidRPr="003B2E73">
        <w:rPr>
          <w:rFonts w:ascii="Times New Roman" w:hAnsi="Times New Roman"/>
          <w:sz w:val="24"/>
          <w:szCs w:val="24"/>
        </w:rPr>
        <w:t>Савишна</w:t>
      </w:r>
      <w:proofErr w:type="spellEnd"/>
      <w:r w:rsidRPr="003B2E73">
        <w:rPr>
          <w:rFonts w:ascii="Times New Roman" w:hAnsi="Times New Roman"/>
          <w:sz w:val="24"/>
          <w:szCs w:val="24"/>
        </w:rPr>
        <w:t>»; проявление чувств героя. «</w:t>
      </w:r>
      <w:proofErr w:type="spellStart"/>
      <w:r w:rsidRPr="003B2E73">
        <w:rPr>
          <w:rFonts w:ascii="Times New Roman" w:hAnsi="Times New Roman"/>
          <w:sz w:val="24"/>
          <w:szCs w:val="24"/>
        </w:rPr>
        <w:t>Maman</w:t>
      </w:r>
      <w:proofErr w:type="spellEnd"/>
      <w:r w:rsidRPr="003B2E73">
        <w:rPr>
          <w:rFonts w:ascii="Times New Roman" w:hAnsi="Times New Roman"/>
          <w:sz w:val="24"/>
          <w:szCs w:val="24"/>
        </w:rPr>
        <w:t xml:space="preserve">»; анализ собственных поступков героя. </w:t>
      </w:r>
    </w:p>
    <w:p w14:paraId="2D7362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3E9B16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Автобиографическое художественное произведение. Герой-повествователь.</w:t>
      </w:r>
    </w:p>
    <w:p w14:paraId="5EAD9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3B2B3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фрагментов текста (разные виды пересказа); составление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398C3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539C5C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«Хамелеон», его сюжетная линия, смысл названия. Осмеяние трусости и угодничества в рассказе «Хамелеон».</w:t>
      </w:r>
    </w:p>
    <w:p w14:paraId="3084D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2AD7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Сатира и юмор как формы комического.</w:t>
      </w:r>
    </w:p>
    <w:p w14:paraId="0319D8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1821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w:t>
      </w:r>
      <w:r w:rsidRPr="003B2E73">
        <w:rPr>
          <w:rFonts w:ascii="Times New Roman" w:hAnsi="Times New Roman"/>
          <w:sz w:val="24"/>
          <w:szCs w:val="24"/>
        </w:rPr>
        <w:lastRenderedPageBreak/>
        <w:t>пересказ рассказа / фрагмента; подготовка и написание сочинения «Осмеяние трусости и угодничества в рассказе А.П. Чехова "Хамелеон"» и др.</w:t>
      </w:r>
    </w:p>
    <w:p w14:paraId="47156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1ABC87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Стихи </w:t>
      </w:r>
      <w:proofErr w:type="gramStart"/>
      <w:r w:rsidRPr="003B2E73">
        <w:rPr>
          <w:rFonts w:ascii="Times New Roman" w:hAnsi="Times New Roman"/>
          <w:sz w:val="24"/>
          <w:szCs w:val="24"/>
        </w:rPr>
        <w:t>В.А</w:t>
      </w:r>
      <w:proofErr w:type="gramEnd"/>
      <w:r w:rsidRPr="003B2E73">
        <w:rPr>
          <w:rFonts w:ascii="Times New Roman" w:hAnsi="Times New Roman"/>
          <w:sz w:val="24"/>
          <w:szCs w:val="24"/>
        </w:rPr>
        <w:t xml:space="preserve">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4DB715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3D0A0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плана анализа стихотворения, оформление результатов анализа в виде связного письменного высказывания и др.</w:t>
      </w:r>
    </w:p>
    <w:p w14:paraId="759CD2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XX ВЕКА</w:t>
      </w:r>
    </w:p>
    <w:p w14:paraId="1C42A7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Алексеевич Бунин</w:t>
      </w:r>
    </w:p>
    <w:p w14:paraId="442565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«Лапти»: сюжет и идея рассказа. Душевное богатство простого крестьянина.</w:t>
      </w:r>
    </w:p>
    <w:p w14:paraId="69BEC6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6DF9C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письменная характеристика Нефеда по предварительно составленному плану; подготовка и написание сочинения-миниатюры «Душевное богатство простого крестьянина» и др.</w:t>
      </w:r>
    </w:p>
    <w:p w14:paraId="5B856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Максим Горький</w:t>
      </w:r>
    </w:p>
    <w:p w14:paraId="284BAB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79FA13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9BBEA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и идея произведения. Портрет как средство характеристики героя.</w:t>
      </w:r>
    </w:p>
    <w:p w14:paraId="091EDA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FB449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устного рассказа о писателе; пересказ фрагментов произведения (разные виды пересказа); письменный анализ эпизода «Пожар» или др.; составление плана-характеристики героев повести и др.</w:t>
      </w:r>
    </w:p>
    <w:p w14:paraId="427705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Андрей Платонович Платонов</w:t>
      </w:r>
    </w:p>
    <w:p w14:paraId="6B1851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«Юшка»: сюжетная линия рассказа. Юшка — незаметный герой с большим сердцем.</w:t>
      </w:r>
    </w:p>
    <w:p w14:paraId="1EF60E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09E4E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Платонова; составление характеристики Юшки по предварительно подготовленному плану и др.</w:t>
      </w:r>
    </w:p>
    <w:p w14:paraId="3444D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Контрольная работа по произведениям писателей ХХ века.</w:t>
      </w:r>
    </w:p>
    <w:p w14:paraId="503324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Трифонович Твардовский</w:t>
      </w:r>
    </w:p>
    <w:p w14:paraId="55098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Стихи «Снега потемнеют синие …», «Июль – макушка лета».</w:t>
      </w:r>
    </w:p>
    <w:p w14:paraId="688268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DF8D1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Лирический герой.</w:t>
      </w:r>
    </w:p>
    <w:p w14:paraId="7D8480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F4F0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краткого рассказа о поэте; анализ стихотворения с опорой на предварительно составленный план и др.</w:t>
      </w:r>
    </w:p>
    <w:p w14:paraId="75C1F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 мужества</w:t>
      </w:r>
    </w:p>
    <w:p w14:paraId="2C9224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Интервью с участником Великой отечественной войны Юрием Георгиевичем Разумовским о военной поэзии.</w:t>
      </w:r>
    </w:p>
    <w:p w14:paraId="7D9E7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33407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Публицистика. Интервью как жанр публицистики.</w:t>
      </w:r>
    </w:p>
    <w:p w14:paraId="3E1F09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7B84C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с использованием справочной литературы и ресурсов Интернета об интервью как жанре публицистики и др.</w:t>
      </w:r>
    </w:p>
    <w:p w14:paraId="045D5D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Фёдор Александрович Абрамов</w:t>
      </w:r>
    </w:p>
    <w:p w14:paraId="0CC83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«О чём плачут лошади». Эстетические и нравственно-экологические проблемы, поднятые в рассказе.</w:t>
      </w:r>
    </w:p>
    <w:p w14:paraId="77E2D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37B31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Литературные традиции.</w:t>
      </w:r>
    </w:p>
    <w:p w14:paraId="3838E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AA804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Ф.А. Абрамов; составление плана характеристики героя с последующим её письменным оформлением и др.</w:t>
      </w:r>
    </w:p>
    <w:p w14:paraId="1AD3A5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Евгений Иванович Носов</w:t>
      </w:r>
    </w:p>
    <w:p w14:paraId="446F4F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«Кукла» («</w:t>
      </w:r>
      <w:proofErr w:type="spellStart"/>
      <w:r w:rsidRPr="003B2E73">
        <w:rPr>
          <w:rFonts w:ascii="Times New Roman" w:hAnsi="Times New Roman"/>
          <w:sz w:val="24"/>
          <w:szCs w:val="24"/>
        </w:rPr>
        <w:t>Акимыч</w:t>
      </w:r>
      <w:proofErr w:type="spellEnd"/>
      <w:r w:rsidRPr="003B2E73">
        <w:rPr>
          <w:rFonts w:ascii="Times New Roman" w:hAnsi="Times New Roman"/>
          <w:sz w:val="24"/>
          <w:szCs w:val="24"/>
        </w:rPr>
        <w:t xml:space="preserve">») Сила внутренней, духовной красоты человека. </w:t>
      </w:r>
    </w:p>
    <w:p w14:paraId="7D520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FB94F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пересказ фрагментов текста (разные виды пересказа), составление устного сообщения-характеристики </w:t>
      </w:r>
      <w:proofErr w:type="spellStart"/>
      <w:r w:rsidRPr="003B2E73">
        <w:rPr>
          <w:rFonts w:ascii="Times New Roman" w:hAnsi="Times New Roman"/>
          <w:sz w:val="24"/>
          <w:szCs w:val="24"/>
        </w:rPr>
        <w:t>Акимыча</w:t>
      </w:r>
      <w:proofErr w:type="spellEnd"/>
      <w:r w:rsidRPr="003B2E73">
        <w:rPr>
          <w:rFonts w:ascii="Times New Roman" w:hAnsi="Times New Roman"/>
          <w:sz w:val="24"/>
          <w:szCs w:val="24"/>
        </w:rPr>
        <w:t xml:space="preserve"> и др.</w:t>
      </w:r>
    </w:p>
    <w:p w14:paraId="13212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Юрий Павлович Казаков</w:t>
      </w:r>
    </w:p>
    <w:p w14:paraId="79C48E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«Тихое утро». Взаимоотношения детей, взаимопомощь и взаимовыручка в рассказе «Тихое утро».</w:t>
      </w:r>
    </w:p>
    <w:p w14:paraId="048F7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F0979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«Поведение Яшки и Володи в минуту опасности» и др.</w:t>
      </w:r>
    </w:p>
    <w:p w14:paraId="7979A0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Стихотворения о родине и природе (Фёдор Сологуб, Сергей Александрович Есенин, Николай Михайлович Рубцов)</w:t>
      </w:r>
    </w:p>
    <w:p w14:paraId="4A0335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Стихи «Забелелся туман за рекой» Ф. Сологуба, «Топи да болота …» С.А. Есенина, «Тихая моя родина» Н.М. Рубцова.</w:t>
      </w:r>
    </w:p>
    <w:p w14:paraId="781B83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28F6C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Лирический герой.</w:t>
      </w:r>
    </w:p>
    <w:p w14:paraId="633150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5F55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кратких сообщений о поэтах; письменный анализ стихотворения с опорой на предварительно составленный план и др.</w:t>
      </w:r>
    </w:p>
    <w:p w14:paraId="5F3D5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4EE0E9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Генри</w:t>
      </w:r>
    </w:p>
    <w:p w14:paraId="257C1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«Дары волхвов». Сила любви и преданности. Смешное и возвышенное в рассказе.</w:t>
      </w:r>
    </w:p>
    <w:p w14:paraId="2544FE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2D1C3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Рождественский рассказ.</w:t>
      </w:r>
    </w:p>
    <w:p w14:paraId="244252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F623F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комментирование иллюстраций к рассказу; подготовка и написание сочинения «Смысл названия рассказа "Дары волхвов"» и др.</w:t>
      </w:r>
    </w:p>
    <w:p w14:paraId="1717BD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04CB54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77ED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чтение (проверка техники чтения).</w:t>
      </w:r>
    </w:p>
    <w:p w14:paraId="28C365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6B16B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6157C3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М.Ю. Лермонтов. Стихотворения «Когда волнуется желтеющая нива…»</w:t>
      </w:r>
    </w:p>
    <w:p w14:paraId="7EEC2A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М.Ю. Лермонтов. «Песня про царя Ивана Васильевича, молодого опричника и удалого купца Калашникова» (отрывок на выбор)</w:t>
      </w:r>
    </w:p>
    <w:p w14:paraId="452C2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Н.В. Гоголь. Речь Тараса о товариществе (из произведения «Тарас Бульба»)</w:t>
      </w:r>
    </w:p>
    <w:p w14:paraId="4A80F1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И.С. Тургенев. «Русский язык»</w:t>
      </w:r>
    </w:p>
    <w:p w14:paraId="4FCEF5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Стихотворение о Великой Отечественной войне (1–2 на выбор)</w:t>
      </w:r>
    </w:p>
    <w:p w14:paraId="51B11E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Произведения, рекомендуемые для </w:t>
      </w:r>
    </w:p>
    <w:p w14:paraId="12EF5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внеклассного (самостоятельного) чтения</w:t>
      </w:r>
    </w:p>
    <w:p w14:paraId="027D53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С.А. Пушкин. «Полтава» (отрывок)</w:t>
      </w:r>
    </w:p>
    <w:p w14:paraId="1D09CE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w:t>
      </w:r>
      <w:proofErr w:type="gramStart"/>
      <w:r w:rsidRPr="003B2E73">
        <w:rPr>
          <w:rFonts w:ascii="Times New Roman" w:hAnsi="Times New Roman"/>
          <w:sz w:val="24"/>
          <w:szCs w:val="24"/>
        </w:rPr>
        <w:t>И.А</w:t>
      </w:r>
      <w:proofErr w:type="gramEnd"/>
      <w:r w:rsidRPr="003B2E73">
        <w:rPr>
          <w:rFonts w:ascii="Times New Roman" w:hAnsi="Times New Roman"/>
          <w:sz w:val="24"/>
          <w:szCs w:val="24"/>
        </w:rPr>
        <w:t xml:space="preserve"> Бунин «Благовест»</w:t>
      </w:r>
    </w:p>
    <w:p w14:paraId="1C52D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А.П. Платонов. «В прекрасном и яростном мире»</w:t>
      </w:r>
    </w:p>
    <w:p w14:paraId="31FD76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Е.И. Носов. «Живое пламя»</w:t>
      </w:r>
    </w:p>
    <w:p w14:paraId="63B404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Ф.А. Абрамов. «Радуга»</w:t>
      </w:r>
    </w:p>
    <w:p w14:paraId="0C25BC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Р. Бёрнс. «Честная бедность»</w:t>
      </w:r>
    </w:p>
    <w:p w14:paraId="1EB46A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Р.Д. Брэдбери. «Каникулы»</w:t>
      </w:r>
    </w:p>
    <w:p w14:paraId="0A5722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BD01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8AE4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Загадки, малые жанры фольклора, поговорки, пословицы, предание.</w:t>
      </w:r>
    </w:p>
    <w:p w14:paraId="213C76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Житие, ода, поучение. </w:t>
      </w:r>
    </w:p>
    <w:p w14:paraId="279A5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w:t>
      </w: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 эпос, юмор.</w:t>
      </w:r>
    </w:p>
    <w:p w14:paraId="681F54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4EB78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пословицах и поговорках отражена народная мудрость. </w:t>
      </w:r>
    </w:p>
    <w:p w14:paraId="2883C3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 век – время появления древнерусской литературы.</w:t>
      </w:r>
    </w:p>
    <w:p w14:paraId="61DF96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Терпенье и труд всё перетрут.</w:t>
      </w:r>
    </w:p>
    <w:p w14:paraId="59A279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Смысл жизни Ломоносова заключался в развитии наук.</w:t>
      </w:r>
    </w:p>
    <w:p w14:paraId="491A1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рассмотрели репродукции портретов Пушкина и фотографии памятников ему.</w:t>
      </w:r>
    </w:p>
    <w:p w14:paraId="0A073F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этой поэме Лермонтов занимает сторону купца Калашникова.</w:t>
      </w:r>
    </w:p>
    <w:p w14:paraId="530FE8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Творчество Гоголя оказало большое влияние на многих русских писателей.</w:t>
      </w:r>
    </w:p>
    <w:p w14:paraId="244EF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Тургенев – признанный мастер русского пейзажа. О Тургеневе осталось много воспоминаний, рассказов.</w:t>
      </w:r>
    </w:p>
    <w:p w14:paraId="0438F6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Некрасов стремился воспитывать у нового поколения неприятие угодничества и общественной неправды.</w:t>
      </w:r>
    </w:p>
    <w:p w14:paraId="18504A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Имя Льва Толстого ещё при жизни писателя приобрело всемирную известность.</w:t>
      </w:r>
    </w:p>
    <w:p w14:paraId="5B511A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Чехов точно, просто и кратко изображает правду обыденной жизни.</w:t>
      </w:r>
    </w:p>
    <w:p w14:paraId="5164C8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Интервью – это жанр публицистики.</w:t>
      </w:r>
    </w:p>
    <w:p w14:paraId="2261F0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26098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Предания – жанр фольклора. Это устный рассказ. В нём содержатся сведения об исторических событиях, лицах. Предания передаются из поколения в поколение.</w:t>
      </w:r>
    </w:p>
    <w:p w14:paraId="6EC2B7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3EFCEF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Деревня Выра находится в Ленинградской области. В 1972 году в этой деревне был открыт «Дом станционного смотрителя». Это первый в нашей </w:t>
      </w:r>
      <w:proofErr w:type="spellStart"/>
      <w:r w:rsidRPr="003B2E73">
        <w:rPr>
          <w:rFonts w:ascii="Times New Roman" w:hAnsi="Times New Roman"/>
          <w:sz w:val="24"/>
          <w:szCs w:val="24"/>
        </w:rPr>
        <w:t>стнране</w:t>
      </w:r>
      <w:proofErr w:type="spellEnd"/>
      <w:r w:rsidRPr="003B2E73">
        <w:rPr>
          <w:rFonts w:ascii="Times New Roman" w:hAnsi="Times New Roman"/>
          <w:sz w:val="24"/>
          <w:szCs w:val="24"/>
        </w:rPr>
        <w:t xml:space="preserve"> музей </w:t>
      </w:r>
      <w:proofErr w:type="spellStart"/>
      <w:r w:rsidRPr="003B2E73">
        <w:rPr>
          <w:rFonts w:ascii="Times New Roman" w:hAnsi="Times New Roman"/>
          <w:sz w:val="24"/>
          <w:szCs w:val="24"/>
        </w:rPr>
        <w:t>литератунрого</w:t>
      </w:r>
      <w:proofErr w:type="spellEnd"/>
      <w:r w:rsidRPr="003B2E73">
        <w:rPr>
          <w:rFonts w:ascii="Times New Roman" w:hAnsi="Times New Roman"/>
          <w:sz w:val="24"/>
          <w:szCs w:val="24"/>
        </w:rPr>
        <w:t xml:space="preserve"> героя. В 20–30-ых годах 19 века станционным смотрителем в деревня Выра был Тимофей Садовский. </w:t>
      </w:r>
      <w:proofErr w:type="spellStart"/>
      <w:r w:rsidRPr="003B2E73">
        <w:rPr>
          <w:rFonts w:ascii="Times New Roman" w:hAnsi="Times New Roman"/>
          <w:sz w:val="24"/>
          <w:szCs w:val="24"/>
        </w:rPr>
        <w:t>Спенциалисты</w:t>
      </w:r>
      <w:proofErr w:type="spellEnd"/>
      <w:r w:rsidRPr="003B2E73">
        <w:rPr>
          <w:rFonts w:ascii="Times New Roman" w:hAnsi="Times New Roman"/>
          <w:sz w:val="24"/>
          <w:szCs w:val="24"/>
        </w:rPr>
        <w:t xml:space="preserve"> считают, что он был прототипом Самсона </w:t>
      </w:r>
      <w:proofErr w:type="spellStart"/>
      <w:r w:rsidRPr="003B2E73">
        <w:rPr>
          <w:rFonts w:ascii="Times New Roman" w:hAnsi="Times New Roman"/>
          <w:sz w:val="24"/>
          <w:szCs w:val="24"/>
        </w:rPr>
        <w:t>Вырина</w:t>
      </w:r>
      <w:proofErr w:type="spellEnd"/>
      <w:r w:rsidRPr="003B2E73">
        <w:rPr>
          <w:rFonts w:ascii="Times New Roman" w:hAnsi="Times New Roman"/>
          <w:sz w:val="24"/>
          <w:szCs w:val="24"/>
        </w:rPr>
        <w:t xml:space="preserve"> – героя повести Пушкина «Станционный смотритель».</w:t>
      </w:r>
    </w:p>
    <w:p w14:paraId="08759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22B96E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3EE31C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29CB1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6FF456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0B949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Русская литература и история.</w:t>
      </w:r>
    </w:p>
    <w:p w14:paraId="5DD630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7D0D59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w:t>
      </w:r>
    </w:p>
    <w:p w14:paraId="043A3B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Русские народные песни и частушки</w:t>
      </w:r>
    </w:p>
    <w:p w14:paraId="491221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русских народных песнях (общие сведения, обзор).</w:t>
      </w:r>
    </w:p>
    <w:p w14:paraId="57ADE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Частушки как малый песенный жанр.</w:t>
      </w:r>
    </w:p>
    <w:p w14:paraId="449B3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Былины</w:t>
      </w:r>
    </w:p>
    <w:p w14:paraId="12021C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Собирание, исполнение, значение былин. </w:t>
      </w:r>
    </w:p>
    <w:p w14:paraId="76013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Былина «</w:t>
      </w:r>
      <w:proofErr w:type="spellStart"/>
      <w:r w:rsidRPr="003B2E73">
        <w:rPr>
          <w:rFonts w:ascii="Times New Roman" w:hAnsi="Times New Roman"/>
          <w:sz w:val="24"/>
          <w:szCs w:val="24"/>
        </w:rPr>
        <w:t>Вольга</w:t>
      </w:r>
      <w:proofErr w:type="spellEnd"/>
      <w:r w:rsidRPr="003B2E73">
        <w:rPr>
          <w:rFonts w:ascii="Times New Roman" w:hAnsi="Times New Roman"/>
          <w:sz w:val="24"/>
          <w:szCs w:val="24"/>
        </w:rPr>
        <w:t xml:space="preserve"> и Микула </w:t>
      </w:r>
      <w:proofErr w:type="spellStart"/>
      <w:r w:rsidRPr="003B2E73">
        <w:rPr>
          <w:rFonts w:ascii="Times New Roman" w:hAnsi="Times New Roman"/>
          <w:sz w:val="24"/>
          <w:szCs w:val="24"/>
        </w:rPr>
        <w:t>Селянинович</w:t>
      </w:r>
      <w:proofErr w:type="spellEnd"/>
      <w:r w:rsidRPr="003B2E73">
        <w:rPr>
          <w:rFonts w:ascii="Times New Roman" w:hAnsi="Times New Roman"/>
          <w:sz w:val="24"/>
          <w:szCs w:val="24"/>
        </w:rPr>
        <w:t>» (извлечения). Былина «</w:t>
      </w:r>
      <w:proofErr w:type="spellStart"/>
      <w:r w:rsidRPr="003B2E73">
        <w:rPr>
          <w:rFonts w:ascii="Times New Roman" w:hAnsi="Times New Roman"/>
          <w:sz w:val="24"/>
          <w:szCs w:val="24"/>
        </w:rPr>
        <w:t>Вольга</w:t>
      </w:r>
      <w:proofErr w:type="spellEnd"/>
      <w:r w:rsidRPr="003B2E73">
        <w:rPr>
          <w:rFonts w:ascii="Times New Roman" w:hAnsi="Times New Roman"/>
          <w:sz w:val="24"/>
          <w:szCs w:val="24"/>
        </w:rPr>
        <w:t xml:space="preserve"> и Микула </w:t>
      </w:r>
      <w:proofErr w:type="spellStart"/>
      <w:r w:rsidRPr="003B2E73">
        <w:rPr>
          <w:rFonts w:ascii="Times New Roman" w:hAnsi="Times New Roman"/>
          <w:sz w:val="24"/>
          <w:szCs w:val="24"/>
        </w:rPr>
        <w:t>Селянинович</w:t>
      </w:r>
      <w:proofErr w:type="spellEnd"/>
      <w:r w:rsidRPr="003B2E73">
        <w:rPr>
          <w:rFonts w:ascii="Times New Roman" w:hAnsi="Times New Roman"/>
          <w:sz w:val="24"/>
          <w:szCs w:val="24"/>
        </w:rPr>
        <w:t xml:space="preserve">» как воплощение нравственных свойств русского народа, прославление мирного труда. Образ </w:t>
      </w:r>
      <w:proofErr w:type="spellStart"/>
      <w:r w:rsidRPr="003B2E73">
        <w:rPr>
          <w:rFonts w:ascii="Times New Roman" w:hAnsi="Times New Roman"/>
          <w:sz w:val="24"/>
          <w:szCs w:val="24"/>
        </w:rPr>
        <w:t>Микулы</w:t>
      </w:r>
      <w:proofErr w:type="spellEnd"/>
      <w:r w:rsidRPr="003B2E73">
        <w:rPr>
          <w:rFonts w:ascii="Times New Roman" w:hAnsi="Times New Roman"/>
          <w:sz w:val="24"/>
          <w:szCs w:val="24"/>
        </w:rPr>
        <w:t>.</w:t>
      </w:r>
    </w:p>
    <w:p w14:paraId="26DC00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Новгородский цикл былин. Былина «Садко» (извлечения). Своеобразие и поэтичность былины.</w:t>
      </w:r>
    </w:p>
    <w:p w14:paraId="6102BD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Киевский цикл былин. Былина «Илья Муромец и Соловей-разбойник» (извлечения). Бескорыстное служение Родине и народу, мужество, справедливость, чувство собственного достоинства – основные черты характера Ильи Муромца. </w:t>
      </w:r>
    </w:p>
    <w:p w14:paraId="4121CD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теории литературы</w:t>
      </w:r>
    </w:p>
    <w:p w14:paraId="48DA9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Народная песня. Частушка. Былина.</w:t>
      </w:r>
    </w:p>
    <w:p w14:paraId="0466B7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389A2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устного сообщения о видах русских народных песен; составление устной характеристики частушки; пересказ текста «О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022714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ДРЕВНЕРУССКОЙ ЛИТЕРАТУРЫ</w:t>
      </w:r>
    </w:p>
    <w:p w14:paraId="304060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 «Жития Александра Невского». Защита русских земель от нашествий и набегов врагов. Подвиги Александра Невского. </w:t>
      </w:r>
    </w:p>
    <w:p w14:paraId="30C596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73B39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Житие.</w:t>
      </w:r>
    </w:p>
    <w:p w14:paraId="2610D0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E206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6CCFDF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разделам «Устное народное творчество», «Из древнерусской литературы».</w:t>
      </w:r>
    </w:p>
    <w:p w14:paraId="7DADFF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XVIII ВЕКА</w:t>
      </w:r>
    </w:p>
    <w:p w14:paraId="17344C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Гавриил Романович Державин </w:t>
      </w:r>
    </w:p>
    <w:p w14:paraId="4C5E3D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«На птичку...», «Признание». Размышления поэта о смысле жизни, о судьбе.</w:t>
      </w:r>
    </w:p>
    <w:p w14:paraId="565E6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F155C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устный рассказ о поэте; составление плана анализа стихотворения и др.</w:t>
      </w:r>
    </w:p>
    <w:p w14:paraId="719397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Денис Иванович Фонвизин</w:t>
      </w:r>
    </w:p>
    <w:p w14:paraId="461D5A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«Недоросль» (сцены). Проблемы воспитания, образования гражданина. Образы героев комедии (Софья, г-жа </w:t>
      </w:r>
      <w:proofErr w:type="spellStart"/>
      <w:r w:rsidRPr="003B2E73">
        <w:rPr>
          <w:rFonts w:ascii="Times New Roman" w:hAnsi="Times New Roman"/>
          <w:sz w:val="24"/>
          <w:szCs w:val="24"/>
        </w:rPr>
        <w:t>Простакова</w:t>
      </w:r>
      <w:proofErr w:type="spellEnd"/>
      <w:r w:rsidRPr="003B2E73">
        <w:rPr>
          <w:rFonts w:ascii="Times New Roman" w:hAnsi="Times New Roman"/>
          <w:sz w:val="24"/>
          <w:szCs w:val="24"/>
        </w:rPr>
        <w:t>, Митрофан, Скотинин, Милон), «говорящие» фамилии и имена.</w:t>
      </w:r>
    </w:p>
    <w:p w14:paraId="6F2681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333196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Классицизм. Основные правила классицизма в драматическом произведении.</w:t>
      </w:r>
    </w:p>
    <w:p w14:paraId="10600C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FC770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составление тезисов по тексту «Денис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313E5B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XIX ВЕКА</w:t>
      </w:r>
    </w:p>
    <w:p w14:paraId="403917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Андреевич Крылов</w:t>
      </w:r>
    </w:p>
    <w:p w14:paraId="695433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баснописце. Басня «Обоз». Мораль басни.</w:t>
      </w:r>
    </w:p>
    <w:p w14:paraId="5E3935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3C36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Басня. Мораль. Аллегория.</w:t>
      </w:r>
    </w:p>
    <w:p w14:paraId="0B448F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04D25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«Отражение в басне «Обоз» исторических событий войны 1812 года» и др.</w:t>
      </w:r>
    </w:p>
    <w:p w14:paraId="0AA0C5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54BCD4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 А.С. Пушкин как драматург. «Борис Годунов» (отрывок). Образ летописца в произведении.</w:t>
      </w:r>
    </w:p>
    <w:p w14:paraId="6B3652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1E0C7C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60189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А.С. Пушкина.</w:t>
      </w:r>
    </w:p>
    <w:p w14:paraId="2A8827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45599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Историзм художественной литературы. Роман. Реализм.</w:t>
      </w:r>
    </w:p>
    <w:p w14:paraId="22E66E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D326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формулирование вопросов по тексту произведения «История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w:t>
      </w:r>
      <w:r w:rsidRPr="003B2E73">
        <w:rPr>
          <w:rFonts w:ascii="Times New Roman" w:hAnsi="Times New Roman"/>
          <w:sz w:val="24"/>
          <w:szCs w:val="24"/>
        </w:rPr>
        <w:lastRenderedPageBreak/>
        <w:t>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112323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Юрьевич Лермонтов</w:t>
      </w:r>
    </w:p>
    <w:p w14:paraId="0C1D32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 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57186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DA234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Поэма. Романтический герой. Романтическая поэма.</w:t>
      </w:r>
    </w:p>
    <w:p w14:paraId="32CF9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1128B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1F8EE7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Васильевич Гоголь</w:t>
      </w:r>
    </w:p>
    <w:p w14:paraId="4859C2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Комедия «Ревизор». История создания и постановки комедии. Сюжет и образы героев. Разоблачение пороков чиновничества. Хлестаковщина как общественное явление.</w:t>
      </w:r>
    </w:p>
    <w:p w14:paraId="36825B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203D9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Комедия. Сатира и юмор. Ремарки как форма выражения авторской поэзии. Завязка, кульминация, развязка, экспозиция.</w:t>
      </w:r>
    </w:p>
    <w:p w14:paraId="28B38C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B1E1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1D90F1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М.Ю. Лермонтова и Н.В. Гоголя.</w:t>
      </w:r>
    </w:p>
    <w:p w14:paraId="5C97F5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Алексеевич Некрасов</w:t>
      </w:r>
    </w:p>
    <w:p w14:paraId="4CA294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«Размышления у парадного подъезда». Поэт о судьбе народа.</w:t>
      </w:r>
    </w:p>
    <w:p w14:paraId="1425ED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E227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Поэма.</w:t>
      </w:r>
    </w:p>
    <w:p w14:paraId="5A5BBE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0CA482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сообщения об истории создания стихотворения (по воспоминаниям А.Я. Панаевой); комментирование иллюстраций к стихотворению, их соотнесение с текстом и др.</w:t>
      </w:r>
    </w:p>
    <w:p w14:paraId="1E2CB0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Алексей Константинович Толстой</w:t>
      </w:r>
    </w:p>
    <w:p w14:paraId="337505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Историческая баллада «Князь Михайло Репнин». Правда и вымысел в балладе.</w:t>
      </w:r>
    </w:p>
    <w:p w14:paraId="2B4E52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6BB2A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Историческая баллада.</w:t>
      </w:r>
    </w:p>
    <w:p w14:paraId="055E4E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DEB0F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сообщения о поэте; составление связного высказывания, отражающего нравственную оценку поступков героев и др.</w:t>
      </w:r>
    </w:p>
    <w:p w14:paraId="0DB546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Михаил </w:t>
      </w:r>
      <w:proofErr w:type="spellStart"/>
      <w:r w:rsidRPr="003B2E73">
        <w:rPr>
          <w:rFonts w:ascii="Times New Roman" w:hAnsi="Times New Roman"/>
          <w:sz w:val="24"/>
          <w:szCs w:val="24"/>
        </w:rPr>
        <w:t>Евграфович</w:t>
      </w:r>
      <w:proofErr w:type="spellEnd"/>
      <w:r w:rsidRPr="003B2E73">
        <w:rPr>
          <w:rFonts w:ascii="Times New Roman" w:hAnsi="Times New Roman"/>
          <w:sz w:val="24"/>
          <w:szCs w:val="24"/>
        </w:rPr>
        <w:t xml:space="preserve"> Салтыков-Щедрин</w:t>
      </w:r>
    </w:p>
    <w:p w14:paraId="7E51CE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«Повесть о том, как один мужик двух генералов прокормил». Нравственные пороки общества. Образы генералов и мужика.</w:t>
      </w:r>
    </w:p>
    <w:p w14:paraId="237510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D12C1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Гипербола, гротеск. Ирония.</w:t>
      </w:r>
    </w:p>
    <w:p w14:paraId="339AC4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366F2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писателе; пересказ фрагментов текста (разные виды пересказа); словесное иллюстрирование героев и др.</w:t>
      </w:r>
    </w:p>
    <w:p w14:paraId="2F762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Семёнович Лесков</w:t>
      </w:r>
    </w:p>
    <w:p w14:paraId="6312D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«Старый гений». Нравственные проблемы рассказа.</w:t>
      </w:r>
    </w:p>
    <w:p w14:paraId="66102A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52A66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 Художественная деталь.</w:t>
      </w:r>
    </w:p>
    <w:p w14:paraId="16AC2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4F3E7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7C07D2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5321CD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«Злоумышленник», «Размазня». Многогранность комического в рассказах А.П. Чехова.</w:t>
      </w:r>
    </w:p>
    <w:p w14:paraId="52D404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ABF89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Сатира и юмор как формы комического.</w:t>
      </w:r>
    </w:p>
    <w:p w14:paraId="110B3C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7299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подготовка сообщения / презентации с использованием 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1197E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Поэзия родной природы в русской литературе XIX века</w:t>
      </w:r>
    </w:p>
    <w:p w14:paraId="1A1664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А.С. Пушкин. «Цветы последние милей...».</w:t>
      </w:r>
    </w:p>
    <w:p w14:paraId="680AA8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М.Ю. Лермонтов. «Осень».</w:t>
      </w:r>
    </w:p>
    <w:p w14:paraId="7BF541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AD3FB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016ED3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XX ВЕКА</w:t>
      </w:r>
    </w:p>
    <w:p w14:paraId="13BA0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Алексеевич Бунин</w:t>
      </w:r>
    </w:p>
    <w:p w14:paraId="628357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«Цифры». Воспитание детей в семье. Герой рассказа: сложность взаимопонимания детей и взрослых.</w:t>
      </w:r>
    </w:p>
    <w:p w14:paraId="63C0C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624F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и идея произведения. Портрет как средство характеристики героя.</w:t>
      </w:r>
    </w:p>
    <w:p w14:paraId="044AB7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15FE1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1655F3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Максим Горький</w:t>
      </w:r>
    </w:p>
    <w:p w14:paraId="7A769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«Старуха Изергиль» («Легенда о Данко»).</w:t>
      </w:r>
    </w:p>
    <w:p w14:paraId="33800B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23A54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и идея произведения. Портрет как средство характеристики героя.</w:t>
      </w:r>
    </w:p>
    <w:p w14:paraId="22C117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4B6B5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словарю, включение их в структуру высказываний; составление иллюстраций к легенде и др.</w:t>
      </w:r>
    </w:p>
    <w:p w14:paraId="50616F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Леонид Николаевич Андреев</w:t>
      </w:r>
    </w:p>
    <w:p w14:paraId="44F874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Рассказ «Кусака»: сюжетная линия. Тема сострадания к животным в рассказе Л.Н. Андреева «Кусака». </w:t>
      </w:r>
    </w:p>
    <w:p w14:paraId="0A8FD4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AD051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продуцирование рассказа о творчестве писателя; выборочный пересказ на тему «История Кусаки»; подготовка сообщения «Образы собак в русской литературе» и др.</w:t>
      </w:r>
    </w:p>
    <w:p w14:paraId="34DE4E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Сергей Александрович Есенин</w:t>
      </w:r>
    </w:p>
    <w:p w14:paraId="4F6D0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2425A7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38669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Драматическая поэма.</w:t>
      </w:r>
    </w:p>
    <w:p w14:paraId="6677FA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3C17E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51114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Владимир Владимирович Маяковский</w:t>
      </w:r>
    </w:p>
    <w:p w14:paraId="1F53A5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6707B1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D3017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Лирический герой. Ритм, рифма. </w:t>
      </w:r>
    </w:p>
    <w:p w14:paraId="28FC61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5275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устный рассказ о жизни и творчестве В.В. Маковского; составление характеристики образа лирического героя и автора; определение семантики слов по словарю, включение их в структуру высказываний и др.</w:t>
      </w:r>
    </w:p>
    <w:p w14:paraId="006341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Борис Леонидович Пастернак</w:t>
      </w:r>
    </w:p>
    <w:p w14:paraId="7ADE91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«Июль», «Никого не будет в доме...». Картины природы, преображённые поэтом.</w:t>
      </w:r>
    </w:p>
    <w:p w14:paraId="4788AB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12C8C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Метафора.</w:t>
      </w:r>
    </w:p>
    <w:p w14:paraId="051B3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F0FA5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творчестве Б.Л. Пастернака; письменный анализ стихотворения с опорой на предварительно составленный план и др.</w:t>
      </w:r>
    </w:p>
    <w:p w14:paraId="163FFD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Стихотворения о родине и природе и песни на стихи русских поэтов (Валерий Яковлевич Брюсов, Николай Алексеевич Заболоцкий, Инна Анатольевна Гофф)</w:t>
      </w:r>
    </w:p>
    <w:p w14:paraId="2FEAD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Стихи «Первый снег» В.Я. Брюсова, «Я воспитан природой суровой» Н.А. Заболоцкого, «Русское поле» И.А. Гофф (1–2 стихотворения на выбор).</w:t>
      </w:r>
    </w:p>
    <w:p w14:paraId="5FA505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8C5F3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3D0E40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Дмитрий Сергеевич Лихачёв</w:t>
      </w:r>
    </w:p>
    <w:p w14:paraId="66BE78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и учёном. «Земля родная» (главы из книги). Духовное напутствие молодежи в главах книги «Земля родная».</w:t>
      </w:r>
    </w:p>
    <w:p w14:paraId="342813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087F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Публицистика. Мемуары как публицистический жанр.</w:t>
      </w:r>
    </w:p>
    <w:p w14:paraId="7B6AC8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A9AFA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пересказ текста «Дмитрий Сергеевич Лихачёв»; подготовка и написание сочинения-миниатюры «Напутствие Д.С. Лихачёва молодым людям» и др.</w:t>
      </w:r>
    </w:p>
    <w:p w14:paraId="367857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Стихи и песни о Великой Отечественной войне 1941 – 1945 годов</w:t>
      </w:r>
    </w:p>
    <w:p w14:paraId="41C6CC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(1–2 произведения на выбор).</w:t>
      </w:r>
    </w:p>
    <w:p w14:paraId="02A209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D61A9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Песня как синтетический жанр искусства.</w:t>
      </w:r>
    </w:p>
    <w:p w14:paraId="46A6AB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31522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5CCEFA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Виктор Петрович Астафьев</w:t>
      </w:r>
    </w:p>
    <w:p w14:paraId="0B5E0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31F472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9E7DD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Герой-повествователь.</w:t>
      </w:r>
    </w:p>
    <w:p w14:paraId="1F3601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5EF2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71E464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Поэты ХХ века о природе и Родине</w:t>
      </w:r>
    </w:p>
    <w:p w14:paraId="620341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31E5A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2E22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творчестве поэта (поэтов);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48DE0C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ЛИТЕРАТУРЫ НАРОДОВ РОССИИ</w:t>
      </w:r>
    </w:p>
    <w:p w14:paraId="0985A6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Расул Гамзатов</w:t>
      </w:r>
    </w:p>
    <w:p w14:paraId="674B0D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об аварском поэте. </w:t>
      </w:r>
    </w:p>
    <w:p w14:paraId="4550F2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«Опять за спиною родная земля...», «Я вновь пришёл сюда и сам не верю...» (из цикла «Восьмистишия»), «О моей родине».</w:t>
      </w:r>
    </w:p>
    <w:p w14:paraId="4D66FD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325E1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поэте; подготовка и написание сочинения-миниатюры «Вечные ценности в лирике Р. Гамзатова» и др.</w:t>
      </w:r>
    </w:p>
    <w:p w14:paraId="5F48B9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040700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Джордж Гордон Байрон</w:t>
      </w:r>
    </w:p>
    <w:p w14:paraId="1BA94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«Душа моя мрачна...». Своеобразие романтической поэзии Байрона (обзор).</w:t>
      </w:r>
    </w:p>
    <w:p w14:paraId="486BA6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4F12A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поэте; определение семантики слов по толковому словарю, включение их в структуру высказываний и др.</w:t>
      </w:r>
    </w:p>
    <w:p w14:paraId="12FBF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Джонатан Свифт</w:t>
      </w:r>
    </w:p>
    <w:p w14:paraId="66B52B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Роман «Путешествия Гулливера» (отрывки).</w:t>
      </w:r>
    </w:p>
    <w:p w14:paraId="4F6312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6D5A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писателе; словесное иллюстрирование героев и др.</w:t>
      </w:r>
    </w:p>
    <w:p w14:paraId="6EAB1D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359327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95F0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Контрольное чтение (проверка техники чтения).</w:t>
      </w:r>
    </w:p>
    <w:p w14:paraId="7D84AF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665BE8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6EFE3A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Г.Р. Державин. «На птичку...»</w:t>
      </w:r>
    </w:p>
    <w:p w14:paraId="2A1F54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М.Ю. Лермонтов. «Осень»</w:t>
      </w:r>
    </w:p>
    <w:p w14:paraId="0EEDFA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М.Ю. Лермонтов. «Мцыри»</w:t>
      </w:r>
    </w:p>
    <w:p w14:paraId="5AB2AF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Стихотворение о Великой Отечественной войне (1–2 на выбор)</w:t>
      </w:r>
    </w:p>
    <w:p w14:paraId="13FACA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Произведения, рекомендуемые для </w:t>
      </w:r>
    </w:p>
    <w:p w14:paraId="172622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внеклассного (самостоятельного) чтения</w:t>
      </w:r>
    </w:p>
    <w:p w14:paraId="2D0091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К.Ф. Рылеев. «Смерть Ермака»</w:t>
      </w:r>
    </w:p>
    <w:p w14:paraId="09C9FF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«Песнь о вещем Олеге»</w:t>
      </w:r>
    </w:p>
    <w:p w14:paraId="25659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А.К. Толстой. «Василий Шибанов»</w:t>
      </w:r>
    </w:p>
    <w:p w14:paraId="44D321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М.Е. Салтыков-Щедрин. «Дикий помещик»</w:t>
      </w:r>
    </w:p>
    <w:p w14:paraId="72AA36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Ф.И. Тютчев. «Осенний вечер»</w:t>
      </w:r>
    </w:p>
    <w:p w14:paraId="06FC3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А.А. Фет. «Первый ландыш»</w:t>
      </w:r>
    </w:p>
    <w:p w14:paraId="157554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А.Н. Майков. «Поле зыблется цветами...»</w:t>
      </w:r>
    </w:p>
    <w:p w14:paraId="5146F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М. Горький. «</w:t>
      </w:r>
      <w:proofErr w:type="spellStart"/>
      <w:r w:rsidRPr="003B2E73">
        <w:rPr>
          <w:rFonts w:ascii="Times New Roman" w:hAnsi="Times New Roman"/>
          <w:sz w:val="24"/>
          <w:szCs w:val="24"/>
        </w:rPr>
        <w:t>Челкаш</w:t>
      </w:r>
      <w:proofErr w:type="spellEnd"/>
      <w:r w:rsidRPr="003B2E73">
        <w:rPr>
          <w:rFonts w:ascii="Times New Roman" w:hAnsi="Times New Roman"/>
          <w:sz w:val="24"/>
          <w:szCs w:val="24"/>
        </w:rPr>
        <w:t>»</w:t>
      </w:r>
    </w:p>
    <w:p w14:paraId="2B323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М.М. Зощенко. «Беда»</w:t>
      </w:r>
    </w:p>
    <w:p w14:paraId="3FE608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Н. Оцуп. «Мне трудно без России...» (отрывок); З. Гиппиус. «Знайте!»; «Так и есть»; Дон-</w:t>
      </w:r>
      <w:proofErr w:type="spellStart"/>
      <w:r w:rsidRPr="003B2E73">
        <w:rPr>
          <w:rFonts w:ascii="Times New Roman" w:hAnsi="Times New Roman"/>
          <w:sz w:val="24"/>
          <w:szCs w:val="24"/>
        </w:rPr>
        <w:t>Аминадо</w:t>
      </w:r>
      <w:proofErr w:type="spellEnd"/>
      <w:r w:rsidRPr="003B2E73">
        <w:rPr>
          <w:rFonts w:ascii="Times New Roman" w:hAnsi="Times New Roman"/>
          <w:sz w:val="24"/>
          <w:szCs w:val="24"/>
        </w:rPr>
        <w:t>. «Бабье лето»; И. Бунин. «У птицы есть гнездо...»</w:t>
      </w:r>
    </w:p>
    <w:p w14:paraId="76D966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 В. Скотт «Айвенго» (отрывок)</w:t>
      </w:r>
    </w:p>
    <w:p w14:paraId="0D320E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546B3C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10A3D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Былина, народная песня, частушка.</w:t>
      </w:r>
    </w:p>
    <w:p w14:paraId="70F0D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Житие.</w:t>
      </w:r>
    </w:p>
    <w:p w14:paraId="62C88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417E54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682E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Житие – это описание жизни святого.</w:t>
      </w:r>
    </w:p>
    <w:p w14:paraId="05E06B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Ремарка – это форма выражения авторской поэзии.</w:t>
      </w:r>
    </w:p>
    <w:p w14:paraId="0D845A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Мемуары – это публицистический жанр.</w:t>
      </w:r>
    </w:p>
    <w:p w14:paraId="298E00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Песня – это синтетический жанр искусства.</w:t>
      </w:r>
    </w:p>
    <w:p w14:paraId="47C5A1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Первые упоминания о частушках относятся к 60-ым годам ХIХ века.</w:t>
      </w:r>
    </w:p>
    <w:p w14:paraId="03BFF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комедии «Недоросль» автор высмеивал плохое воспитание, невежество.</w:t>
      </w:r>
    </w:p>
    <w:p w14:paraId="7695B7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Экспозиция – это предыстория событий: то, что было перед ними. Эти события лежат в основе художественного произведения.</w:t>
      </w:r>
    </w:p>
    <w:p w14:paraId="68BEC2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Завязка – это начальный (исходный) эпизод. Завязка определяет последующие действия.</w:t>
      </w:r>
    </w:p>
    <w:p w14:paraId="7929AE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Кульминация – высшая точка напряжения. </w:t>
      </w:r>
    </w:p>
    <w:p w14:paraId="4F172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Развязка – исход событий.</w:t>
      </w:r>
    </w:p>
    <w:p w14:paraId="47235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Пушкин – автор произведений на историческую тему. </w:t>
      </w:r>
    </w:p>
    <w:p w14:paraId="32271E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считаю, что мораль басни заключается в следующих строчках: …</w:t>
      </w:r>
    </w:p>
    <w:p w14:paraId="21D90B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думаю, что жанр этого произведения рассказ, потому что …</w:t>
      </w:r>
    </w:p>
    <w:p w14:paraId="1E8EFB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осуждаю поступок этого героя.</w:t>
      </w:r>
    </w:p>
    <w:p w14:paraId="6E5990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испытываю чувство сострадания к этому герою.</w:t>
      </w:r>
    </w:p>
    <w:p w14:paraId="7D106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7863CF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Несмотря на тяжёлую жизнь, народ не обходился без шуток. Людьми создавались шуточные песни. Шутили над незадачливыми женихами, капризными невестами, над плохими хозяйками.</w:t>
      </w:r>
    </w:p>
    <w:p w14:paraId="281FF6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6D4159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7F1B45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Новое в литературе ХVII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543B9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Былины – это произведения устной поэзии. В былинах сообщается о русских богатырях и народных героях.</w:t>
      </w:r>
    </w:p>
    <w:p w14:paraId="0E5785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Воинская повесть – это произведение древнерусской литературы. В нём сообщается о военных походах, сражениях, подвигах воинов.</w:t>
      </w:r>
    </w:p>
    <w:p w14:paraId="4EB10E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w:t>
      </w:r>
      <w:r w:rsidRPr="003B2E73">
        <w:rPr>
          <w:rFonts w:ascii="Times New Roman" w:hAnsi="Times New Roman"/>
          <w:sz w:val="24"/>
          <w:szCs w:val="24"/>
        </w:rPr>
        <w:lastRenderedPageBreak/>
        <w:t>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799481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514AA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Джордж Гордон Байрон – английский поэт. Он принимал участие в борьбе итальянского и греческого народов за независимость. Произведения Байрона высокого ценили Пушкин, Лермонтов. Пушкин назвал Байрона гением, посвятил ему свои стихи.</w:t>
      </w:r>
    </w:p>
    <w:p w14:paraId="389CBE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7056DB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4F3757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191C96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Роль литературы в духовной жизни человека.</w:t>
      </w:r>
    </w:p>
    <w:p w14:paraId="78B5B8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6E61EB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w:t>
      </w:r>
    </w:p>
    <w:p w14:paraId="3D82BA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Предания</w:t>
      </w:r>
    </w:p>
    <w:p w14:paraId="5B30C8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Предание как исторический жанр русской народной прозы. Предание «О Пугачёве».</w:t>
      </w:r>
    </w:p>
    <w:p w14:paraId="798C86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F024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Предание.</w:t>
      </w:r>
    </w:p>
    <w:p w14:paraId="364619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A5196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характеристика образа Е. Пугачёва на основе текста предания; Составление плана сообщения «Предания как исторический жанр русской народной прозы», продуцирование рассказа по плану и др.</w:t>
      </w:r>
    </w:p>
    <w:p w14:paraId="66F50C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ДРЕВНЕРУССКОЙ ЛИТЕРАТУРЫ</w:t>
      </w:r>
    </w:p>
    <w:p w14:paraId="61EFEC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«Шемякин суд». Изображение действительных и вымышленных событий – главное новшество литературы XVII века. Сатира на судебные порядки.</w:t>
      </w:r>
    </w:p>
    <w:p w14:paraId="4C5DEF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ACB93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Сатирическая повесть как жанр древнерусской литературы.</w:t>
      </w:r>
    </w:p>
    <w:p w14:paraId="7EF4B4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CB38D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статьи «О "Повести о Шемякином суде"»; составление характеристики героя; подготовка и написание сочинения-миниатюры «Шемякин суд» – «</w:t>
      </w:r>
      <w:proofErr w:type="spellStart"/>
      <w:r w:rsidRPr="003B2E73">
        <w:rPr>
          <w:rFonts w:ascii="Times New Roman" w:hAnsi="Times New Roman"/>
          <w:sz w:val="24"/>
          <w:szCs w:val="24"/>
        </w:rPr>
        <w:t>кривосуд</w:t>
      </w:r>
      <w:proofErr w:type="spellEnd"/>
      <w:r w:rsidRPr="003B2E73">
        <w:rPr>
          <w:rFonts w:ascii="Times New Roman" w:hAnsi="Times New Roman"/>
          <w:sz w:val="24"/>
          <w:szCs w:val="24"/>
        </w:rPr>
        <w:t>» и др.</w:t>
      </w:r>
    </w:p>
    <w:p w14:paraId="5F43C0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 РУССКОЙ ЛИТЕРАТУРЫ XVIII ВЕКА</w:t>
      </w:r>
    </w:p>
    <w:p w14:paraId="454DB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Васильевич Ломоносов</w:t>
      </w:r>
    </w:p>
    <w:p w14:paraId="52645E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6F950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3F0B0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Ода как жанр лирической поэзии.</w:t>
      </w:r>
    </w:p>
    <w:p w14:paraId="03B2B9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A85B2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конспекта по тексту «Русская литература XVIII века»; подготовка устного сообщения о М.В. Ломоносове с использованием справочной литературы и ресурсов Интернета и др.</w:t>
      </w:r>
    </w:p>
    <w:p w14:paraId="760CE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Грибоедов</w:t>
      </w:r>
    </w:p>
    <w:p w14:paraId="680AC1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w:t>
      </w:r>
      <w:proofErr w:type="spellStart"/>
      <w:r w:rsidRPr="003B2E73">
        <w:rPr>
          <w:rFonts w:ascii="Times New Roman" w:hAnsi="Times New Roman"/>
          <w:sz w:val="24"/>
          <w:szCs w:val="24"/>
        </w:rPr>
        <w:t>фамусовской</w:t>
      </w:r>
      <w:proofErr w:type="spellEnd"/>
      <w:r w:rsidRPr="003B2E73">
        <w:rPr>
          <w:rFonts w:ascii="Times New Roman" w:hAnsi="Times New Roman"/>
          <w:sz w:val="24"/>
          <w:szCs w:val="24"/>
        </w:rPr>
        <w:t xml:space="preserve"> Москвы. Образ Чацкого. Смысл финала комедии. Критика о пьесе А.С. Грибоедова.</w:t>
      </w:r>
    </w:p>
    <w:p w14:paraId="7FBA1B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1C3E6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737760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XIX ВЕКА</w:t>
      </w:r>
    </w:p>
    <w:p w14:paraId="45C12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1EF61E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w:t>
      </w:r>
    </w:p>
    <w:p w14:paraId="6305A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Стихотворения «Туча», «Я помню чудное мгновенье», «К Чаадаеву», «К морю», «Анчар».</w:t>
      </w:r>
    </w:p>
    <w:p w14:paraId="6BB85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1A689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творчеству А.С. Пушкина.</w:t>
      </w:r>
    </w:p>
    <w:p w14:paraId="3A8934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3CA1EB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Роман в стихах.</w:t>
      </w:r>
    </w:p>
    <w:p w14:paraId="2AE761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9A144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0ACEDD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Юрьевич Лермонтов</w:t>
      </w:r>
    </w:p>
    <w:p w14:paraId="3D16B4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2B074A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1B42F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творчестве поэта; письменный анализ стихотворения с опорой на предварительно составленный план; определение семантики слов по словарю, включение их в структуру высказываний и др.</w:t>
      </w:r>
    </w:p>
    <w:p w14:paraId="08A16F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Васильевич Гоголь</w:t>
      </w:r>
    </w:p>
    <w:p w14:paraId="342E08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 Смысл названия поэмы. Поэма в оценках Белинского. Ответ Гоголя на критику Белинского.</w:t>
      </w:r>
    </w:p>
    <w:p w14:paraId="65057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CCAD4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Герой и антигерой. Литературный тип. Комическое и его виды: сатира, юмор, ирония, сарказм. </w:t>
      </w:r>
    </w:p>
    <w:p w14:paraId="2C4F8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28B0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"Мёртвые души"» и др.</w:t>
      </w:r>
    </w:p>
    <w:p w14:paraId="2BAE2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Михаил </w:t>
      </w:r>
      <w:proofErr w:type="spellStart"/>
      <w:r w:rsidRPr="003B2E73">
        <w:rPr>
          <w:rFonts w:ascii="Times New Roman" w:hAnsi="Times New Roman"/>
          <w:sz w:val="24"/>
          <w:szCs w:val="24"/>
        </w:rPr>
        <w:t>Евграфович</w:t>
      </w:r>
      <w:proofErr w:type="spellEnd"/>
      <w:r w:rsidRPr="003B2E73">
        <w:rPr>
          <w:rFonts w:ascii="Times New Roman" w:hAnsi="Times New Roman"/>
          <w:sz w:val="24"/>
          <w:szCs w:val="24"/>
        </w:rPr>
        <w:t xml:space="preserve"> Салтыков-Щедрин</w:t>
      </w:r>
    </w:p>
    <w:p w14:paraId="53BD2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М.Е. Салтыков-Щедрин – писатель, редактор, издатель. Роман «История одного города» (отрывок). Ирония писателя-гражданина.</w:t>
      </w:r>
    </w:p>
    <w:p w14:paraId="1B8A91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E0F36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Гротеск. Ирония.</w:t>
      </w:r>
    </w:p>
    <w:p w14:paraId="18B46B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C8DAC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4215F2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Лев Николаевич Толстой</w:t>
      </w:r>
    </w:p>
    <w:p w14:paraId="5F0173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Л.Н. Толстой о становлении личности в автобиографических повестях «Детство» и «Юность» (обзор).</w:t>
      </w:r>
    </w:p>
    <w:p w14:paraId="55C60D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«После бала»: сюжет рассказа. Противоречие между сословиями и внутри сословий. Нравственность в основе поступков героя. </w:t>
      </w:r>
    </w:p>
    <w:p w14:paraId="29F413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39ADA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Художественная деталь. Антитеза. Композиция.</w:t>
      </w:r>
    </w:p>
    <w:p w14:paraId="36C3E5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44E2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15BFAE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75A303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Рассказ «Смерть чиновника». Сюжетная линия и идея рассказа. Отношение автора к «маленькому человеку». </w:t>
      </w:r>
    </w:p>
    <w:p w14:paraId="09CB76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5D940D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Жанровые особенности рассказа.</w:t>
      </w:r>
    </w:p>
    <w:p w14:paraId="13E18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E7ABB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"Смерть чиновника"» и др.</w:t>
      </w:r>
    </w:p>
    <w:p w14:paraId="556EFA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XX ВЕКА</w:t>
      </w:r>
    </w:p>
    <w:p w14:paraId="1D9339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Алексеевич Бунин</w:t>
      </w:r>
    </w:p>
    <w:p w14:paraId="34074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Слово о писателе. «Кавказ». Повествование о любви. Счастье и несчастье героев. Трагедия в рассказе: кто виноват? </w:t>
      </w:r>
    </w:p>
    <w:p w14:paraId="175666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8A194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Сюжет.</w:t>
      </w:r>
    </w:p>
    <w:p w14:paraId="19D2FA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DD899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краткого рассказа о писателе; характеристика тематики, проблемы, идеи рассказа и др.</w:t>
      </w:r>
    </w:p>
    <w:p w14:paraId="0977A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Иванович Куприн</w:t>
      </w:r>
    </w:p>
    <w:p w14:paraId="4F2773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«Куст сирени»: сюжет рассказа. Николай и Вера Алмазовы (сравнительная характеристика).</w:t>
      </w:r>
    </w:p>
    <w:p w14:paraId="3792B0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190CC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Сюжет и фабула.</w:t>
      </w:r>
    </w:p>
    <w:p w14:paraId="7B1309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454C6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 «Самоотверженность и находчивость Веры </w:t>
      </w:r>
      <w:proofErr w:type="spellStart"/>
      <w:r w:rsidRPr="003B2E73">
        <w:rPr>
          <w:rFonts w:ascii="Times New Roman" w:hAnsi="Times New Roman"/>
          <w:sz w:val="24"/>
          <w:szCs w:val="24"/>
        </w:rPr>
        <w:t>Алмазовой</w:t>
      </w:r>
      <w:proofErr w:type="spellEnd"/>
      <w:r w:rsidRPr="003B2E73">
        <w:rPr>
          <w:rFonts w:ascii="Times New Roman" w:hAnsi="Times New Roman"/>
          <w:sz w:val="24"/>
          <w:szCs w:val="24"/>
        </w:rPr>
        <w:t>» и др.</w:t>
      </w:r>
    </w:p>
    <w:p w14:paraId="63535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Александрович Блок</w:t>
      </w:r>
    </w:p>
    <w:p w14:paraId="0F99E0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«Россия». Историческая тема в стихотворении, её современное звучание и смысл.</w:t>
      </w:r>
    </w:p>
    <w:p w14:paraId="1D4EC8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27F6D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1DA0C6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Сергей Александрович Есенин</w:t>
      </w:r>
    </w:p>
    <w:p w14:paraId="3BF548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4BFCA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Размышления о жизни, природе, предназначении человека. Стихи «Отговорила роща золотая…», «Не жалею, не зову, не плачу…» (на выбор).</w:t>
      </w:r>
    </w:p>
    <w:p w14:paraId="35DF4F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 Есенин о любви. «Письмо к женщине», «Шаганэ ты моя, Шаганэ…» (на выбор).</w:t>
      </w:r>
    </w:p>
    <w:p w14:paraId="52FCFD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EA209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Драматическая поэма.</w:t>
      </w:r>
    </w:p>
    <w:p w14:paraId="396587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70BFE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722FA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Владимир Владимирович Маяковский</w:t>
      </w:r>
    </w:p>
    <w:p w14:paraId="2908F9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Лирика В.В. Маяковского: своеобразие стиха, ритма, словотворчества.</w:t>
      </w:r>
    </w:p>
    <w:p w14:paraId="585B7C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 вы могли бы?», «Послушайте!» (на выбор); «Люблю» (отрывок), «Прощанье» (на выбор).</w:t>
      </w:r>
    </w:p>
    <w:p w14:paraId="48B11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D1982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Лирический герой.</w:t>
      </w:r>
    </w:p>
    <w:p w14:paraId="66AE41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600AB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краткого рассказа о поэте; составление плана анализа стихотворения, письменный анализ произведения по плану и др.</w:t>
      </w:r>
    </w:p>
    <w:p w14:paraId="22B80D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Сергеевич Шмелёв</w:t>
      </w:r>
    </w:p>
    <w:p w14:paraId="09E12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«Как я стал писателем». Образ главного героя. «Как я стал писателем» – воспоминания, дневниковые записи или обычный рассказ?</w:t>
      </w:r>
    </w:p>
    <w:p w14:paraId="1CE7D3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4B2BB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57D0D0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Андреевич Ильин (Осоргин)</w:t>
      </w:r>
    </w:p>
    <w:p w14:paraId="00DDBF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«Пенсне». Сочетание фантастики и реальности в рассказе. Мелочи быта и их психологическое содержание.</w:t>
      </w:r>
    </w:p>
    <w:p w14:paraId="56031C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05E44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«Михаил Андреевич Осоргин»; составление характеристики сюжета, героев рассказа, его идеи и др.</w:t>
      </w:r>
    </w:p>
    <w:p w14:paraId="4B682B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Писатели улыбаются (журнал «</w:t>
      </w:r>
      <w:proofErr w:type="spellStart"/>
      <w:r w:rsidRPr="003B2E73">
        <w:rPr>
          <w:rFonts w:ascii="Times New Roman" w:hAnsi="Times New Roman"/>
          <w:sz w:val="24"/>
          <w:szCs w:val="24"/>
        </w:rPr>
        <w:t>Сатирикон</w:t>
      </w:r>
      <w:proofErr w:type="spellEnd"/>
      <w:r w:rsidRPr="003B2E73">
        <w:rPr>
          <w:rFonts w:ascii="Times New Roman" w:hAnsi="Times New Roman"/>
          <w:sz w:val="24"/>
          <w:szCs w:val="24"/>
        </w:rPr>
        <w:t>», «История болезни М.М. Зощенко»)</w:t>
      </w:r>
    </w:p>
    <w:p w14:paraId="76694A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Журнал «</w:t>
      </w:r>
      <w:proofErr w:type="spellStart"/>
      <w:r w:rsidRPr="003B2E73">
        <w:rPr>
          <w:rFonts w:ascii="Times New Roman" w:hAnsi="Times New Roman"/>
          <w:sz w:val="24"/>
          <w:szCs w:val="24"/>
        </w:rPr>
        <w:t>Сатирикон</w:t>
      </w:r>
      <w:proofErr w:type="spellEnd"/>
      <w:r w:rsidRPr="003B2E73">
        <w:rPr>
          <w:rFonts w:ascii="Times New Roman" w:hAnsi="Times New Roman"/>
          <w:sz w:val="24"/>
          <w:szCs w:val="24"/>
        </w:rPr>
        <w:t xml:space="preserve">» (отрывок на выбор). Смысл иронического повествования о прошлом. </w:t>
      </w:r>
    </w:p>
    <w:p w14:paraId="405D2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0F27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тезисов по тексту «Журнал "</w:t>
      </w:r>
      <w:proofErr w:type="spellStart"/>
      <w:r w:rsidRPr="003B2E73">
        <w:rPr>
          <w:rFonts w:ascii="Times New Roman" w:hAnsi="Times New Roman"/>
          <w:sz w:val="24"/>
          <w:szCs w:val="24"/>
        </w:rPr>
        <w:t>Сатирикон</w:t>
      </w:r>
      <w:proofErr w:type="spellEnd"/>
      <w:r w:rsidRPr="003B2E73">
        <w:rPr>
          <w:rFonts w:ascii="Times New Roman" w:hAnsi="Times New Roman"/>
          <w:sz w:val="24"/>
          <w:szCs w:val="24"/>
        </w:rPr>
        <w:t>"»; подготовка отзыва на прочитанный отрывок и др.</w:t>
      </w:r>
    </w:p>
    <w:p w14:paraId="00E799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Михайлович Зощенко</w:t>
      </w:r>
    </w:p>
    <w:p w14:paraId="4FF3AE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«История болезни». Абсурдность происходящего.</w:t>
      </w:r>
    </w:p>
    <w:p w14:paraId="528B67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9016E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Сатира, юмор.</w:t>
      </w:r>
    </w:p>
    <w:p w14:paraId="5702BA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EB21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устного рассказа о писателе; пересказ фрагментов рассказа (разные виды пересказа); составление характеристики сюжета, героев рассказа, его идеи и др.</w:t>
      </w:r>
    </w:p>
    <w:p w14:paraId="30BC2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Трифонович Твардовский</w:t>
      </w:r>
    </w:p>
    <w:p w14:paraId="3D9EA2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09DC6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7F965F4"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 Авторские отступления как элемент композиции.</w:t>
      </w:r>
    </w:p>
    <w:p w14:paraId="65C91F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6FD108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комментирование иллюстраций к поэме; продуцирование характеристик героев; составление плана характеристики Василия Тёркина, запись характеристики и др.</w:t>
      </w:r>
    </w:p>
    <w:p w14:paraId="413119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Александрович Шолохов</w:t>
      </w:r>
    </w:p>
    <w:p w14:paraId="13A568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4BA437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5F7C6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Реализм в художественной литературе. Реалистическая типизация.</w:t>
      </w:r>
    </w:p>
    <w:p w14:paraId="3D8800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5790E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"Судьба человека"» и др.</w:t>
      </w:r>
    </w:p>
    <w:p w14:paraId="30361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Андрей Платонович Платонов</w:t>
      </w:r>
    </w:p>
    <w:p w14:paraId="26E116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«Возвращение» (в сокращении). Нравственная проблематика рассказа.</w:t>
      </w:r>
    </w:p>
    <w:p w14:paraId="24211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47A9B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военной биографии писателя; составление характеристики сюжета и идеи рассказа и др.</w:t>
      </w:r>
    </w:p>
    <w:p w14:paraId="0EA9B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1EE1AA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Уильям Шекспир</w:t>
      </w:r>
    </w:p>
    <w:p w14:paraId="524767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«Ромео и Джульетта» (обзор с чтением отдельных сцен).</w:t>
      </w:r>
    </w:p>
    <w:p w14:paraId="18692B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5A4B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Конфликт как основа сюжета драматического произведения.</w:t>
      </w:r>
    </w:p>
    <w:p w14:paraId="6BB095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05C0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составление устного рассказа о писателе и истории создания трагедии; словесное иллюстрирование главных героев и др.</w:t>
      </w:r>
    </w:p>
    <w:p w14:paraId="15B3A8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284C84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A7432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чтение (проверка техники чтения).</w:t>
      </w:r>
    </w:p>
    <w:p w14:paraId="76BBC7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1CEB5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0BA997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А.С. Пушкин. «Анчар»</w:t>
      </w:r>
    </w:p>
    <w:p w14:paraId="04153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«Евгений Онегин» (отрывок на выбор)</w:t>
      </w:r>
    </w:p>
    <w:p w14:paraId="3C35C1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М.Ю. Лермонтов. «Парус», «Родина» (на выбор)</w:t>
      </w:r>
    </w:p>
    <w:p w14:paraId="755110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С.А. Есенин. Стихотворение из числа изучаемых (1 на выбор)</w:t>
      </w:r>
    </w:p>
    <w:p w14:paraId="41F4E8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А.Т. Твардовский. «Василий Тёркин» (отрывок на выбор)</w:t>
      </w:r>
    </w:p>
    <w:p w14:paraId="6B9143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Стихотворение о Великой Отечественной войне (1–2 на выбор)</w:t>
      </w:r>
    </w:p>
    <w:p w14:paraId="3ED179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Произведения, рекомендуемые для </w:t>
      </w:r>
    </w:p>
    <w:p w14:paraId="051C2D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внеклассного (самостоятельного) чтения</w:t>
      </w:r>
    </w:p>
    <w:p w14:paraId="2500BC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Предание «О покорении Сибири Ермаком...»</w:t>
      </w:r>
    </w:p>
    <w:p w14:paraId="2858DC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«Пиковая дама»</w:t>
      </w:r>
    </w:p>
    <w:p w14:paraId="741FFD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A44B2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Н.В. Гоголь. «Шинель»</w:t>
      </w:r>
    </w:p>
    <w:p w14:paraId="0873A4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И.С. Тургенев «Ася»</w:t>
      </w:r>
    </w:p>
    <w:p w14:paraId="57708D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Л.Н. Толстой. «Юность»</w:t>
      </w:r>
    </w:p>
    <w:p w14:paraId="13FA03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А.Н. Островский. «Бедность – не порок»</w:t>
      </w:r>
    </w:p>
    <w:p w14:paraId="79539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В.В. Маяковский. «Стихи о разнице вкусов»</w:t>
      </w:r>
    </w:p>
    <w:p w14:paraId="17723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4298C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90919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Жанр древнерусской литературы, исторический жанр русской народной прозы, предание, сатирическая повесть.</w:t>
      </w:r>
    </w:p>
    <w:p w14:paraId="0D18EB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Жанр лирической поэзии, ода.</w:t>
      </w:r>
    </w:p>
    <w:p w14:paraId="1008F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w:t>
      </w:r>
      <w:r w:rsidRPr="003B2E73">
        <w:rPr>
          <w:rFonts w:ascii="Times New Roman" w:hAnsi="Times New Roman"/>
          <w:sz w:val="24"/>
          <w:szCs w:val="24"/>
        </w:rPr>
        <w:lastRenderedPageBreak/>
        <w:t xml:space="preserve">сюжета драматического произведения), лирический герой, литературный тип, реализм в художественной литературе, роман в стихах, сарказм, сатира, сюжет, фабула, </w:t>
      </w: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 художественная деталь, юмор.</w:t>
      </w:r>
    </w:p>
    <w:p w14:paraId="42F843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93B5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Человеческие качества Молчалина – умеренность, аккуратность, зависимость от других, отказ от своего мнения.</w:t>
      </w:r>
    </w:p>
    <w:p w14:paraId="050B1B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Главный герой романа Евгений Онегин относится к лучшей части дворянской молодёжи ХIХ века.</w:t>
      </w:r>
    </w:p>
    <w:p w14:paraId="16303F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53F501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Юный Лермонтов был воспитан на литературе романтизма. Своё первое стихотворение он написал в 14 лет.</w:t>
      </w:r>
    </w:p>
    <w:p w14:paraId="795149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Авторские отступления – это элемент композиции.</w:t>
      </w:r>
    </w:p>
    <w:p w14:paraId="3E8A9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Главный герой рассказа М.А. Шолохова – простой человек, воин и труженик.</w:t>
      </w:r>
    </w:p>
    <w:p w14:paraId="6623CF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своём рассказе М.А. Шолохов поднимает тему воинского подвига, непобедимости человека. </w:t>
      </w:r>
    </w:p>
    <w:p w14:paraId="06E703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этом стихотворении С.А. Есенин использует такой художественный приём как олицетворение.</w:t>
      </w:r>
    </w:p>
    <w:p w14:paraId="677D0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уроке мы обсуждали истинные и ложные ценности героев рассказа А.П. Чехова «Смерть чиновника».</w:t>
      </w:r>
    </w:p>
    <w:p w14:paraId="439A75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Конфликт – это основа сюжета драматического произведения.</w:t>
      </w:r>
    </w:p>
    <w:p w14:paraId="179C19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A8F2D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41CE41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20A47D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616E94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w:t>
      </w:r>
      <w:r w:rsidRPr="003B2E73">
        <w:rPr>
          <w:rFonts w:ascii="Times New Roman" w:hAnsi="Times New Roman"/>
          <w:sz w:val="24"/>
          <w:szCs w:val="24"/>
        </w:rPr>
        <w:lastRenderedPageBreak/>
        <w:t xml:space="preserve">делать, ему надоело, стало скучно. Онегин недоволен всем, что видит вокруг себя, недоволен обществом. Основное состояние Онегина – это скука. </w:t>
      </w:r>
    </w:p>
    <w:p w14:paraId="6A5324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Роман Пушкина «Евгений Онегин» –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12B5DA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6599B5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54DEC8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01B0D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Шедевры родной литературы.</w:t>
      </w:r>
    </w:p>
    <w:p w14:paraId="79868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Диагностика уровня литературного развития обучающихся (стартовая диагностика, контрольная работа). Контрольное чтение (проверка техники чтения).</w:t>
      </w:r>
    </w:p>
    <w:p w14:paraId="38690E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ДРЕВНЕРУССКОЙ ЛИТЕРАТУРЫ</w:t>
      </w:r>
    </w:p>
    <w:p w14:paraId="3168AA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174ECD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4534E2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Древнерусская литература.</w:t>
      </w:r>
    </w:p>
    <w:p w14:paraId="18ECB4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BE795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героев произведения «Слово о полку Игореве»; комментирование иллюстраций к произведению и др.</w:t>
      </w:r>
    </w:p>
    <w:p w14:paraId="0E647E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XVIII ВЕКА</w:t>
      </w:r>
    </w:p>
    <w:p w14:paraId="4059EB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Васильевич Ломоносов</w:t>
      </w:r>
    </w:p>
    <w:p w14:paraId="54B916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Сведения об учёном и поэте. «Ода на день восшествия на Всероссийский престол её Величества государыни Императрицы Елисаветы Петровны 1747 года» (отрывок).</w:t>
      </w:r>
    </w:p>
    <w:p w14:paraId="5BB280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A081E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Ода как жанр лирической поэзии.</w:t>
      </w:r>
    </w:p>
    <w:p w14:paraId="547B3C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6D880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отзыва о стихотворении, оценке поэтом императрицы и др.</w:t>
      </w:r>
    </w:p>
    <w:p w14:paraId="0AB75A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Гавриил Романович Державин</w:t>
      </w:r>
    </w:p>
    <w:p w14:paraId="371436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 Державин: жизнь и творчество (обзор).</w:t>
      </w:r>
    </w:p>
    <w:p w14:paraId="1D76DE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«Властителям и судиям», «Памятник».</w:t>
      </w:r>
    </w:p>
    <w:p w14:paraId="7446E9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практикум</w:t>
      </w:r>
    </w:p>
    <w:p w14:paraId="5F75E3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устного рассказа о поэте; анализ произведения по плану и др.</w:t>
      </w:r>
    </w:p>
    <w:p w14:paraId="48B3C3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Михайлович Карамзин</w:t>
      </w:r>
    </w:p>
    <w:p w14:paraId="336B1E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2F70D5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6B96C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Сентиментализм.</w:t>
      </w:r>
    </w:p>
    <w:p w14:paraId="627E8E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C38A9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14DB10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XIX ВЕКА</w:t>
      </w:r>
    </w:p>
    <w:p w14:paraId="33247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Василий Андреевич Жуковский</w:t>
      </w:r>
    </w:p>
    <w:p w14:paraId="18D4F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и творчество (обзор). «Светлана» (отрывки). Жанр баллады в творчестве Жуковского. Образ Светланы, нравственный мир героини.</w:t>
      </w:r>
    </w:p>
    <w:p w14:paraId="3E4B28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45E1F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Баллада. </w:t>
      </w: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w:t>
      </w:r>
    </w:p>
    <w:p w14:paraId="09FAB3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1C4A2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устного рассказа о биографии и творчестве поэта; характеристика сюжета, тематики, проблематики, идеи баллады и др.</w:t>
      </w:r>
    </w:p>
    <w:p w14:paraId="1FA249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Сергеевич Пушкин</w:t>
      </w:r>
    </w:p>
    <w:p w14:paraId="2FF60D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и творчество (обзор). 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0D793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7EBDF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Реализм. Трагедия как жанр драмы.</w:t>
      </w:r>
    </w:p>
    <w:p w14:paraId="58FA16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D32D7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рассказа о жизни и творчестве А.С. Пушкина; составление плана анализа стихотворений, запись анализа одного из стихотворений и др.</w:t>
      </w:r>
    </w:p>
    <w:p w14:paraId="728CD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Михаил Юрьевич Лермонтов</w:t>
      </w:r>
    </w:p>
    <w:p w14:paraId="1FFC3B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2A7B50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57DAE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3EF63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Психологизм литературы.</w:t>
      </w:r>
    </w:p>
    <w:p w14:paraId="11D39A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DCA50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"Герой нашего времени"» и др.</w:t>
      </w:r>
    </w:p>
    <w:p w14:paraId="5585A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Фёдор Михайлович Достоевский</w:t>
      </w:r>
    </w:p>
    <w:p w14:paraId="04B612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Роман «Белые ночи». Сюжет и образы романа. Роль истории Настеньки в романе. Образ города в произведении.</w:t>
      </w:r>
    </w:p>
    <w:p w14:paraId="57F95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4DD53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Повесть. Психологизм литературы.</w:t>
      </w:r>
    </w:p>
    <w:p w14:paraId="09E4C3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283B5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 презентации с использованием ресурсов Интернета и справочной литературы о биографии </w:t>
      </w:r>
      <w:proofErr w:type="gramStart"/>
      <w:r w:rsidRPr="003B2E73">
        <w:rPr>
          <w:rFonts w:ascii="Times New Roman" w:hAnsi="Times New Roman"/>
          <w:sz w:val="24"/>
          <w:szCs w:val="24"/>
        </w:rPr>
        <w:t>Ф.М</w:t>
      </w:r>
      <w:proofErr w:type="gramEnd"/>
      <w:r w:rsidRPr="003B2E73">
        <w:rPr>
          <w:rFonts w:ascii="Times New Roman" w:hAnsi="Times New Roman"/>
          <w:sz w:val="24"/>
          <w:szCs w:val="24"/>
        </w:rPr>
        <w:t xml:space="preserve"> Достоевского; составление характеристики образа Мечтателя; составление плана характеристики Наденьки; комментирование иллюстраций к произведению; характеристика сюжета, тематики, проблематики, идеи произведения и др.</w:t>
      </w:r>
    </w:p>
    <w:p w14:paraId="06B26F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Антон Павлович Чехов</w:t>
      </w:r>
    </w:p>
    <w:p w14:paraId="066386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«Тоска». Тема одиночества человека в многолюдном городе.</w:t>
      </w:r>
    </w:p>
    <w:p w14:paraId="33356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22E51D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Жанровые особенности рассказа.</w:t>
      </w:r>
    </w:p>
    <w:p w14:paraId="4AB7F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0E854F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 чтение рассказа по ролям; характеристика сюжета, тематики, проблематики, идеи произведения и др.</w:t>
      </w:r>
    </w:p>
    <w:p w14:paraId="2B3961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РУССКОЙ ЛИТЕРАТУРЫ XX ВЕКА</w:t>
      </w:r>
    </w:p>
    <w:p w14:paraId="5353EF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Богатство и разнообразие жанров и направлений русской литературы XX века.</w:t>
      </w:r>
    </w:p>
    <w:p w14:paraId="562242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Иван Алексеевич Бунин</w:t>
      </w:r>
    </w:p>
    <w:p w14:paraId="7B5E95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769FD7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D08D3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Психологизм литературы. Роль художественной детали в характеристике героя.</w:t>
      </w:r>
    </w:p>
    <w:p w14:paraId="069C2E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309E10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 презентации с использованием ресурсов Интернета и справочной литературы о биографии И.А. Бунина; словесное иллюстрирование героев рассказа; характеристика сюжета, тематики, проблематики, идеи произведения и др.</w:t>
      </w:r>
    </w:p>
    <w:p w14:paraId="3ADD1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Александрович Блок</w:t>
      </w:r>
    </w:p>
    <w:p w14:paraId="50095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122E5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7D685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биографии А.А. Блока; анализ лирического произведения по предварительно составленному плану и др.</w:t>
      </w:r>
    </w:p>
    <w:p w14:paraId="1BDD7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Михаил Афанасьевич Булгаков</w:t>
      </w:r>
    </w:p>
    <w:p w14:paraId="198CCC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w:t>
      </w:r>
      <w:proofErr w:type="spellStart"/>
      <w:r w:rsidRPr="003B2E73">
        <w:rPr>
          <w:rFonts w:ascii="Times New Roman" w:hAnsi="Times New Roman"/>
          <w:sz w:val="24"/>
          <w:szCs w:val="24"/>
        </w:rPr>
        <w:t>шариковщины</w:t>
      </w:r>
      <w:proofErr w:type="spellEnd"/>
      <w:r w:rsidRPr="003B2E73">
        <w:rPr>
          <w:rFonts w:ascii="Times New Roman" w:hAnsi="Times New Roman"/>
          <w:sz w:val="24"/>
          <w:szCs w:val="24"/>
        </w:rPr>
        <w:t>», «</w:t>
      </w:r>
      <w:proofErr w:type="spellStart"/>
      <w:r w:rsidRPr="003B2E73">
        <w:rPr>
          <w:rFonts w:ascii="Times New Roman" w:hAnsi="Times New Roman"/>
          <w:sz w:val="24"/>
          <w:szCs w:val="24"/>
        </w:rPr>
        <w:t>швондерства</w:t>
      </w:r>
      <w:proofErr w:type="spellEnd"/>
      <w:r w:rsidRPr="003B2E73">
        <w:rPr>
          <w:rFonts w:ascii="Times New Roman" w:hAnsi="Times New Roman"/>
          <w:sz w:val="24"/>
          <w:szCs w:val="24"/>
        </w:rPr>
        <w:t>». Смысл названия произведения.</w:t>
      </w:r>
    </w:p>
    <w:p w14:paraId="4994B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A7F6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Художественная условность, фантастика, сатира.</w:t>
      </w:r>
    </w:p>
    <w:p w14:paraId="34D9A6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CD799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о биографии и творчестве М.А. Булгакова, об истории создания </w:t>
      </w:r>
      <w:proofErr w:type="gramStart"/>
      <w:r w:rsidRPr="003B2E73">
        <w:rPr>
          <w:rFonts w:ascii="Times New Roman" w:hAnsi="Times New Roman"/>
          <w:sz w:val="24"/>
          <w:szCs w:val="24"/>
        </w:rPr>
        <w:t>повести;  пересказ</w:t>
      </w:r>
      <w:proofErr w:type="gramEnd"/>
      <w:r w:rsidRPr="003B2E73">
        <w:rPr>
          <w:rFonts w:ascii="Times New Roman" w:hAnsi="Times New Roman"/>
          <w:sz w:val="24"/>
          <w:szCs w:val="24"/>
        </w:rPr>
        <w:t xml:space="preserve"> фрагментов текста; составление характеристики Шарикова и средств создания его образа; подготовка сопоставительной характеристики Шарикова и </w:t>
      </w:r>
      <w:proofErr w:type="spellStart"/>
      <w:r w:rsidRPr="003B2E73">
        <w:rPr>
          <w:rFonts w:ascii="Times New Roman" w:hAnsi="Times New Roman"/>
          <w:sz w:val="24"/>
          <w:szCs w:val="24"/>
        </w:rPr>
        <w:t>Швондера</w:t>
      </w:r>
      <w:proofErr w:type="spellEnd"/>
      <w:r w:rsidRPr="003B2E73">
        <w:rPr>
          <w:rFonts w:ascii="Times New Roman" w:hAnsi="Times New Roman"/>
          <w:sz w:val="24"/>
          <w:szCs w:val="24"/>
        </w:rPr>
        <w:t>; составление связного высказывания и реалистичном и фантастическом в повести; подготовка отзыва на фильм «Собачье сердце» и др.</w:t>
      </w:r>
    </w:p>
    <w:p w14:paraId="1629F1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Марина Ивановна Цветаева</w:t>
      </w:r>
    </w:p>
    <w:p w14:paraId="6225F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65CEA2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Стихи о поэзии и о России: «Стихи к Блоку», «Родина», «Стихи о Москве» (1-2 на выбор).</w:t>
      </w:r>
    </w:p>
    <w:p w14:paraId="4343EF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Анна Андреевна Ахматова</w:t>
      </w:r>
    </w:p>
    <w:p w14:paraId="20370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Стихи о поэте и поэзии.</w:t>
      </w:r>
    </w:p>
    <w:p w14:paraId="7A9450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26E893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Алексеевич Заболоцкий</w:t>
      </w:r>
    </w:p>
    <w:p w14:paraId="43614A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067417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любви и смерти в лирике поэта: «Где-то в поле возле Магадана…», «Можжевеловый куст», «О красоте человеческих лиц» (1-2 на выбор).</w:t>
      </w:r>
    </w:p>
    <w:p w14:paraId="2EC2AE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Борис Леонидович Пастернак</w:t>
      </w:r>
    </w:p>
    <w:p w14:paraId="7DB7D9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w:t>
      </w:r>
    </w:p>
    <w:p w14:paraId="112BF2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Стихи о природе и любви: «Красавица моя, вся стать…», «Перемена», «Весна в лесу» (1-2 на выбор). </w:t>
      </w:r>
    </w:p>
    <w:p w14:paraId="5DFE49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Б.Л. Пастернак. Философская лирика поэта: «Быть знаменитым некрасиво…», «Во всём мне хочется дойти до самой сути…» (на выбор). </w:t>
      </w:r>
    </w:p>
    <w:p w14:paraId="7F614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338A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биографии поэтов; анализ лирических произведений по предварительно составленному плану и др.</w:t>
      </w:r>
    </w:p>
    <w:p w14:paraId="3EBA94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Трифонович Твардовский</w:t>
      </w:r>
    </w:p>
    <w:p w14:paraId="16D223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поэте. Стихи поэта-воина: «Я убит подо Ржевом…», «Я знаю, никакой моей вины...». Образ воина в лирике А.Т. Твардовского.</w:t>
      </w:r>
    </w:p>
    <w:p w14:paraId="16AEEA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4F6818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6784CA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 Исаевич Солженицын</w:t>
      </w:r>
    </w:p>
    <w:p w14:paraId="6C64E1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о писателе. Рассказ-притча «Матрёнин двор». Образ праведницы. Трагизм судьбы героини. Жизненная основа притчи.</w:t>
      </w:r>
    </w:p>
    <w:p w14:paraId="753772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6B3744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Притча.</w:t>
      </w:r>
    </w:p>
    <w:p w14:paraId="4255FF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782571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виды деятельности обучающихся: подготовка 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w:t>
      </w:r>
      <w:proofErr w:type="spellStart"/>
      <w:r w:rsidRPr="003B2E73">
        <w:rPr>
          <w:rFonts w:ascii="Times New Roman" w:hAnsi="Times New Roman"/>
          <w:sz w:val="24"/>
          <w:szCs w:val="24"/>
        </w:rPr>
        <w:t>Игнатича</w:t>
      </w:r>
      <w:proofErr w:type="spellEnd"/>
      <w:r w:rsidRPr="003B2E73">
        <w:rPr>
          <w:rFonts w:ascii="Times New Roman" w:hAnsi="Times New Roman"/>
          <w:sz w:val="24"/>
          <w:szCs w:val="24"/>
        </w:rPr>
        <w:t xml:space="preserve">, Фаддея, жителей деревни </w:t>
      </w:r>
      <w:proofErr w:type="spellStart"/>
      <w:r w:rsidRPr="003B2E73">
        <w:rPr>
          <w:rFonts w:ascii="Times New Roman" w:hAnsi="Times New Roman"/>
          <w:sz w:val="24"/>
          <w:szCs w:val="24"/>
        </w:rPr>
        <w:t>Тальново</w:t>
      </w:r>
      <w:proofErr w:type="spellEnd"/>
      <w:r w:rsidRPr="003B2E73">
        <w:rPr>
          <w:rFonts w:ascii="Times New Roman" w:hAnsi="Times New Roman"/>
          <w:sz w:val="24"/>
          <w:szCs w:val="24"/>
        </w:rPr>
        <w:t>; определение семантики слов по словарю, включение их в структуру высказываний и др.</w:t>
      </w:r>
    </w:p>
    <w:p w14:paraId="4F87EF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ЗАРУБЕЖНОЙ ЛИТЕРАТУРЫ</w:t>
      </w:r>
    </w:p>
    <w:p w14:paraId="2CEE0F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Уильям Шекспир</w:t>
      </w:r>
    </w:p>
    <w:p w14:paraId="43D63A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«Гамлет» (обзор с чтением отдельных сцен)</w:t>
      </w:r>
    </w:p>
    <w:p w14:paraId="0C82E0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13FA2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Трагедия как драматический жанр</w:t>
      </w:r>
    </w:p>
    <w:p w14:paraId="7EAB90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16DCC2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составление характеристики главного героя и др.</w:t>
      </w:r>
    </w:p>
    <w:p w14:paraId="2E20B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Иоганн Вольфганг Гёте</w:t>
      </w:r>
    </w:p>
    <w:p w14:paraId="378F4C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«Фауст» (обзор с чтением отдельных сцен)</w:t>
      </w:r>
    </w:p>
    <w:p w14:paraId="0F856B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теории литературы</w:t>
      </w:r>
    </w:p>
    <w:p w14:paraId="0C78AD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Драматическая поэма</w:t>
      </w:r>
    </w:p>
    <w:p w14:paraId="0CA943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практикум</w:t>
      </w:r>
    </w:p>
    <w:p w14:paraId="549986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 подготовка сообщения о биографии и творчестве писателя; характеристика сюжета произведения, его тематики, проблематики, идеи и др.</w:t>
      </w:r>
    </w:p>
    <w:p w14:paraId="20DBF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итоговый контроль</w:t>
      </w:r>
    </w:p>
    <w:p w14:paraId="31ABB7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3B4BB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Контрольное чтение (проверка техники чтения).</w:t>
      </w:r>
    </w:p>
    <w:p w14:paraId="678189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(промежуточный контроль на выявление уровня литературного развития обучающихся).</w:t>
      </w:r>
    </w:p>
    <w:p w14:paraId="6F72C3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Произведения для заучивания наизусть</w:t>
      </w:r>
    </w:p>
    <w:p w14:paraId="20C33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Г.Р. Державин. «Властителям и судиям», «Памятник» (на выбор)</w:t>
      </w:r>
    </w:p>
    <w:p w14:paraId="7C13A7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Грибоедов. «Горе от ума» (отрывок одного из монологов Чацкого, Фамусова)</w:t>
      </w:r>
    </w:p>
    <w:p w14:paraId="191205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А.С. Пушкин. «Пророк», «Я вас любил…»</w:t>
      </w:r>
    </w:p>
    <w:p w14:paraId="63758C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Н.А. Заболоцкий. «Я не ищу гармонии в природе…», «Завещание» (на выбор)</w:t>
      </w:r>
    </w:p>
    <w:p w14:paraId="2FA27E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А.Т. Твардовский. «Я убит подо Ржевом…» (отрывок)</w:t>
      </w:r>
    </w:p>
    <w:p w14:paraId="07D5E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Произведения, рекомендуемые для </w:t>
      </w:r>
    </w:p>
    <w:p w14:paraId="348B9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внеклассного (самостоятельного) чтения</w:t>
      </w:r>
    </w:p>
    <w:p w14:paraId="6AEFF6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Н.М. Карамзин. «Осень»</w:t>
      </w:r>
    </w:p>
    <w:p w14:paraId="12D7EA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А.С. Пушкин. «Бесы», «Два чувства дивно близки нам...», «Моцарт и Сальери» (отрывки)</w:t>
      </w:r>
    </w:p>
    <w:p w14:paraId="004910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Данте Алигьери. «Божественная комедия» (фрагменты)</w:t>
      </w:r>
    </w:p>
    <w:p w14:paraId="0E09A0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А.Т. Твардовский. «Урожай», «Весенние строчки», «О сущем»</w:t>
      </w:r>
    </w:p>
    <w:p w14:paraId="22560D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Ф.М. Достоевский. «Бедные люди»</w:t>
      </w:r>
    </w:p>
    <w:p w14:paraId="5A60E7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52AEB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5088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Баллада, гротеск, драматическая поэма, древнерусская литература, жанровые особенности рассказа, ода, повесть, притча, профессиональный литератор, психологизм литературы, публицист, реализм, сатира, сентиментализм, трагедия (как жанр драмы), фабула, фантастика, </w:t>
      </w:r>
      <w:proofErr w:type="spellStart"/>
      <w:r w:rsidRPr="003B2E73">
        <w:rPr>
          <w:rFonts w:ascii="Times New Roman" w:hAnsi="Times New Roman"/>
          <w:sz w:val="24"/>
          <w:szCs w:val="24"/>
        </w:rPr>
        <w:t>фольклоризм</w:t>
      </w:r>
      <w:proofErr w:type="spellEnd"/>
      <w:r w:rsidRPr="003B2E73">
        <w:rPr>
          <w:rFonts w:ascii="Times New Roman" w:hAnsi="Times New Roman"/>
          <w:sz w:val="24"/>
          <w:szCs w:val="24"/>
        </w:rPr>
        <w:t xml:space="preserve"> литературы, художественная деталь, художественная условность, шедевр.</w:t>
      </w:r>
    </w:p>
    <w:p w14:paraId="02A445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30DFA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 произведение справедливо считается шедевром мировой литературы, оно произвело на меня большое впечатление.</w:t>
      </w:r>
    </w:p>
    <w:p w14:paraId="7A4F37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Ода – это жанр лирической поэзии.</w:t>
      </w:r>
    </w:p>
    <w:p w14:paraId="4C231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Карамзин стал одним из первых русских профессиональных литераторов. </w:t>
      </w:r>
    </w:p>
    <w:p w14:paraId="7A0D35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Михайлович Карамзин – поэт, прозаик, публицист, журналист.</w:t>
      </w:r>
    </w:p>
    <w:p w14:paraId="67C4D6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подготовил(а) характеристику дворянин Эраста из повести Карамзина «Бедная Лиза». В характеристику я включал(а) диалог между Эрастом и Лизой.</w:t>
      </w:r>
    </w:p>
    <w:p w14:paraId="055668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Трагедия – это жанр драмы.</w:t>
      </w:r>
    </w:p>
    <w:p w14:paraId="5EF7C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Художественная деталь играет важную роль в характеристике героя.</w:t>
      </w:r>
    </w:p>
    <w:p w14:paraId="63C8A6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своей повести «Собачье сердце» М.А. Булгаков использует такой приём как гротеск.</w:t>
      </w:r>
    </w:p>
    <w:p w14:paraId="23A33E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890C4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Словесное искусство в Древней Руси берёт своё начало в Средние века. Это конец Х и первые годы ХI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74CD6B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Во второй половине ХVIII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079E69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конце ХVIII века в литературе возникает новое литературное направление. Оно называется сентиментализм. Основоположником сентиментализма был 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634B8C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64614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02EDD0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ХVIII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8515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Фабула – это совокупность событий, происшествий, связанных между собой. Развитие событий происходит в хронологической последовательности.</w:t>
      </w:r>
    </w:p>
    <w:p w14:paraId="62F4F5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6A82F798" w14:textId="77777777" w:rsidR="0033709F" w:rsidRPr="003B2E73" w:rsidRDefault="007100BE"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.2.4. ИНОСТРАННЫЙ ЯЗЫК (АНГЛИЙСКИЙ)</w:t>
      </w:r>
    </w:p>
    <w:p w14:paraId="3D6170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5E14FA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w:t>
      </w:r>
      <w:r w:rsidRPr="003B2E73">
        <w:rPr>
          <w:rFonts w:ascii="Times New Roman" w:hAnsi="Times New Roman"/>
          <w:sz w:val="24"/>
          <w:szCs w:val="24"/>
        </w:rPr>
        <w:lastRenderedPageBreak/>
        <w:t>в обществе. В результате изучения курса иностранного языка у глухих обучающихся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65DE58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курсе английского языка для обучающихся с нарушениями слуха решаются следующие коррекционные задачи.</w:t>
      </w:r>
    </w:p>
    <w:p w14:paraId="1DF46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расширение представлений об окружающем мире; </w:t>
      </w:r>
    </w:p>
    <w:p w14:paraId="43FB1F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умений адекватно использовать сохранные анализаторы, остаточный слух для компенсации утраченной функции;</w:t>
      </w:r>
    </w:p>
    <w:p w14:paraId="13F2FA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познавательной деятельности, своеобразие которой обусловлено ограниченностью слухового восприятия;</w:t>
      </w:r>
    </w:p>
    <w:p w14:paraId="6B909E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коррекция специфических проблем, возникающих в сфере общения у глухих обучающихся;</w:t>
      </w:r>
    </w:p>
    <w:p w14:paraId="262EB6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навыков сотрудничества со взрослыми и сверстниками в различных социальных ситуациях;</w:t>
      </w:r>
    </w:p>
    <w:p w14:paraId="690CFD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английской речи в связи с организованной предметно-практической деятельностью.</w:t>
      </w:r>
    </w:p>
    <w:p w14:paraId="327752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Обучение английскому языку детей с нарушениями слуха строится на основе следующих базовых положений.</w:t>
      </w:r>
    </w:p>
    <w:p w14:paraId="26B08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Важным условием является организация языковой среды. 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5D722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Изучаемые образцы речи соответствуют языковым нормам современного живого языка и предъявляются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через письменную речь и другие доступные глухому обучающемуся способы предъявления учебного материала. </w:t>
      </w:r>
    </w:p>
    <w:p w14:paraId="006C23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F8E60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Предлагаемый для изучения на иностранном языке языковой материал должен быть знаком обучающимся на родном языке.</w:t>
      </w:r>
    </w:p>
    <w:p w14:paraId="242437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для восприятия информации (остаточный слух, зрение, тактильное восприятие). </w:t>
      </w:r>
    </w:p>
    <w:p w14:paraId="1C7A6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на изучаемые англоязычные грамматические образцы, словосочетания, контексты. </w:t>
      </w:r>
    </w:p>
    <w:p w14:paraId="1F27B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аудированием с глухими обучающимися не проводится. Речевой материал для восприятия предъявляется на </w:t>
      </w:r>
      <w:proofErr w:type="spellStart"/>
      <w:r w:rsidRPr="003B2E73">
        <w:rPr>
          <w:rFonts w:ascii="Times New Roman" w:hAnsi="Times New Roman"/>
          <w:sz w:val="24"/>
          <w:szCs w:val="24"/>
        </w:rPr>
        <w:t>слухозрительной</w:t>
      </w:r>
      <w:proofErr w:type="spellEnd"/>
      <w:r w:rsidRPr="003B2E73">
        <w:rPr>
          <w:rFonts w:ascii="Times New Roman" w:hAnsi="Times New Roman"/>
          <w:sz w:val="24"/>
          <w:szCs w:val="24"/>
        </w:rPr>
        <w:t xml:space="preserve"> основе с опорой на письменную речь. В помощь обучающимся предлагаются ключевые слова и словосочетания, используемые в предъявляемом для восприятия тексте.</w:t>
      </w:r>
    </w:p>
    <w:p w14:paraId="511A41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775DDE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Ведущее значение при обучении необходимо придавать овладению письменной формой англоязычной речи. Должна быть учтена особая роль письма, при глухоте являющегося важнейшим средством овладения языком в целом. Письменную форму следует использовать для поддержки диалогической и монологической речи. </w:t>
      </w:r>
    </w:p>
    <w:p w14:paraId="672CDF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w:t>
      </w:r>
      <w:proofErr w:type="spellStart"/>
      <w:r w:rsidRPr="003B2E73">
        <w:rPr>
          <w:rFonts w:ascii="Times New Roman" w:hAnsi="Times New Roman"/>
          <w:sz w:val="24"/>
          <w:szCs w:val="24"/>
        </w:rPr>
        <w:t>ассистивные</w:t>
      </w:r>
      <w:proofErr w:type="spellEnd"/>
      <w:r w:rsidRPr="003B2E73">
        <w:rPr>
          <w:rFonts w:ascii="Times New Roman" w:hAnsi="Times New Roman"/>
          <w:sz w:val="24"/>
          <w:szCs w:val="24"/>
        </w:rPr>
        <w:t xml:space="preserve"> технологии, современные компьютерные средства.</w:t>
      </w:r>
    </w:p>
    <w:p w14:paraId="3F8E3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w:t>
      </w:r>
    </w:p>
    <w:p w14:paraId="4DBBBB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Тематика для организации ситуации общения по годам обучения</w:t>
      </w:r>
    </w:p>
    <w:p w14:paraId="3618F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76A0B1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 год обучения иностранному языку</w:t>
      </w:r>
    </w:p>
    <w:p w14:paraId="0DBC46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и моя семья, Знакомство, страны и национальности, семейные фотографии, профессии в семье, семейные праздники, день рождения. </w:t>
      </w:r>
    </w:p>
    <w:p w14:paraId="0AFAD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Мои друзья и наши увлечения.   Наши интересы, игры, кино, спорт посещение кружков, спортивных секций</w:t>
      </w:r>
    </w:p>
    <w:p w14:paraId="5432F9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школа. Школьные предметы, мой любимый урок, мой портфель, мой день.</w:t>
      </w:r>
    </w:p>
    <w:p w14:paraId="42A031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квартира. Моя комната, названия предметов мебели, с кем я живу, мои питомцы.</w:t>
      </w:r>
    </w:p>
    <w:p w14:paraId="16996B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день. Распорядок дня, что я делаю в свободное время, как я ухаживаю за питомцами, как я помогаю по дому.</w:t>
      </w:r>
    </w:p>
    <w:p w14:paraId="16D01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492C1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год обучения иностранному языку</w:t>
      </w:r>
    </w:p>
    <w:p w14:paraId="3B4D9A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Мой город.  Городские объекты, транспорт, посещение кафе, магазины.</w:t>
      </w:r>
    </w:p>
    <w:p w14:paraId="2B3523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Моя любимая еда. Что взять на пикник, покупка продуктов, правильное питание, приготовление еды, рецепты.</w:t>
      </w:r>
    </w:p>
    <w:p w14:paraId="3096B7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Моя любимая одежда. Летняя и зимняя одежда, школьная форма, как я выбираю одежду, внешний вид.</w:t>
      </w:r>
    </w:p>
    <w:p w14:paraId="211613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Погода, явления природы, мир животных и растений, охрана окружающей среды.</w:t>
      </w:r>
    </w:p>
    <w:p w14:paraId="67095C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Путешествия. Разные виды транспорта, мои каникулы, аэропорт, гостиницы, куда поехать летом и зимой, развлечения, праздники в разных странах, фестивали.</w:t>
      </w:r>
    </w:p>
    <w:p w14:paraId="6D23E0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1479E0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год обучения иностранному языку</w:t>
      </w:r>
    </w:p>
    <w:p w14:paraId="229B3C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Культура и искусство. Посещение музея и выставки, театра, описание картины, сюжета фильма. </w:t>
      </w:r>
    </w:p>
    <w:p w14:paraId="387D2A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Иностранные языки. Язык международного общения, общение с англоязычными друзьями.</w:t>
      </w:r>
    </w:p>
    <w:p w14:paraId="34D88C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Примерное тематическое планирование</w:t>
      </w:r>
    </w:p>
    <w:p w14:paraId="729A6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27E15F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0C0AAE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 год обучения иностранному языку</w:t>
      </w:r>
    </w:p>
    <w:p w14:paraId="10C342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Я и моя семья</w:t>
      </w:r>
    </w:p>
    <w:p w14:paraId="2DD04B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Тема 1. Знакомство, страны и национальности. </w:t>
      </w:r>
    </w:p>
    <w:p w14:paraId="2AFF12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Семейные фотографии.</w:t>
      </w:r>
    </w:p>
    <w:p w14:paraId="16798F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Тема 3. Традиции и праздники в моей семье.  </w:t>
      </w:r>
    </w:p>
    <w:p w14:paraId="5092C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292B2F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78C97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краткий рассказ о себе семье;</w:t>
      </w:r>
    </w:p>
    <w:p w14:paraId="649FDD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краткое описание внешности и характера членов семьи;</w:t>
      </w:r>
    </w:p>
    <w:p w14:paraId="64059E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краткий рассказ о своей семье;</w:t>
      </w:r>
    </w:p>
    <w:p w14:paraId="468C9C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1B5BF3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заполнять свои личные данные в анкету;</w:t>
      </w:r>
    </w:p>
    <w:p w14:paraId="31870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писать поздравительные открытки с Днем рождения, Новым годом, 8 марта;</w:t>
      </w:r>
    </w:p>
    <w:p w14:paraId="250832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пост для социальных сетей с семейными фотографиями и комментариями.</w:t>
      </w:r>
    </w:p>
    <w:p w14:paraId="467D6E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54F806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w:t>
      </w:r>
    </w:p>
    <w:p w14:paraId="4A2682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Предполагается введение в речь следующих конструкций:</w:t>
      </w:r>
    </w:p>
    <w:p w14:paraId="4279C6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личные местоимения + </w:t>
      </w:r>
      <w:proofErr w:type="spellStart"/>
      <w:r w:rsidRPr="003B2E73">
        <w:rPr>
          <w:rFonts w:ascii="Times New Roman" w:hAnsi="Times New Roman"/>
          <w:sz w:val="24"/>
          <w:szCs w:val="24"/>
        </w:rPr>
        <w:t>to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w:t>
      </w:r>
      <w:proofErr w:type="spellEnd"/>
      <w:r w:rsidRPr="003B2E73">
        <w:rPr>
          <w:rFonts w:ascii="Times New Roman" w:hAnsi="Times New Roman"/>
          <w:sz w:val="24"/>
          <w:szCs w:val="24"/>
        </w:rPr>
        <w:t xml:space="preserve"> в лексико-грамматических единствах типа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Masha</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David,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ten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fine</w:t>
      </w:r>
      <w:proofErr w:type="spellEnd"/>
      <w:r w:rsidRPr="003B2E73">
        <w:rPr>
          <w:rFonts w:ascii="Times New Roman" w:hAnsi="Times New Roman"/>
          <w:sz w:val="24"/>
          <w:szCs w:val="24"/>
        </w:rPr>
        <w:t xml:space="preserve">, We </w:t>
      </w:r>
      <w:proofErr w:type="spellStart"/>
      <w:r w:rsidRPr="003B2E73">
        <w:rPr>
          <w:rFonts w:ascii="Times New Roman" w:hAnsi="Times New Roman"/>
          <w:sz w:val="24"/>
          <w:szCs w:val="24"/>
        </w:rPr>
        <w:t>are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students</w:t>
      </w:r>
      <w:proofErr w:type="spellEnd"/>
      <w:r w:rsidRPr="003B2E73">
        <w:rPr>
          <w:rFonts w:ascii="Times New Roman" w:hAnsi="Times New Roman"/>
          <w:sz w:val="24"/>
          <w:szCs w:val="24"/>
        </w:rPr>
        <w:t>…;</w:t>
      </w:r>
    </w:p>
    <w:p w14:paraId="54B713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притяжательные прилагательные для описания членов семьи, их имен, профессий (</w:t>
      </w:r>
      <w:proofErr w:type="spellStart"/>
      <w:r w:rsidRPr="003B2E73">
        <w:rPr>
          <w:rFonts w:ascii="Times New Roman" w:hAnsi="Times New Roman"/>
          <w:sz w:val="24"/>
          <w:szCs w:val="24"/>
        </w:rPr>
        <w:t>my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mother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name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w:t>
      </w:r>
    </w:p>
    <w:p w14:paraId="0E84A8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 притяжательный падеж существительного для выражения принадлежности; </w:t>
      </w:r>
    </w:p>
    <w:p w14:paraId="124A50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указательные местоимения для описания семейной фотографии (</w:t>
      </w:r>
      <w:proofErr w:type="spellStart"/>
      <w:r w:rsidRPr="003B2E73">
        <w:rPr>
          <w:rFonts w:ascii="Times New Roman" w:hAnsi="Times New Roman"/>
          <w:sz w:val="24"/>
          <w:szCs w:val="24"/>
        </w:rPr>
        <w:t>This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mother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sister</w:t>
      </w:r>
      <w:proofErr w:type="spellEnd"/>
      <w:r w:rsidRPr="003B2E73">
        <w:rPr>
          <w:rFonts w:ascii="Times New Roman" w:hAnsi="Times New Roman"/>
          <w:sz w:val="24"/>
          <w:szCs w:val="24"/>
        </w:rPr>
        <w:t>);</w:t>
      </w:r>
    </w:p>
    <w:p w14:paraId="4802D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для перечисления членов семьи;</w:t>
      </w:r>
    </w:p>
    <w:p w14:paraId="2F7F62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формы повелительного наклонения глаголов, связанных с учебной деятельностью для сообщения   инструкций в ситуациях общения на уроке (</w:t>
      </w:r>
      <w:proofErr w:type="spellStart"/>
      <w:r w:rsidRPr="003B2E73">
        <w:rPr>
          <w:rFonts w:ascii="Times New Roman" w:hAnsi="Times New Roman"/>
          <w:sz w:val="24"/>
          <w:szCs w:val="24"/>
        </w:rPr>
        <w:t>Close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books</w:t>
      </w:r>
      <w:proofErr w:type="spellEnd"/>
      <w:r w:rsidRPr="003B2E73">
        <w:rPr>
          <w:rFonts w:ascii="Times New Roman" w:hAnsi="Times New Roman"/>
          <w:sz w:val="24"/>
          <w:szCs w:val="24"/>
        </w:rPr>
        <w:t>).</w:t>
      </w:r>
    </w:p>
    <w:p w14:paraId="44EDBE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1:</w:t>
      </w:r>
    </w:p>
    <w:p w14:paraId="6FA42692"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название</w:t>
      </w:r>
      <w:r w:rsidRPr="003B2E73">
        <w:rPr>
          <w:rFonts w:ascii="Times New Roman" w:hAnsi="Times New Roman"/>
          <w:sz w:val="24"/>
          <w:szCs w:val="24"/>
          <w:lang w:val="en-US"/>
        </w:rPr>
        <w:t xml:space="preserve"> </w:t>
      </w:r>
      <w:r w:rsidRPr="003B2E73">
        <w:rPr>
          <w:rFonts w:ascii="Times New Roman" w:hAnsi="Times New Roman"/>
          <w:sz w:val="24"/>
          <w:szCs w:val="24"/>
        </w:rPr>
        <w:t>членов</w:t>
      </w:r>
      <w:r w:rsidRPr="003B2E73">
        <w:rPr>
          <w:rFonts w:ascii="Times New Roman" w:hAnsi="Times New Roman"/>
          <w:sz w:val="24"/>
          <w:szCs w:val="24"/>
          <w:lang w:val="en-US"/>
        </w:rPr>
        <w:t xml:space="preserve"> </w:t>
      </w:r>
      <w:r w:rsidRPr="003B2E73">
        <w:rPr>
          <w:rFonts w:ascii="Times New Roman" w:hAnsi="Times New Roman"/>
          <w:sz w:val="24"/>
          <w:szCs w:val="24"/>
        </w:rPr>
        <w:t>семьи</w:t>
      </w:r>
      <w:r w:rsidRPr="003B2E73">
        <w:rPr>
          <w:rFonts w:ascii="Times New Roman" w:hAnsi="Times New Roman"/>
          <w:sz w:val="24"/>
          <w:szCs w:val="24"/>
          <w:lang w:val="en-US"/>
        </w:rPr>
        <w:t xml:space="preserve">: mother, father, brother, sister </w:t>
      </w:r>
      <w:r w:rsidRPr="003B2E73">
        <w:rPr>
          <w:rFonts w:ascii="Times New Roman" w:hAnsi="Times New Roman"/>
          <w:sz w:val="24"/>
          <w:szCs w:val="24"/>
        </w:rPr>
        <w:t>и</w:t>
      </w:r>
      <w:r w:rsidRPr="003B2E73">
        <w:rPr>
          <w:rFonts w:ascii="Times New Roman" w:hAnsi="Times New Roman"/>
          <w:sz w:val="24"/>
          <w:szCs w:val="24"/>
          <w:lang w:val="en-US"/>
        </w:rPr>
        <w:t xml:space="preserve"> </w:t>
      </w:r>
      <w:proofErr w:type="spellStart"/>
      <w:r w:rsidRPr="003B2E73">
        <w:rPr>
          <w:rFonts w:ascii="Times New Roman" w:hAnsi="Times New Roman"/>
          <w:sz w:val="24"/>
          <w:szCs w:val="24"/>
        </w:rPr>
        <w:t>др</w:t>
      </w:r>
      <w:proofErr w:type="spellEnd"/>
      <w:r w:rsidRPr="003B2E73">
        <w:rPr>
          <w:rFonts w:ascii="Times New Roman" w:hAnsi="Times New Roman"/>
          <w:sz w:val="24"/>
          <w:szCs w:val="24"/>
          <w:lang w:val="en-US"/>
        </w:rPr>
        <w:t>.;</w:t>
      </w:r>
    </w:p>
    <w:p w14:paraId="07689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для обозначения принадлежности;</w:t>
      </w:r>
    </w:p>
    <w:p w14:paraId="519FA2BE"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имена</w:t>
      </w:r>
      <w:r w:rsidRPr="003B2E73">
        <w:rPr>
          <w:rFonts w:ascii="Times New Roman" w:hAnsi="Times New Roman"/>
          <w:sz w:val="24"/>
          <w:szCs w:val="24"/>
          <w:lang w:val="en-US"/>
        </w:rPr>
        <w:t>: Mary, David;</w:t>
      </w:r>
    </w:p>
    <w:p w14:paraId="743329F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личные</w:t>
      </w:r>
      <w:r w:rsidRPr="003B2E73">
        <w:rPr>
          <w:rFonts w:ascii="Times New Roman" w:hAnsi="Times New Roman"/>
          <w:sz w:val="24"/>
          <w:szCs w:val="24"/>
          <w:lang w:val="en-US"/>
        </w:rPr>
        <w:t xml:space="preserve"> </w:t>
      </w:r>
      <w:r w:rsidRPr="003B2E73">
        <w:rPr>
          <w:rFonts w:ascii="Times New Roman" w:hAnsi="Times New Roman"/>
          <w:sz w:val="24"/>
          <w:szCs w:val="24"/>
        </w:rPr>
        <w:t>местоимения</w:t>
      </w:r>
      <w:r w:rsidRPr="003B2E73">
        <w:rPr>
          <w:rFonts w:ascii="Times New Roman" w:hAnsi="Times New Roman"/>
          <w:sz w:val="24"/>
          <w:szCs w:val="24"/>
          <w:lang w:val="en-US"/>
        </w:rPr>
        <w:t>: I, we, you, she, he…;</w:t>
      </w:r>
    </w:p>
    <w:p w14:paraId="69DCD10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притяжательные</w:t>
      </w:r>
      <w:r w:rsidRPr="003B2E73">
        <w:rPr>
          <w:rFonts w:ascii="Times New Roman" w:hAnsi="Times New Roman"/>
          <w:sz w:val="24"/>
          <w:szCs w:val="24"/>
          <w:lang w:val="en-US"/>
        </w:rPr>
        <w:t xml:space="preserve"> </w:t>
      </w:r>
      <w:r w:rsidRPr="003B2E73">
        <w:rPr>
          <w:rFonts w:ascii="Times New Roman" w:hAnsi="Times New Roman"/>
          <w:sz w:val="24"/>
          <w:szCs w:val="24"/>
        </w:rPr>
        <w:t>прилагательные</w:t>
      </w:r>
      <w:r w:rsidRPr="003B2E73">
        <w:rPr>
          <w:rFonts w:ascii="Times New Roman" w:hAnsi="Times New Roman"/>
          <w:sz w:val="24"/>
          <w:szCs w:val="24"/>
          <w:lang w:val="en-US"/>
        </w:rPr>
        <w:t>: his, her…;</w:t>
      </w:r>
    </w:p>
    <w:p w14:paraId="574ACDBB"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профессий</w:t>
      </w:r>
      <w:r w:rsidRPr="003B2E73">
        <w:rPr>
          <w:rFonts w:ascii="Times New Roman" w:hAnsi="Times New Roman"/>
          <w:sz w:val="24"/>
          <w:szCs w:val="24"/>
          <w:lang w:val="en-US"/>
        </w:rPr>
        <w:t>: doctor, teacher, taxi driver…;</w:t>
      </w:r>
    </w:p>
    <w:p w14:paraId="6BC36BE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стран</w:t>
      </w:r>
      <w:r w:rsidRPr="003B2E73">
        <w:rPr>
          <w:rFonts w:ascii="Times New Roman" w:hAnsi="Times New Roman"/>
          <w:sz w:val="24"/>
          <w:szCs w:val="24"/>
          <w:lang w:val="en-US"/>
        </w:rPr>
        <w:t xml:space="preserve">, </w:t>
      </w:r>
      <w:r w:rsidRPr="003B2E73">
        <w:rPr>
          <w:rFonts w:ascii="Times New Roman" w:hAnsi="Times New Roman"/>
          <w:sz w:val="24"/>
          <w:szCs w:val="24"/>
        </w:rPr>
        <w:t>национальностей</w:t>
      </w:r>
      <w:r w:rsidRPr="003B2E73">
        <w:rPr>
          <w:rFonts w:ascii="Times New Roman" w:hAnsi="Times New Roman"/>
          <w:sz w:val="24"/>
          <w:szCs w:val="24"/>
          <w:lang w:val="en-US"/>
        </w:rPr>
        <w:t>: Russia, the UK, Russian, British;</w:t>
      </w:r>
    </w:p>
    <w:p w14:paraId="430E74A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What is your name? How old are you? Where are you </w:t>
      </w:r>
      <w:proofErr w:type="gramStart"/>
      <w:r w:rsidRPr="003B2E73">
        <w:rPr>
          <w:rFonts w:ascii="Times New Roman" w:hAnsi="Times New Roman"/>
          <w:sz w:val="24"/>
          <w:szCs w:val="24"/>
          <w:lang w:val="en-US"/>
        </w:rPr>
        <w:t>from?;</w:t>
      </w:r>
      <w:proofErr w:type="gramEnd"/>
    </w:p>
    <w:p w14:paraId="1C9CE88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 xml:space="preserve">речевое клише для поздравления: Happy </w:t>
      </w:r>
      <w:proofErr w:type="spellStart"/>
      <w:r w:rsidRPr="003B2E73">
        <w:rPr>
          <w:rFonts w:ascii="Times New Roman" w:hAnsi="Times New Roman"/>
          <w:sz w:val="24"/>
          <w:szCs w:val="24"/>
        </w:rPr>
        <w:t>birthday</w:t>
      </w:r>
      <w:proofErr w:type="spellEnd"/>
      <w:r w:rsidRPr="003B2E73">
        <w:rPr>
          <w:rFonts w:ascii="Times New Roman" w:hAnsi="Times New Roman"/>
          <w:sz w:val="24"/>
          <w:szCs w:val="24"/>
        </w:rPr>
        <w:t xml:space="preserve">! </w:t>
      </w:r>
      <w:r w:rsidRPr="003B2E73">
        <w:rPr>
          <w:rFonts w:ascii="Times New Roman" w:hAnsi="Times New Roman"/>
          <w:sz w:val="24"/>
          <w:szCs w:val="24"/>
          <w:lang w:val="en-US"/>
        </w:rPr>
        <w:t>Happy New year! Merry Christmas!</w:t>
      </w:r>
    </w:p>
    <w:p w14:paraId="4A916B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Мои друзья и наши увлечения</w:t>
      </w:r>
    </w:p>
    <w:p w14:paraId="47C46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Наши увлечения.</w:t>
      </w:r>
    </w:p>
    <w:p w14:paraId="542381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Спорт и спортивные игры.</w:t>
      </w:r>
    </w:p>
    <w:p w14:paraId="7131D2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Встреча с друзьями.</w:t>
      </w:r>
    </w:p>
    <w:p w14:paraId="1F5F11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1D404F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473897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r w:rsidRPr="003B2E73">
        <w:rPr>
          <w:rFonts w:ascii="Times New Roman" w:hAnsi="Times New Roman"/>
          <w:sz w:val="24"/>
          <w:szCs w:val="24"/>
        </w:rPr>
        <w:t>составлять краткое описание своего хобби;</w:t>
      </w:r>
    </w:p>
    <w:p w14:paraId="61193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краткий рассказ о своих спортивных увлечениях;</w:t>
      </w:r>
    </w:p>
    <w:p w14:paraId="1EFC86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голосовое сообщение с предложением пойти в кино;</w:t>
      </w:r>
    </w:p>
    <w:p w14:paraId="58BAD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12859F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презентацию о своем хобби;</w:t>
      </w:r>
    </w:p>
    <w:p w14:paraId="2B4C2E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заполнить информацию о своих спортивных увлечениях на своей страничке в социальных сетях;</w:t>
      </w:r>
    </w:p>
    <w:p w14:paraId="24B319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w:t>
      </w:r>
      <w:r w:rsidRPr="003B2E73">
        <w:rPr>
          <w:rFonts w:ascii="Times New Roman" w:hAnsi="Times New Roman"/>
          <w:sz w:val="24"/>
          <w:szCs w:val="24"/>
        </w:rPr>
        <w:t>писать записку с приглашением пойти в кино.</w:t>
      </w:r>
    </w:p>
    <w:p w14:paraId="05DF12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59E38B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9656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r w:rsidRPr="003B2E73">
        <w:rPr>
          <w:rFonts w:ascii="Times New Roman" w:hAnsi="Times New Roman"/>
          <w:sz w:val="24"/>
          <w:szCs w:val="24"/>
        </w:rPr>
        <w:t xml:space="preserve">модальный глагол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can’t</w:t>
      </w:r>
      <w:proofErr w:type="spellEnd"/>
      <w:r w:rsidRPr="003B2E73">
        <w:rPr>
          <w:rFonts w:ascii="Times New Roman" w:hAnsi="Times New Roman"/>
          <w:sz w:val="24"/>
          <w:szCs w:val="24"/>
        </w:rPr>
        <w:t>) для выражения умений и их отсутствия;</w:t>
      </w:r>
    </w:p>
    <w:p w14:paraId="123C38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речевая модель </w:t>
      </w:r>
      <w:proofErr w:type="spellStart"/>
      <w:r w:rsidRPr="003B2E73">
        <w:rPr>
          <w:rFonts w:ascii="Times New Roman" w:hAnsi="Times New Roman"/>
          <w:sz w:val="24"/>
          <w:szCs w:val="24"/>
        </w:rPr>
        <w:t>play</w:t>
      </w:r>
      <w:proofErr w:type="spellEnd"/>
      <w:r w:rsidRPr="003B2E73">
        <w:rPr>
          <w:rFonts w:ascii="Times New Roman" w:hAnsi="Times New Roman"/>
          <w:sz w:val="24"/>
          <w:szCs w:val="24"/>
        </w:rPr>
        <w:t>/</w:t>
      </w:r>
      <w:proofErr w:type="spellStart"/>
      <w:r w:rsidRPr="003B2E73">
        <w:rPr>
          <w:rFonts w:ascii="Times New Roman" w:hAnsi="Times New Roman"/>
          <w:sz w:val="24"/>
          <w:szCs w:val="24"/>
        </w:rPr>
        <w:t>do</w:t>
      </w:r>
      <w:proofErr w:type="spellEnd"/>
      <w:r w:rsidRPr="003B2E73">
        <w:rPr>
          <w:rFonts w:ascii="Times New Roman" w:hAnsi="Times New Roman"/>
          <w:sz w:val="24"/>
          <w:szCs w:val="24"/>
        </w:rPr>
        <w:t>/</w:t>
      </w:r>
      <w:proofErr w:type="spellStart"/>
      <w:r w:rsidRPr="003B2E73">
        <w:rPr>
          <w:rFonts w:ascii="Times New Roman" w:hAnsi="Times New Roman"/>
          <w:sz w:val="24"/>
          <w:szCs w:val="24"/>
        </w:rPr>
        <w:t>go</w:t>
      </w:r>
      <w:proofErr w:type="spellEnd"/>
      <w:r w:rsidRPr="003B2E73">
        <w:rPr>
          <w:rFonts w:ascii="Times New Roman" w:hAnsi="Times New Roman"/>
          <w:sz w:val="24"/>
          <w:szCs w:val="24"/>
        </w:rPr>
        <w:t xml:space="preserve"> + виды спорта;</w:t>
      </w:r>
    </w:p>
    <w:p w14:paraId="2B524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формы единственного и множественного числа существительных (a </w:t>
      </w:r>
      <w:proofErr w:type="spellStart"/>
      <w:r w:rsidRPr="003B2E73">
        <w:rPr>
          <w:rFonts w:ascii="Times New Roman" w:hAnsi="Times New Roman"/>
          <w:sz w:val="24"/>
          <w:szCs w:val="24"/>
        </w:rPr>
        <w:t>book</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books</w:t>
      </w:r>
      <w:proofErr w:type="spellEnd"/>
      <w:r w:rsidRPr="003B2E73">
        <w:rPr>
          <w:rFonts w:ascii="Times New Roman" w:hAnsi="Times New Roman"/>
          <w:sz w:val="24"/>
          <w:szCs w:val="24"/>
        </w:rPr>
        <w:t>);</w:t>
      </w:r>
    </w:p>
    <w:p w14:paraId="0FB3E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proofErr w:type="spellStart"/>
      <w:r w:rsidRPr="003B2E73">
        <w:rPr>
          <w:rFonts w:ascii="Times New Roman" w:hAnsi="Times New Roman"/>
          <w:sz w:val="24"/>
          <w:szCs w:val="24"/>
        </w:rPr>
        <w:t>let’s</w:t>
      </w:r>
      <w:proofErr w:type="spellEnd"/>
      <w:r w:rsidRPr="003B2E73">
        <w:rPr>
          <w:rFonts w:ascii="Times New Roman" w:hAnsi="Times New Roman"/>
          <w:sz w:val="24"/>
          <w:szCs w:val="24"/>
        </w:rPr>
        <w:t xml:space="preserve"> + инфинитив для выражения предложения;</w:t>
      </w:r>
    </w:p>
    <w:p w14:paraId="036D12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r w:rsidRPr="003B2E73">
        <w:rPr>
          <w:rFonts w:ascii="Times New Roman" w:hAnsi="Times New Roman"/>
          <w:sz w:val="24"/>
          <w:szCs w:val="24"/>
        </w:rPr>
        <w:t xml:space="preserve">модальный глагол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для выражения умений: I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dance</w:t>
      </w:r>
      <w:proofErr w:type="spellEnd"/>
      <w:r w:rsidRPr="003B2E73">
        <w:rPr>
          <w:rFonts w:ascii="Times New Roman" w:hAnsi="Times New Roman"/>
          <w:sz w:val="24"/>
          <w:szCs w:val="24"/>
        </w:rPr>
        <w:t>;</w:t>
      </w:r>
    </w:p>
    <w:p w14:paraId="0A5D105F"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w:t>
      </w:r>
      <w:r w:rsidRPr="003B2E73">
        <w:rPr>
          <w:rFonts w:ascii="Times New Roman" w:hAnsi="Times New Roman"/>
          <w:sz w:val="24"/>
          <w:szCs w:val="24"/>
        </w:rPr>
        <w:t>предлоги</w:t>
      </w:r>
      <w:r w:rsidRPr="003B2E73">
        <w:rPr>
          <w:rFonts w:ascii="Times New Roman" w:hAnsi="Times New Roman"/>
          <w:sz w:val="24"/>
          <w:szCs w:val="24"/>
          <w:lang w:val="en-US"/>
        </w:rPr>
        <w:t xml:space="preserve"> </w:t>
      </w:r>
      <w:r w:rsidRPr="003B2E73">
        <w:rPr>
          <w:rFonts w:ascii="Times New Roman" w:hAnsi="Times New Roman"/>
          <w:sz w:val="24"/>
          <w:szCs w:val="24"/>
        </w:rPr>
        <w:t>времени</w:t>
      </w:r>
      <w:r w:rsidRPr="003B2E73">
        <w:rPr>
          <w:rFonts w:ascii="Times New Roman" w:hAnsi="Times New Roman"/>
          <w:sz w:val="24"/>
          <w:szCs w:val="24"/>
          <w:lang w:val="en-US"/>
        </w:rPr>
        <w:t xml:space="preserve"> at, in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конструкциях</w:t>
      </w:r>
      <w:r w:rsidRPr="003B2E73">
        <w:rPr>
          <w:rFonts w:ascii="Times New Roman" w:hAnsi="Times New Roman"/>
          <w:sz w:val="24"/>
          <w:szCs w:val="24"/>
          <w:lang w:val="en-US"/>
        </w:rPr>
        <w:t xml:space="preserve"> </w:t>
      </w:r>
      <w:r w:rsidRPr="003B2E73">
        <w:rPr>
          <w:rFonts w:ascii="Times New Roman" w:hAnsi="Times New Roman"/>
          <w:sz w:val="24"/>
          <w:szCs w:val="24"/>
        </w:rPr>
        <w:t>типа</w:t>
      </w:r>
      <w:r w:rsidRPr="003B2E73">
        <w:rPr>
          <w:rFonts w:ascii="Times New Roman" w:hAnsi="Times New Roman"/>
          <w:sz w:val="24"/>
          <w:szCs w:val="24"/>
          <w:lang w:val="en-US"/>
        </w:rPr>
        <w:t xml:space="preserve">   The film begins at 7 p.m., Let’s go in the morning;</w:t>
      </w:r>
    </w:p>
    <w:p w14:paraId="2F49CF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глагол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 герундий для выражения увлечений (I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reading</w:t>
      </w:r>
      <w:proofErr w:type="spellEnd"/>
      <w:r w:rsidRPr="003B2E73">
        <w:rPr>
          <w:rFonts w:ascii="Times New Roman" w:hAnsi="Times New Roman"/>
          <w:sz w:val="24"/>
          <w:szCs w:val="24"/>
        </w:rPr>
        <w:t>);</w:t>
      </w:r>
    </w:p>
    <w:p w14:paraId="3DAD03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модальный глагол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can’t</w:t>
      </w:r>
      <w:proofErr w:type="spellEnd"/>
      <w:r w:rsidRPr="003B2E73">
        <w:rPr>
          <w:rFonts w:ascii="Times New Roman" w:hAnsi="Times New Roman"/>
          <w:sz w:val="24"/>
          <w:szCs w:val="24"/>
        </w:rPr>
        <w:t>) для выражения умений и их отсутствия;</w:t>
      </w:r>
    </w:p>
    <w:p w14:paraId="31731C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простое настоящее продолженное время для описания действий в момент речи.</w:t>
      </w:r>
    </w:p>
    <w:p w14:paraId="2823CD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2.</w:t>
      </w:r>
    </w:p>
    <w:p w14:paraId="0097D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названия личных предметов: </w:t>
      </w:r>
      <w:proofErr w:type="spellStart"/>
      <w:r w:rsidRPr="003B2E73">
        <w:rPr>
          <w:rFonts w:ascii="Times New Roman" w:hAnsi="Times New Roman"/>
          <w:sz w:val="24"/>
          <w:szCs w:val="24"/>
        </w:rPr>
        <w:t>books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stamps</w:t>
      </w:r>
      <w:proofErr w:type="spellEnd"/>
      <w:r w:rsidRPr="003B2E73">
        <w:rPr>
          <w:rFonts w:ascii="Times New Roman" w:hAnsi="Times New Roman"/>
          <w:sz w:val="24"/>
          <w:szCs w:val="24"/>
        </w:rPr>
        <w:t xml:space="preserve">, CD, </w:t>
      </w:r>
      <w:proofErr w:type="spellStart"/>
      <w:r w:rsidRPr="003B2E73">
        <w:rPr>
          <w:rFonts w:ascii="Times New Roman" w:hAnsi="Times New Roman"/>
          <w:sz w:val="24"/>
          <w:szCs w:val="24"/>
        </w:rPr>
        <w:t>mobile</w:t>
      </w:r>
      <w:proofErr w:type="spellEnd"/>
      <w:r w:rsidRPr="003B2E73">
        <w:rPr>
          <w:rFonts w:ascii="Times New Roman" w:hAnsi="Times New Roman"/>
          <w:sz w:val="24"/>
          <w:szCs w:val="24"/>
        </w:rPr>
        <w:t xml:space="preserve"> и др.</w:t>
      </w:r>
    </w:p>
    <w:p w14:paraId="5BACDA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глагол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в значении «нравиться»;</w:t>
      </w:r>
    </w:p>
    <w:p w14:paraId="11517816"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виды</w:t>
      </w:r>
      <w:r w:rsidRPr="003B2E73">
        <w:rPr>
          <w:rFonts w:ascii="Times New Roman" w:hAnsi="Times New Roman"/>
          <w:sz w:val="24"/>
          <w:szCs w:val="24"/>
          <w:lang w:val="en-US"/>
        </w:rPr>
        <w:t xml:space="preserve"> </w:t>
      </w:r>
      <w:r w:rsidRPr="003B2E73">
        <w:rPr>
          <w:rFonts w:ascii="Times New Roman" w:hAnsi="Times New Roman"/>
          <w:sz w:val="24"/>
          <w:szCs w:val="24"/>
        </w:rPr>
        <w:t>спорта</w:t>
      </w:r>
      <w:r w:rsidRPr="003B2E73">
        <w:rPr>
          <w:rFonts w:ascii="Times New Roman" w:hAnsi="Times New Roman"/>
          <w:sz w:val="24"/>
          <w:szCs w:val="24"/>
          <w:lang w:val="en-US"/>
        </w:rPr>
        <w:t>: basketball, football, tennis, swimming…;</w:t>
      </w:r>
    </w:p>
    <w:p w14:paraId="7D788BA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w:t>
      </w:r>
      <w:r w:rsidRPr="003B2E73">
        <w:rPr>
          <w:rFonts w:ascii="Times New Roman" w:hAnsi="Times New Roman"/>
          <w:sz w:val="24"/>
          <w:szCs w:val="24"/>
          <w:lang w:val="en-US"/>
        </w:rPr>
        <w:t xml:space="preserve"> </w:t>
      </w:r>
      <w:r w:rsidRPr="003B2E73">
        <w:rPr>
          <w:rFonts w:ascii="Times New Roman" w:hAnsi="Times New Roman"/>
          <w:sz w:val="24"/>
          <w:szCs w:val="24"/>
        </w:rPr>
        <w:t>глагол</w:t>
      </w:r>
      <w:r w:rsidRPr="003B2E73">
        <w:rPr>
          <w:rFonts w:ascii="Times New Roman" w:hAnsi="Times New Roman"/>
          <w:sz w:val="24"/>
          <w:szCs w:val="24"/>
          <w:lang w:val="en-US"/>
        </w:rPr>
        <w:t xml:space="preserve"> play + </w:t>
      </w: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игр</w:t>
      </w:r>
      <w:r w:rsidRPr="003B2E73">
        <w:rPr>
          <w:rFonts w:ascii="Times New Roman" w:hAnsi="Times New Roman"/>
          <w:sz w:val="24"/>
          <w:szCs w:val="24"/>
          <w:lang w:val="en-US"/>
        </w:rPr>
        <w:t>: play chess, play football…;</w:t>
      </w:r>
    </w:p>
    <w:p w14:paraId="14917CB4"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глаголами</w:t>
      </w:r>
      <w:r w:rsidRPr="003B2E73">
        <w:rPr>
          <w:rFonts w:ascii="Times New Roman" w:hAnsi="Times New Roman"/>
          <w:sz w:val="24"/>
          <w:szCs w:val="24"/>
          <w:lang w:val="en-US"/>
        </w:rPr>
        <w:t xml:space="preserve"> play/do/go: go swimming, play tennis, do yoga, surf the net., check email, chat with friends online;</w:t>
      </w:r>
    </w:p>
    <w:p w14:paraId="2C69B75F"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типа</w:t>
      </w:r>
      <w:r w:rsidRPr="003B2E73">
        <w:rPr>
          <w:rFonts w:ascii="Times New Roman" w:hAnsi="Times New Roman"/>
          <w:sz w:val="24"/>
          <w:szCs w:val="24"/>
          <w:lang w:val="en-US"/>
        </w:rPr>
        <w:t>: go to the cinema, buy tickets, watch a film…;</w:t>
      </w:r>
    </w:p>
    <w:p w14:paraId="6EAC70E7"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глаголы</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обозначения</w:t>
      </w:r>
      <w:r w:rsidRPr="003B2E73">
        <w:rPr>
          <w:rFonts w:ascii="Times New Roman" w:hAnsi="Times New Roman"/>
          <w:sz w:val="24"/>
          <w:szCs w:val="24"/>
          <w:lang w:val="en-US"/>
        </w:rPr>
        <w:t xml:space="preserve"> </w:t>
      </w:r>
      <w:r w:rsidRPr="003B2E73">
        <w:rPr>
          <w:rFonts w:ascii="Times New Roman" w:hAnsi="Times New Roman"/>
          <w:sz w:val="24"/>
          <w:szCs w:val="24"/>
        </w:rPr>
        <w:t>увлечений</w:t>
      </w:r>
      <w:r w:rsidRPr="003B2E73">
        <w:rPr>
          <w:rFonts w:ascii="Times New Roman" w:hAnsi="Times New Roman"/>
          <w:sz w:val="24"/>
          <w:szCs w:val="24"/>
          <w:lang w:val="en-US"/>
        </w:rPr>
        <w:t>: sing, dance, draw, play the piano…;</w:t>
      </w:r>
    </w:p>
    <w:p w14:paraId="6874535D"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What’s on at the cinema?  Let’s go to the cafe;</w:t>
      </w:r>
    </w:p>
    <w:p w14:paraId="51AF03F4"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речевое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вопрос</w:t>
      </w:r>
      <w:r w:rsidRPr="003B2E73">
        <w:rPr>
          <w:rFonts w:ascii="Times New Roman" w:hAnsi="Times New Roman"/>
          <w:sz w:val="24"/>
          <w:szCs w:val="24"/>
          <w:lang w:val="en-US"/>
        </w:rPr>
        <w:t xml:space="preserve">) What are you </w:t>
      </w:r>
      <w:proofErr w:type="gramStart"/>
      <w:r w:rsidRPr="003B2E73">
        <w:rPr>
          <w:rFonts w:ascii="Times New Roman" w:hAnsi="Times New Roman"/>
          <w:sz w:val="24"/>
          <w:szCs w:val="24"/>
          <w:lang w:val="en-US"/>
        </w:rPr>
        <w:t>doing?;</w:t>
      </w:r>
      <w:proofErr w:type="gramEnd"/>
    </w:p>
    <w:p w14:paraId="42379A6E"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речевое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ответ</w:t>
      </w:r>
      <w:r w:rsidRPr="003B2E73">
        <w:rPr>
          <w:rFonts w:ascii="Times New Roman" w:hAnsi="Times New Roman"/>
          <w:sz w:val="24"/>
          <w:szCs w:val="24"/>
          <w:lang w:val="en-US"/>
        </w:rPr>
        <w:t>)</w:t>
      </w:r>
      <w:r w:rsidRPr="003B2E73">
        <w:rPr>
          <w:rFonts w:ascii="Times New Roman" w:hAnsi="Times New Roman"/>
          <w:sz w:val="24"/>
          <w:szCs w:val="24"/>
        </w:rPr>
        <w:t></w:t>
      </w:r>
      <w:r w:rsidRPr="003B2E73">
        <w:rPr>
          <w:rFonts w:ascii="Times New Roman" w:hAnsi="Times New Roman"/>
          <w:sz w:val="24"/>
          <w:szCs w:val="24"/>
          <w:lang w:val="en-US"/>
        </w:rPr>
        <w:t>I’m drawing., I’m watching a film.</w:t>
      </w:r>
    </w:p>
    <w:p w14:paraId="6A2C52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Моя школа</w:t>
      </w:r>
    </w:p>
    <w:p w14:paraId="415DC3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Тема 1. Школьные предметы. </w:t>
      </w:r>
    </w:p>
    <w:p w14:paraId="45102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Мой портфель.</w:t>
      </w:r>
    </w:p>
    <w:p w14:paraId="18D5A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Мой день в школе.</w:t>
      </w:r>
    </w:p>
    <w:p w14:paraId="57742F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1F5790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7D56B0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краткий рассказ о любимом школьном предмете;</w:t>
      </w:r>
    </w:p>
    <w:p w14:paraId="01CCE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w:t>
      </w:r>
      <w:r w:rsidRPr="003B2E73">
        <w:rPr>
          <w:rFonts w:ascii="Times New Roman" w:hAnsi="Times New Roman"/>
          <w:sz w:val="24"/>
          <w:szCs w:val="24"/>
        </w:rPr>
        <w:t>составлять краткий рассказ о своем школьном дне;</w:t>
      </w:r>
    </w:p>
    <w:p w14:paraId="2C8B9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голосовое сообщение с информацией о расписании занятий или домашнем задании на следующий день;</w:t>
      </w:r>
    </w:p>
    <w:p w14:paraId="0121EE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0DC11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плакат с идеями по усовершенствованию школьного портфеля;</w:t>
      </w:r>
    </w:p>
    <w:p w14:paraId="43E08B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 информацией о домашнем задании;</w:t>
      </w:r>
    </w:p>
    <w:p w14:paraId="185C0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составлять краткое электронное письмо о своей школьной жизни.</w:t>
      </w:r>
    </w:p>
    <w:p w14:paraId="1D41E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046C39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46EAD1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глагол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в настоящем простом времени в 1,2 в утвердительном и отрицательном предложении для выражения и уточнения предпочтений в плане школьных предметов (I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I </w:t>
      </w:r>
      <w:proofErr w:type="spellStart"/>
      <w:r w:rsidRPr="003B2E73">
        <w:rPr>
          <w:rFonts w:ascii="Times New Roman" w:hAnsi="Times New Roman"/>
          <w:sz w:val="24"/>
          <w:szCs w:val="24"/>
        </w:rPr>
        <w:t>don’t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w:t>
      </w:r>
      <w:proofErr w:type="spellStart"/>
      <w:r w:rsidRPr="003B2E73">
        <w:rPr>
          <w:rFonts w:ascii="Times New Roman" w:hAnsi="Times New Roman"/>
          <w:sz w:val="24"/>
          <w:szCs w:val="24"/>
        </w:rPr>
        <w:t>Do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w:t>
      </w:r>
    </w:p>
    <w:p w14:paraId="39729A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формы единственного числа существительных с артиклем a/</w:t>
      </w:r>
      <w:proofErr w:type="spellStart"/>
      <w:r w:rsidRPr="003B2E73">
        <w:rPr>
          <w:rFonts w:ascii="Times New Roman" w:hAnsi="Times New Roman"/>
          <w:sz w:val="24"/>
          <w:szCs w:val="24"/>
        </w:rPr>
        <w:t>an</w:t>
      </w:r>
      <w:proofErr w:type="spellEnd"/>
      <w:r w:rsidRPr="003B2E73">
        <w:rPr>
          <w:rFonts w:ascii="Times New Roman" w:hAnsi="Times New Roman"/>
          <w:sz w:val="24"/>
          <w:szCs w:val="24"/>
        </w:rPr>
        <w:t xml:space="preserve"> и регулярные формы множественного числа существительных, обозначающих личные предметы (a </w:t>
      </w:r>
      <w:proofErr w:type="spellStart"/>
      <w:r w:rsidRPr="003B2E73">
        <w:rPr>
          <w:rFonts w:ascii="Times New Roman" w:hAnsi="Times New Roman"/>
          <w:sz w:val="24"/>
          <w:szCs w:val="24"/>
        </w:rPr>
        <w:t>book</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books</w:t>
      </w:r>
      <w:proofErr w:type="spellEnd"/>
      <w:r w:rsidRPr="003B2E73">
        <w:rPr>
          <w:rFonts w:ascii="Times New Roman" w:hAnsi="Times New Roman"/>
          <w:sz w:val="24"/>
          <w:szCs w:val="24"/>
        </w:rPr>
        <w:t>);</w:t>
      </w:r>
    </w:p>
    <w:p w14:paraId="7C8F7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 </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для перечисления личных школьных принадлежностей (</w:t>
      </w:r>
      <w:proofErr w:type="spellStart"/>
      <w:r w:rsidRPr="003B2E73">
        <w:rPr>
          <w:rFonts w:ascii="Times New Roman" w:hAnsi="Times New Roman"/>
          <w:sz w:val="24"/>
          <w:szCs w:val="24"/>
        </w:rPr>
        <w:t>I’ve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 I </w:t>
      </w:r>
      <w:proofErr w:type="spellStart"/>
      <w:r w:rsidRPr="003B2E73">
        <w:rPr>
          <w:rFonts w:ascii="Times New Roman" w:hAnsi="Times New Roman"/>
          <w:sz w:val="24"/>
          <w:szCs w:val="24"/>
        </w:rPr>
        <w:t>haven’t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w:t>
      </w:r>
    </w:p>
    <w:p w14:paraId="26519F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are</w:t>
      </w:r>
      <w:proofErr w:type="spellEnd"/>
      <w:r w:rsidRPr="003B2E73">
        <w:rPr>
          <w:rFonts w:ascii="Times New Roman" w:hAnsi="Times New Roman"/>
          <w:sz w:val="24"/>
          <w:szCs w:val="24"/>
        </w:rPr>
        <w:t xml:space="preserve"> для описания содержимого школьного портфеля.</w:t>
      </w:r>
    </w:p>
    <w:p w14:paraId="246E32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3.</w:t>
      </w:r>
    </w:p>
    <w:p w14:paraId="329DF7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названия школьных предметов: </w:t>
      </w:r>
      <w:proofErr w:type="spellStart"/>
      <w:r w:rsidRPr="003B2E73">
        <w:rPr>
          <w:rFonts w:ascii="Times New Roman" w:hAnsi="Times New Roman"/>
          <w:sz w:val="24"/>
          <w:szCs w:val="24"/>
        </w:rPr>
        <w:t>Maths</w:t>
      </w:r>
      <w:proofErr w:type="spellEnd"/>
      <w:r w:rsidRPr="003B2E73">
        <w:rPr>
          <w:rFonts w:ascii="Times New Roman" w:hAnsi="Times New Roman"/>
          <w:sz w:val="24"/>
          <w:szCs w:val="24"/>
        </w:rPr>
        <w:t>, Russian, English и др.;</w:t>
      </w:r>
    </w:p>
    <w:p w14:paraId="713347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названия школьных принадлежностей и предметов, относящихся к школьной жизни: </w:t>
      </w:r>
      <w:proofErr w:type="spellStart"/>
      <w:r w:rsidRPr="003B2E73">
        <w:rPr>
          <w:rFonts w:ascii="Times New Roman" w:hAnsi="Times New Roman"/>
          <w:sz w:val="24"/>
          <w:szCs w:val="24"/>
        </w:rPr>
        <w:t>pencil-case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school</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bag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lunch</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box</w:t>
      </w:r>
      <w:proofErr w:type="spellEnd"/>
      <w:r w:rsidRPr="003B2E73">
        <w:rPr>
          <w:rFonts w:ascii="Times New Roman" w:hAnsi="Times New Roman"/>
          <w:sz w:val="24"/>
          <w:szCs w:val="24"/>
        </w:rPr>
        <w:t>…;</w:t>
      </w:r>
    </w:p>
    <w:p w14:paraId="575DB23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What’s your </w:t>
      </w:r>
      <w:proofErr w:type="spellStart"/>
      <w:r w:rsidRPr="003B2E73">
        <w:rPr>
          <w:rFonts w:ascii="Times New Roman" w:hAnsi="Times New Roman"/>
          <w:sz w:val="24"/>
          <w:szCs w:val="24"/>
          <w:lang w:val="en-US"/>
        </w:rPr>
        <w:t>favourite</w:t>
      </w:r>
      <w:proofErr w:type="spellEnd"/>
      <w:r w:rsidRPr="003B2E73">
        <w:rPr>
          <w:rFonts w:ascii="Times New Roman" w:hAnsi="Times New Roman"/>
          <w:sz w:val="24"/>
          <w:szCs w:val="24"/>
          <w:lang w:val="en-US"/>
        </w:rPr>
        <w:t xml:space="preserve"> </w:t>
      </w:r>
      <w:proofErr w:type="gramStart"/>
      <w:r w:rsidRPr="003B2E73">
        <w:rPr>
          <w:rFonts w:ascii="Times New Roman" w:hAnsi="Times New Roman"/>
          <w:sz w:val="24"/>
          <w:szCs w:val="24"/>
          <w:lang w:val="en-US"/>
        </w:rPr>
        <w:t>subject?,</w:t>
      </w:r>
      <w:proofErr w:type="gramEnd"/>
      <w:r w:rsidRPr="003B2E73">
        <w:rPr>
          <w:rFonts w:ascii="Times New Roman" w:hAnsi="Times New Roman"/>
          <w:sz w:val="24"/>
          <w:szCs w:val="24"/>
          <w:lang w:val="en-US"/>
        </w:rPr>
        <w:t xml:space="preserve"> My </w:t>
      </w:r>
      <w:proofErr w:type="spellStart"/>
      <w:r w:rsidRPr="003B2E73">
        <w:rPr>
          <w:rFonts w:ascii="Times New Roman" w:hAnsi="Times New Roman"/>
          <w:sz w:val="24"/>
          <w:szCs w:val="24"/>
          <w:lang w:val="en-US"/>
        </w:rPr>
        <w:t>favourite</w:t>
      </w:r>
      <w:proofErr w:type="spellEnd"/>
      <w:r w:rsidRPr="003B2E73">
        <w:rPr>
          <w:rFonts w:ascii="Times New Roman" w:hAnsi="Times New Roman"/>
          <w:sz w:val="24"/>
          <w:szCs w:val="24"/>
          <w:lang w:val="en-US"/>
        </w:rPr>
        <w:t xml:space="preserve"> subject is…, have lunch at school, Go to school, I’m a fifth year student;</w:t>
      </w:r>
    </w:p>
    <w:p w14:paraId="4089D0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 повторение порядковых и количественных числительных, в том числе составе выражений: </w:t>
      </w:r>
      <w:proofErr w:type="spellStart"/>
      <w:r w:rsidRPr="003B2E73">
        <w:rPr>
          <w:rFonts w:ascii="Times New Roman" w:hAnsi="Times New Roman"/>
          <w:sz w:val="24"/>
          <w:szCs w:val="24"/>
        </w:rPr>
        <w:t>my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first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lesson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second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lesson</w:t>
      </w:r>
      <w:proofErr w:type="spellEnd"/>
      <w:r w:rsidRPr="003B2E73">
        <w:rPr>
          <w:rFonts w:ascii="Times New Roman" w:hAnsi="Times New Roman"/>
          <w:sz w:val="24"/>
          <w:szCs w:val="24"/>
        </w:rPr>
        <w:t>.</w:t>
      </w:r>
    </w:p>
    <w:p w14:paraId="020707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Моя квартира</w:t>
      </w:r>
    </w:p>
    <w:p w14:paraId="62C735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Моя комната.</w:t>
      </w:r>
    </w:p>
    <w:p w14:paraId="0F5306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Как я провожу время дома.</w:t>
      </w:r>
    </w:p>
    <w:p w14:paraId="7F3FD2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Как я принимаю гостей.</w:t>
      </w:r>
    </w:p>
    <w:p w14:paraId="4E7B7A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7211A0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293F2F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составлять краткое описание своей комнаты или квартиры; </w:t>
      </w:r>
    </w:p>
    <w:p w14:paraId="781485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краткий рассказ по теме «Как я провожу время дома»;</w:t>
      </w:r>
    </w:p>
    <w:p w14:paraId="465117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голосовое сообщение с приглашением прийти в гости;</w:t>
      </w:r>
    </w:p>
    <w:p w14:paraId="30117B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29AC97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элементарных навыков письма и организация письменного текста на английском языке:</w:t>
      </w:r>
    </w:p>
    <w:p w14:paraId="5D4B10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презентацию о своем домашнем досуге;</w:t>
      </w:r>
    </w:p>
    <w:p w14:paraId="23C19A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описание своей комнаты;</w:t>
      </w:r>
    </w:p>
    <w:p w14:paraId="55514B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пост для блога о приеме гостей.</w:t>
      </w:r>
    </w:p>
    <w:p w14:paraId="2ACCA1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074CB7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52EB3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 </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are</w:t>
      </w:r>
      <w:proofErr w:type="spellEnd"/>
      <w:r w:rsidRPr="003B2E73">
        <w:rPr>
          <w:rFonts w:ascii="Times New Roman" w:hAnsi="Times New Roman"/>
          <w:sz w:val="24"/>
          <w:szCs w:val="24"/>
        </w:rPr>
        <w:t xml:space="preserve"> для описания комнаты и квартиры;</w:t>
      </w:r>
    </w:p>
    <w:p w14:paraId="0B99A4B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предлоги</w:t>
      </w:r>
      <w:r w:rsidRPr="003B2E73">
        <w:rPr>
          <w:rFonts w:ascii="Times New Roman" w:hAnsi="Times New Roman"/>
          <w:sz w:val="24"/>
          <w:szCs w:val="24"/>
          <w:lang w:val="en-US"/>
        </w:rPr>
        <w:t xml:space="preserve"> </w:t>
      </w:r>
      <w:r w:rsidRPr="003B2E73">
        <w:rPr>
          <w:rFonts w:ascii="Times New Roman" w:hAnsi="Times New Roman"/>
          <w:sz w:val="24"/>
          <w:szCs w:val="24"/>
        </w:rPr>
        <w:t>места</w:t>
      </w:r>
      <w:r w:rsidRPr="003B2E73">
        <w:rPr>
          <w:rFonts w:ascii="Times New Roman" w:hAnsi="Times New Roman"/>
          <w:sz w:val="24"/>
          <w:szCs w:val="24"/>
          <w:lang w:val="en-US"/>
        </w:rPr>
        <w:t xml:space="preserve"> (on, in, near, under);</w:t>
      </w:r>
    </w:p>
    <w:p w14:paraId="2050EA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настоящее продолженное время для описания действий, происходящих в момент речи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laying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table</w:t>
      </w:r>
      <w:proofErr w:type="spellEnd"/>
      <w:r w:rsidRPr="003B2E73">
        <w:rPr>
          <w:rFonts w:ascii="Times New Roman" w:hAnsi="Times New Roman"/>
          <w:sz w:val="24"/>
          <w:szCs w:val="24"/>
        </w:rPr>
        <w:t>).</w:t>
      </w:r>
    </w:p>
    <w:p w14:paraId="5B32D2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Лексический материал отбирается с учетом тематики общения Раздела 4</w:t>
      </w:r>
    </w:p>
    <w:p w14:paraId="47B5C83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комнат</w:t>
      </w:r>
      <w:r w:rsidRPr="003B2E73">
        <w:rPr>
          <w:rFonts w:ascii="Times New Roman" w:hAnsi="Times New Roman"/>
          <w:sz w:val="24"/>
          <w:szCs w:val="24"/>
          <w:lang w:val="en-US"/>
        </w:rPr>
        <w:t>: kitchen, bedroom, living-room. bathroom…;</w:t>
      </w:r>
    </w:p>
    <w:p w14:paraId="23CDA9FD"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название</w:t>
      </w:r>
      <w:r w:rsidRPr="003B2E73">
        <w:rPr>
          <w:rFonts w:ascii="Times New Roman" w:hAnsi="Times New Roman"/>
          <w:sz w:val="24"/>
          <w:szCs w:val="24"/>
          <w:lang w:val="en-US"/>
        </w:rPr>
        <w:t xml:space="preserve"> </w:t>
      </w:r>
      <w:r w:rsidRPr="003B2E73">
        <w:rPr>
          <w:rFonts w:ascii="Times New Roman" w:hAnsi="Times New Roman"/>
          <w:sz w:val="24"/>
          <w:szCs w:val="24"/>
        </w:rPr>
        <w:t>предметов</w:t>
      </w:r>
      <w:r w:rsidRPr="003B2E73">
        <w:rPr>
          <w:rFonts w:ascii="Times New Roman" w:hAnsi="Times New Roman"/>
          <w:sz w:val="24"/>
          <w:szCs w:val="24"/>
          <w:lang w:val="en-US"/>
        </w:rPr>
        <w:t xml:space="preserve"> </w:t>
      </w:r>
      <w:r w:rsidRPr="003B2E73">
        <w:rPr>
          <w:rFonts w:ascii="Times New Roman" w:hAnsi="Times New Roman"/>
          <w:sz w:val="24"/>
          <w:szCs w:val="24"/>
        </w:rPr>
        <w:t>мебели</w:t>
      </w:r>
      <w:r w:rsidRPr="003B2E73">
        <w:rPr>
          <w:rFonts w:ascii="Times New Roman" w:hAnsi="Times New Roman"/>
          <w:sz w:val="24"/>
          <w:szCs w:val="24"/>
          <w:lang w:val="en-US"/>
        </w:rPr>
        <w:t xml:space="preserve"> </w:t>
      </w:r>
      <w:r w:rsidRPr="003B2E73">
        <w:rPr>
          <w:rFonts w:ascii="Times New Roman" w:hAnsi="Times New Roman"/>
          <w:sz w:val="24"/>
          <w:szCs w:val="24"/>
        </w:rPr>
        <w:t>и</w:t>
      </w:r>
      <w:r w:rsidRPr="003B2E73">
        <w:rPr>
          <w:rFonts w:ascii="Times New Roman" w:hAnsi="Times New Roman"/>
          <w:sz w:val="24"/>
          <w:szCs w:val="24"/>
          <w:lang w:val="en-US"/>
        </w:rPr>
        <w:t xml:space="preserve"> </w:t>
      </w:r>
      <w:r w:rsidRPr="003B2E73">
        <w:rPr>
          <w:rFonts w:ascii="Times New Roman" w:hAnsi="Times New Roman"/>
          <w:sz w:val="24"/>
          <w:szCs w:val="24"/>
        </w:rPr>
        <w:t>интерьера</w:t>
      </w:r>
      <w:r w:rsidRPr="003B2E73">
        <w:rPr>
          <w:rFonts w:ascii="Times New Roman" w:hAnsi="Times New Roman"/>
          <w:sz w:val="24"/>
          <w:szCs w:val="24"/>
          <w:lang w:val="en-US"/>
        </w:rPr>
        <w:t>: lamp, chair, picture, TV set, chest of drawers…;</w:t>
      </w:r>
    </w:p>
    <w:p w14:paraId="23FF0C8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домашнего</w:t>
      </w:r>
      <w:r w:rsidRPr="003B2E73">
        <w:rPr>
          <w:rFonts w:ascii="Times New Roman" w:hAnsi="Times New Roman"/>
          <w:sz w:val="24"/>
          <w:szCs w:val="24"/>
          <w:lang w:val="en-US"/>
        </w:rPr>
        <w:t xml:space="preserve"> </w:t>
      </w:r>
      <w:r w:rsidRPr="003B2E73">
        <w:rPr>
          <w:rFonts w:ascii="Times New Roman" w:hAnsi="Times New Roman"/>
          <w:sz w:val="24"/>
          <w:szCs w:val="24"/>
        </w:rPr>
        <w:t>досуга</w:t>
      </w:r>
      <w:r w:rsidRPr="003B2E73">
        <w:rPr>
          <w:rFonts w:ascii="Times New Roman" w:hAnsi="Times New Roman"/>
          <w:sz w:val="24"/>
          <w:szCs w:val="24"/>
          <w:lang w:val="en-US"/>
        </w:rPr>
        <w:t>: watch TV, relax in my bedroom, help my mother in the kitchen, listen to music…;</w:t>
      </w:r>
    </w:p>
    <w:p w14:paraId="0A8F702E"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to bake a cake, to lay the table, to mop the floor, to welcome the guests, to decorate the flat, to clean up after party</w:t>
      </w:r>
      <w:proofErr w:type="gramStart"/>
      <w:r w:rsidRPr="003B2E73">
        <w:rPr>
          <w:rFonts w:ascii="Times New Roman" w:hAnsi="Times New Roman"/>
          <w:sz w:val="24"/>
          <w:szCs w:val="24"/>
          <w:lang w:val="en-US"/>
        </w:rPr>
        <w:t>… .</w:t>
      </w:r>
      <w:proofErr w:type="gramEnd"/>
    </w:p>
    <w:p w14:paraId="3BCF5A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5.  Мой день </w:t>
      </w:r>
    </w:p>
    <w:p w14:paraId="1CDCEA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Распорядок дня.</w:t>
      </w:r>
    </w:p>
    <w:p w14:paraId="622CA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Мое свободное время.</w:t>
      </w:r>
    </w:p>
    <w:p w14:paraId="666927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Мои домашние обязанности.</w:t>
      </w:r>
    </w:p>
    <w:p w14:paraId="6B0B08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215C1D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65D6FB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краткий рассказ о своем распорядке дня;</w:t>
      </w:r>
    </w:p>
    <w:p w14:paraId="0379F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краткий рассказ о   проведении свободного времени с друзьями;</w:t>
      </w:r>
    </w:p>
    <w:p w14:paraId="79A198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сообщение с информацией о том, что нужно сделать по дому;</w:t>
      </w:r>
    </w:p>
    <w:p w14:paraId="475746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7A3FE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презентацию со своим распорядком дня;</w:t>
      </w:r>
    </w:p>
    <w:p w14:paraId="7F916D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электронное письмо о проведении досуга с друзьями;</w:t>
      </w:r>
    </w:p>
    <w:p w14:paraId="0916E8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составлять текст SMS-сообщения с указанием, что нужно сделать по дому. </w:t>
      </w:r>
    </w:p>
    <w:p w14:paraId="4EE693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7EB90F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C9F0B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настоящее простое время в первом и втором лице для выражения регулярных действий (I </w:t>
      </w:r>
      <w:proofErr w:type="spellStart"/>
      <w:r w:rsidRPr="003B2E73">
        <w:rPr>
          <w:rFonts w:ascii="Times New Roman" w:hAnsi="Times New Roman"/>
          <w:sz w:val="24"/>
          <w:szCs w:val="24"/>
        </w:rPr>
        <w:t>get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up</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She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doesn’t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breakfast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what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time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do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home</w:t>
      </w:r>
      <w:proofErr w:type="spellEnd"/>
      <w:r w:rsidRPr="003B2E73">
        <w:rPr>
          <w:rFonts w:ascii="Times New Roman" w:hAnsi="Times New Roman"/>
          <w:sz w:val="24"/>
          <w:szCs w:val="24"/>
        </w:rPr>
        <w:t>?) в утвердительных, отрицательных и вопросительных предложениях;</w:t>
      </w:r>
    </w:p>
    <w:p w14:paraId="1C948E7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наречия</w:t>
      </w:r>
      <w:r w:rsidRPr="003B2E73">
        <w:rPr>
          <w:rFonts w:ascii="Times New Roman" w:hAnsi="Times New Roman"/>
          <w:sz w:val="24"/>
          <w:szCs w:val="24"/>
          <w:lang w:val="en-US"/>
        </w:rPr>
        <w:t xml:space="preserve"> </w:t>
      </w:r>
      <w:r w:rsidRPr="003B2E73">
        <w:rPr>
          <w:rFonts w:ascii="Times New Roman" w:hAnsi="Times New Roman"/>
          <w:sz w:val="24"/>
          <w:szCs w:val="24"/>
        </w:rPr>
        <w:t>повторности</w:t>
      </w:r>
      <w:r w:rsidRPr="003B2E73">
        <w:rPr>
          <w:rFonts w:ascii="Times New Roman" w:hAnsi="Times New Roman"/>
          <w:sz w:val="24"/>
          <w:szCs w:val="24"/>
          <w:lang w:val="en-US"/>
        </w:rPr>
        <w:t xml:space="preserve"> (often, usually, sometimes, never);</w:t>
      </w:r>
    </w:p>
    <w:p w14:paraId="0A2A40A7"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предлоги</w:t>
      </w:r>
      <w:r w:rsidRPr="003B2E73">
        <w:rPr>
          <w:rFonts w:ascii="Times New Roman" w:hAnsi="Times New Roman"/>
          <w:sz w:val="24"/>
          <w:szCs w:val="24"/>
          <w:lang w:val="en-US"/>
        </w:rPr>
        <w:t xml:space="preserve"> </w:t>
      </w:r>
      <w:r w:rsidRPr="003B2E73">
        <w:rPr>
          <w:rFonts w:ascii="Times New Roman" w:hAnsi="Times New Roman"/>
          <w:sz w:val="24"/>
          <w:szCs w:val="24"/>
        </w:rPr>
        <w:t>времени</w:t>
      </w:r>
      <w:r w:rsidRPr="003B2E73">
        <w:rPr>
          <w:rFonts w:ascii="Times New Roman" w:hAnsi="Times New Roman"/>
          <w:sz w:val="24"/>
          <w:szCs w:val="24"/>
          <w:lang w:val="en-US"/>
        </w:rPr>
        <w:t xml:space="preserve"> at, in, on (at 8 a.m., in the morning, on Monday);</w:t>
      </w:r>
    </w:p>
    <w:p w14:paraId="11FEFCD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конструкцию</w:t>
      </w:r>
      <w:r w:rsidRPr="003B2E73">
        <w:rPr>
          <w:rFonts w:ascii="Times New Roman" w:hAnsi="Times New Roman"/>
          <w:sz w:val="24"/>
          <w:szCs w:val="24"/>
          <w:lang w:val="en-US"/>
        </w:rPr>
        <w:t xml:space="preserve"> there is/there are.</w:t>
      </w:r>
    </w:p>
    <w:p w14:paraId="7E36AA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5:</w:t>
      </w:r>
    </w:p>
    <w:p w14:paraId="123628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глаголы, связанные c режимом дня: </w:t>
      </w:r>
      <w:proofErr w:type="spellStart"/>
      <w:r w:rsidRPr="003B2E73">
        <w:rPr>
          <w:rFonts w:ascii="Times New Roman" w:hAnsi="Times New Roman"/>
          <w:sz w:val="24"/>
          <w:szCs w:val="24"/>
        </w:rPr>
        <w:t>get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up</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wake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up</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fall</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asleep</w:t>
      </w:r>
      <w:proofErr w:type="spellEnd"/>
      <w:r w:rsidRPr="003B2E73">
        <w:rPr>
          <w:rFonts w:ascii="Times New Roman" w:hAnsi="Times New Roman"/>
          <w:sz w:val="24"/>
          <w:szCs w:val="24"/>
        </w:rPr>
        <w:t xml:space="preserve"> и др.;</w:t>
      </w:r>
    </w:p>
    <w:p w14:paraId="42CF4D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лексические средства для выражения времени и регулярности совершения действий (</w:t>
      </w:r>
      <w:proofErr w:type="spellStart"/>
      <w:r w:rsidRPr="003B2E73">
        <w:rPr>
          <w:rFonts w:ascii="Times New Roman" w:hAnsi="Times New Roman"/>
          <w:sz w:val="24"/>
          <w:szCs w:val="24"/>
        </w:rPr>
        <w:t>always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seldom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morning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at</w:t>
      </w:r>
      <w:proofErr w:type="spellEnd"/>
      <w:r w:rsidRPr="003B2E73">
        <w:rPr>
          <w:rFonts w:ascii="Times New Roman" w:hAnsi="Times New Roman"/>
          <w:sz w:val="24"/>
          <w:szCs w:val="24"/>
        </w:rPr>
        <w:t xml:space="preserve"> </w:t>
      </w:r>
      <w:proofErr w:type="spellStart"/>
      <w:proofErr w:type="gramStart"/>
      <w:r w:rsidRPr="003B2E73">
        <w:rPr>
          <w:rFonts w:ascii="Times New Roman" w:hAnsi="Times New Roman"/>
          <w:sz w:val="24"/>
          <w:szCs w:val="24"/>
        </w:rPr>
        <w:t>nine</w:t>
      </w:r>
      <w:proofErr w:type="spellEnd"/>
      <w:r w:rsidRPr="003B2E73">
        <w:rPr>
          <w:rFonts w:ascii="Times New Roman" w:hAnsi="Times New Roman"/>
          <w:sz w:val="24"/>
          <w:szCs w:val="24"/>
        </w:rPr>
        <w:t>….</w:t>
      </w:r>
      <w:proofErr w:type="gramEnd"/>
      <w:r w:rsidRPr="003B2E73">
        <w:rPr>
          <w:rFonts w:ascii="Times New Roman" w:hAnsi="Times New Roman"/>
          <w:sz w:val="24"/>
          <w:szCs w:val="24"/>
        </w:rPr>
        <w:t xml:space="preserve"> );</w:t>
      </w:r>
    </w:p>
    <w:p w14:paraId="25E49310"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have breakfast, have lunch, have dinner, have tea…;</w:t>
      </w:r>
    </w:p>
    <w:p w14:paraId="4CEA87C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выражения</w:t>
      </w:r>
      <w:r w:rsidRPr="003B2E73">
        <w:rPr>
          <w:rFonts w:ascii="Times New Roman" w:hAnsi="Times New Roman"/>
          <w:sz w:val="24"/>
          <w:szCs w:val="24"/>
          <w:lang w:val="en-US"/>
        </w:rPr>
        <w:t xml:space="preserve"> </w:t>
      </w:r>
      <w:r w:rsidRPr="003B2E73">
        <w:rPr>
          <w:rFonts w:ascii="Times New Roman" w:hAnsi="Times New Roman"/>
          <w:sz w:val="24"/>
          <w:szCs w:val="24"/>
        </w:rPr>
        <w:t>привычных</w:t>
      </w:r>
      <w:r w:rsidRPr="003B2E73">
        <w:rPr>
          <w:rFonts w:ascii="Times New Roman" w:hAnsi="Times New Roman"/>
          <w:sz w:val="24"/>
          <w:szCs w:val="24"/>
          <w:lang w:val="en-US"/>
        </w:rPr>
        <w:t xml:space="preserve"> </w:t>
      </w:r>
      <w:r w:rsidRPr="003B2E73">
        <w:rPr>
          <w:rFonts w:ascii="Times New Roman" w:hAnsi="Times New Roman"/>
          <w:sz w:val="24"/>
          <w:szCs w:val="24"/>
        </w:rPr>
        <w:t>действий</w:t>
      </w:r>
      <w:r w:rsidRPr="003B2E73">
        <w:rPr>
          <w:rFonts w:ascii="Times New Roman" w:hAnsi="Times New Roman"/>
          <w:sz w:val="24"/>
          <w:szCs w:val="24"/>
          <w:lang w:val="en-US"/>
        </w:rPr>
        <w:t>: have shower, get dressed, go to school, come home, have lessons, do homework…;</w:t>
      </w:r>
    </w:p>
    <w:p w14:paraId="5C67DB9F"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речевое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What time do you</w:t>
      </w:r>
      <w:proofErr w:type="gramStart"/>
      <w:r w:rsidRPr="003B2E73">
        <w:rPr>
          <w:rFonts w:ascii="Times New Roman" w:hAnsi="Times New Roman"/>
          <w:sz w:val="24"/>
          <w:szCs w:val="24"/>
          <w:lang w:val="en-US"/>
        </w:rPr>
        <w:t>…?;</w:t>
      </w:r>
      <w:proofErr w:type="gramEnd"/>
    </w:p>
    <w:p w14:paraId="1761460B"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питомцев</w:t>
      </w:r>
      <w:r w:rsidRPr="003B2E73">
        <w:rPr>
          <w:rFonts w:ascii="Times New Roman" w:hAnsi="Times New Roman"/>
          <w:sz w:val="24"/>
          <w:szCs w:val="24"/>
          <w:lang w:val="en-US"/>
        </w:rPr>
        <w:t>: dog, cat, hamster, parrot;</w:t>
      </w:r>
    </w:p>
    <w:p w14:paraId="09C8E153"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глаголы</w:t>
      </w:r>
      <w:r w:rsidRPr="003B2E73">
        <w:rPr>
          <w:rFonts w:ascii="Times New Roman" w:hAnsi="Times New Roman"/>
          <w:sz w:val="24"/>
          <w:szCs w:val="24"/>
          <w:lang w:val="en-US"/>
        </w:rPr>
        <w:t xml:space="preserve">, </w:t>
      </w:r>
      <w:r w:rsidRPr="003B2E73">
        <w:rPr>
          <w:rFonts w:ascii="Times New Roman" w:hAnsi="Times New Roman"/>
          <w:sz w:val="24"/>
          <w:szCs w:val="24"/>
        </w:rPr>
        <w:t>связанные</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домашними</w:t>
      </w:r>
      <w:r w:rsidRPr="003B2E73">
        <w:rPr>
          <w:rFonts w:ascii="Times New Roman" w:hAnsi="Times New Roman"/>
          <w:sz w:val="24"/>
          <w:szCs w:val="24"/>
          <w:lang w:val="en-US"/>
        </w:rPr>
        <w:t xml:space="preserve"> </w:t>
      </w:r>
      <w:r w:rsidRPr="003B2E73">
        <w:rPr>
          <w:rFonts w:ascii="Times New Roman" w:hAnsi="Times New Roman"/>
          <w:sz w:val="24"/>
          <w:szCs w:val="24"/>
        </w:rPr>
        <w:t>обязанностями</w:t>
      </w:r>
      <w:r w:rsidRPr="003B2E73">
        <w:rPr>
          <w:rFonts w:ascii="Times New Roman" w:hAnsi="Times New Roman"/>
          <w:sz w:val="24"/>
          <w:szCs w:val="24"/>
          <w:lang w:val="en-US"/>
        </w:rPr>
        <w:t>: tidy up, make your bed, water plants, sweep the floor</w:t>
      </w:r>
      <w:proofErr w:type="gramStart"/>
      <w:r w:rsidRPr="003B2E73">
        <w:rPr>
          <w:rFonts w:ascii="Times New Roman" w:hAnsi="Times New Roman"/>
          <w:sz w:val="24"/>
          <w:szCs w:val="24"/>
          <w:lang w:val="en-US"/>
        </w:rPr>
        <w:t>… .</w:t>
      </w:r>
      <w:proofErr w:type="gramEnd"/>
    </w:p>
    <w:p w14:paraId="7A78F2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0CE93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год обучения иностранному языку</w:t>
      </w:r>
    </w:p>
    <w:p w14:paraId="6982B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Мои город</w:t>
      </w:r>
    </w:p>
    <w:p w14:paraId="57E8D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В городе.</w:t>
      </w:r>
    </w:p>
    <w:p w14:paraId="1A547A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Посещение магазинов.</w:t>
      </w:r>
    </w:p>
    <w:p w14:paraId="35ED68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Посещение кафе.</w:t>
      </w:r>
    </w:p>
    <w:p w14:paraId="6FD89A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63AD85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12EAA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краткий рассказ о своем городе, его достопримечательностях;</w:t>
      </w:r>
    </w:p>
    <w:p w14:paraId="4E850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описывать маршрут по карте от школы до дома;</w:t>
      </w:r>
    </w:p>
    <w:p w14:paraId="5FD788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голосовое сообщение с просьбой пойти в магазин и сделать определенные покупки;</w:t>
      </w:r>
    </w:p>
    <w:p w14:paraId="6AA31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0DF2ED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карту с указанием маршрута, например, от школы до дома;</w:t>
      </w:r>
    </w:p>
    <w:p w14:paraId="3B981F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плакат о своем городе;</w:t>
      </w:r>
    </w:p>
    <w:p w14:paraId="55F639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меню в кафе.</w:t>
      </w:r>
    </w:p>
    <w:p w14:paraId="61FE0E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6A805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583829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указательные местоимения </w:t>
      </w:r>
      <w:proofErr w:type="spellStart"/>
      <w:r w:rsidRPr="003B2E73">
        <w:rPr>
          <w:rFonts w:ascii="Times New Roman" w:hAnsi="Times New Roman"/>
          <w:sz w:val="24"/>
          <w:szCs w:val="24"/>
        </w:rPr>
        <w:t>this</w:t>
      </w:r>
      <w:proofErr w:type="spellEnd"/>
      <w:r w:rsidRPr="003B2E73">
        <w:rPr>
          <w:rFonts w:ascii="Times New Roman" w:hAnsi="Times New Roman"/>
          <w:sz w:val="24"/>
          <w:szCs w:val="24"/>
        </w:rPr>
        <w:t>/</w:t>
      </w:r>
      <w:proofErr w:type="spellStart"/>
      <w:r w:rsidRPr="003B2E73">
        <w:rPr>
          <w:rFonts w:ascii="Times New Roman" w:hAnsi="Times New Roman"/>
          <w:sz w:val="24"/>
          <w:szCs w:val="24"/>
        </w:rPr>
        <w:t>these</w:t>
      </w:r>
      <w:proofErr w:type="spellEnd"/>
      <w:r w:rsidRPr="003B2E73">
        <w:rPr>
          <w:rFonts w:ascii="Times New Roman" w:hAnsi="Times New Roman"/>
          <w:sz w:val="24"/>
          <w:szCs w:val="24"/>
        </w:rPr>
        <w:t>/</w:t>
      </w:r>
      <w:proofErr w:type="spellStart"/>
      <w:r w:rsidRPr="003B2E73">
        <w:rPr>
          <w:rFonts w:ascii="Times New Roman" w:hAnsi="Times New Roman"/>
          <w:sz w:val="24"/>
          <w:szCs w:val="24"/>
        </w:rPr>
        <w:t>that</w:t>
      </w:r>
      <w:proofErr w:type="spellEnd"/>
      <w:r w:rsidRPr="003B2E73">
        <w:rPr>
          <w:rFonts w:ascii="Times New Roman" w:hAnsi="Times New Roman"/>
          <w:sz w:val="24"/>
          <w:szCs w:val="24"/>
        </w:rPr>
        <w:t>/</w:t>
      </w:r>
      <w:proofErr w:type="spellStart"/>
      <w:r w:rsidRPr="003B2E73">
        <w:rPr>
          <w:rFonts w:ascii="Times New Roman" w:hAnsi="Times New Roman"/>
          <w:sz w:val="24"/>
          <w:szCs w:val="24"/>
        </w:rPr>
        <w:t>those</w:t>
      </w:r>
      <w:proofErr w:type="spellEnd"/>
      <w:r w:rsidRPr="003B2E73">
        <w:rPr>
          <w:rFonts w:ascii="Times New Roman" w:hAnsi="Times New Roman"/>
          <w:sz w:val="24"/>
          <w:szCs w:val="24"/>
        </w:rPr>
        <w:t xml:space="preserve"> для обозначения предметов, находящихся рядом и на расстоянии; </w:t>
      </w:r>
    </w:p>
    <w:p w14:paraId="7DAB0D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предлоги места </w:t>
      </w:r>
      <w:proofErr w:type="spellStart"/>
      <w:r w:rsidRPr="003B2E73">
        <w:rPr>
          <w:rFonts w:ascii="Times New Roman" w:hAnsi="Times New Roman"/>
          <w:sz w:val="24"/>
          <w:szCs w:val="24"/>
        </w:rPr>
        <w:t>next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between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opposite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behind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front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of</w:t>
      </w:r>
      <w:proofErr w:type="spellEnd"/>
      <w:r w:rsidRPr="003B2E73">
        <w:rPr>
          <w:rFonts w:ascii="Times New Roman" w:hAnsi="Times New Roman"/>
          <w:sz w:val="24"/>
          <w:szCs w:val="24"/>
        </w:rPr>
        <w:t xml:space="preserve"> для описания расположения объектов города; </w:t>
      </w:r>
    </w:p>
    <w:p w14:paraId="2632D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повелительное наклонение для указания направления движения </w:t>
      </w:r>
      <w:proofErr w:type="spellStart"/>
      <w:r w:rsidRPr="003B2E73">
        <w:rPr>
          <w:rFonts w:ascii="Times New Roman" w:hAnsi="Times New Roman"/>
          <w:sz w:val="24"/>
          <w:szCs w:val="24"/>
        </w:rPr>
        <w:t>go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right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turn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left</w:t>
      </w:r>
      <w:proofErr w:type="spellEnd"/>
      <w:r w:rsidRPr="003B2E73">
        <w:rPr>
          <w:rFonts w:ascii="Times New Roman" w:hAnsi="Times New Roman"/>
          <w:sz w:val="24"/>
          <w:szCs w:val="24"/>
        </w:rPr>
        <w:t>.</w:t>
      </w:r>
    </w:p>
    <w:p w14:paraId="06CC00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модальный глагол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для выражения просьб (</w:t>
      </w:r>
      <w:proofErr w:type="spellStart"/>
      <w:r w:rsidRPr="003B2E73">
        <w:rPr>
          <w:rFonts w:ascii="Times New Roman" w:hAnsi="Times New Roman"/>
          <w:sz w:val="24"/>
          <w:szCs w:val="24"/>
        </w:rPr>
        <w:t>Can</w:t>
      </w:r>
      <w:proofErr w:type="spellEnd"/>
      <w:r w:rsidRPr="003B2E73">
        <w:rPr>
          <w:rFonts w:ascii="Times New Roman" w:hAnsi="Times New Roman"/>
          <w:sz w:val="24"/>
          <w:szCs w:val="24"/>
        </w:rPr>
        <w:t xml:space="preserve"> I </w:t>
      </w:r>
      <w:proofErr w:type="spellStart"/>
      <w:r w:rsidRPr="003B2E73">
        <w:rPr>
          <w:rFonts w:ascii="Times New Roman" w:hAnsi="Times New Roman"/>
          <w:sz w:val="24"/>
          <w:szCs w:val="24"/>
        </w:rPr>
        <w:t>have</w:t>
      </w:r>
      <w:proofErr w:type="spellEnd"/>
      <w:proofErr w:type="gramStart"/>
      <w:r w:rsidRPr="003B2E73">
        <w:rPr>
          <w:rFonts w:ascii="Times New Roman" w:hAnsi="Times New Roman"/>
          <w:sz w:val="24"/>
          <w:szCs w:val="24"/>
        </w:rPr>
        <w:t xml:space="preserve"> ….</w:t>
      </w:r>
      <w:proofErr w:type="gramEnd"/>
      <w:r w:rsidRPr="003B2E73">
        <w:rPr>
          <w:rFonts w:ascii="Times New Roman" w:hAnsi="Times New Roman"/>
          <w:sz w:val="24"/>
          <w:szCs w:val="24"/>
        </w:rPr>
        <w:t xml:space="preserve"> ?);</w:t>
      </w:r>
    </w:p>
    <w:p w14:paraId="5B36F0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Конструкция </w:t>
      </w:r>
      <w:proofErr w:type="spellStart"/>
      <w:r w:rsidRPr="003B2E73">
        <w:rPr>
          <w:rFonts w:ascii="Times New Roman" w:hAnsi="Times New Roman"/>
          <w:sz w:val="24"/>
          <w:szCs w:val="24"/>
        </w:rPr>
        <w:t>Would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 Для вежливого уточнения предпочтения;</w:t>
      </w:r>
    </w:p>
    <w:p w14:paraId="65AA2E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Неисчисляемые существительные с местоимением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для обозначения количества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juice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pie</w:t>
      </w:r>
      <w:proofErr w:type="spellEnd"/>
      <w:r w:rsidRPr="003B2E73">
        <w:rPr>
          <w:rFonts w:ascii="Times New Roman" w:hAnsi="Times New Roman"/>
          <w:sz w:val="24"/>
          <w:szCs w:val="24"/>
        </w:rPr>
        <w:t>).</w:t>
      </w:r>
    </w:p>
    <w:p w14:paraId="4CBB01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1:</w:t>
      </w:r>
    </w:p>
    <w:p w14:paraId="3D2984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названия городских объектов: </w:t>
      </w:r>
      <w:proofErr w:type="spellStart"/>
      <w:r w:rsidRPr="003B2E73">
        <w:rPr>
          <w:rFonts w:ascii="Times New Roman" w:hAnsi="Times New Roman"/>
          <w:sz w:val="24"/>
          <w:szCs w:val="24"/>
        </w:rPr>
        <w:t>cinema</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zoo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shopping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centre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park</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museum</w:t>
      </w:r>
      <w:proofErr w:type="spellEnd"/>
      <w:r w:rsidRPr="003B2E73">
        <w:rPr>
          <w:rFonts w:ascii="Times New Roman" w:hAnsi="Times New Roman"/>
          <w:sz w:val="24"/>
          <w:szCs w:val="24"/>
        </w:rPr>
        <w:t xml:space="preserve"> и др.;</w:t>
      </w:r>
    </w:p>
    <w:p w14:paraId="7CBF8D5A"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предлоги</w:t>
      </w:r>
      <w:r w:rsidRPr="003B2E73">
        <w:rPr>
          <w:rFonts w:ascii="Times New Roman" w:hAnsi="Times New Roman"/>
          <w:sz w:val="24"/>
          <w:szCs w:val="24"/>
          <w:lang w:val="en-US"/>
        </w:rPr>
        <w:t xml:space="preserve"> </w:t>
      </w:r>
      <w:r w:rsidRPr="003B2E73">
        <w:rPr>
          <w:rFonts w:ascii="Times New Roman" w:hAnsi="Times New Roman"/>
          <w:sz w:val="24"/>
          <w:szCs w:val="24"/>
        </w:rPr>
        <w:t>места</w:t>
      </w:r>
      <w:r w:rsidRPr="003B2E73">
        <w:rPr>
          <w:rFonts w:ascii="Times New Roman" w:hAnsi="Times New Roman"/>
          <w:sz w:val="24"/>
          <w:szCs w:val="24"/>
          <w:lang w:val="en-US"/>
        </w:rPr>
        <w:t xml:space="preserve"> next to, between, opposite, behind, in front of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расположения</w:t>
      </w:r>
      <w:r w:rsidRPr="003B2E73">
        <w:rPr>
          <w:rFonts w:ascii="Times New Roman" w:hAnsi="Times New Roman"/>
          <w:sz w:val="24"/>
          <w:szCs w:val="24"/>
          <w:lang w:val="en-US"/>
        </w:rPr>
        <w:t xml:space="preserve"> </w:t>
      </w:r>
      <w:r w:rsidRPr="003B2E73">
        <w:rPr>
          <w:rFonts w:ascii="Times New Roman" w:hAnsi="Times New Roman"/>
          <w:sz w:val="24"/>
          <w:szCs w:val="24"/>
        </w:rPr>
        <w:t>объектов</w:t>
      </w:r>
      <w:r w:rsidRPr="003B2E73">
        <w:rPr>
          <w:rFonts w:ascii="Times New Roman" w:hAnsi="Times New Roman"/>
          <w:sz w:val="24"/>
          <w:szCs w:val="24"/>
          <w:lang w:val="en-US"/>
        </w:rPr>
        <w:t xml:space="preserve"> </w:t>
      </w:r>
      <w:r w:rsidRPr="003B2E73">
        <w:rPr>
          <w:rFonts w:ascii="Times New Roman" w:hAnsi="Times New Roman"/>
          <w:sz w:val="24"/>
          <w:szCs w:val="24"/>
        </w:rPr>
        <w:t>города</w:t>
      </w:r>
      <w:r w:rsidRPr="003B2E73">
        <w:rPr>
          <w:rFonts w:ascii="Times New Roman" w:hAnsi="Times New Roman"/>
          <w:sz w:val="24"/>
          <w:szCs w:val="24"/>
          <w:lang w:val="en-US"/>
        </w:rPr>
        <w:t xml:space="preserve">; </w:t>
      </w:r>
    </w:p>
    <w:p w14:paraId="5B9EB6F2"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cross the street, go to the zoo, visit   museum;</w:t>
      </w:r>
    </w:p>
    <w:p w14:paraId="72DD48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названия видов транспорта: </w:t>
      </w:r>
      <w:proofErr w:type="spellStart"/>
      <w:r w:rsidRPr="003B2E73">
        <w:rPr>
          <w:rFonts w:ascii="Times New Roman" w:hAnsi="Times New Roman"/>
          <w:sz w:val="24"/>
          <w:szCs w:val="24"/>
        </w:rPr>
        <w:t>bus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train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taxi</w:t>
      </w:r>
      <w:proofErr w:type="spellEnd"/>
      <w:r w:rsidRPr="003B2E73">
        <w:rPr>
          <w:rFonts w:ascii="Times New Roman" w:hAnsi="Times New Roman"/>
          <w:sz w:val="24"/>
          <w:szCs w:val="24"/>
        </w:rPr>
        <w:t>…;</w:t>
      </w:r>
    </w:p>
    <w:p w14:paraId="2E32D6CD"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go by bus, go by </w:t>
      </w:r>
      <w:proofErr w:type="gramStart"/>
      <w:r w:rsidRPr="003B2E73">
        <w:rPr>
          <w:rFonts w:ascii="Times New Roman" w:hAnsi="Times New Roman"/>
          <w:sz w:val="24"/>
          <w:szCs w:val="24"/>
          <w:lang w:val="en-US"/>
        </w:rPr>
        <w:t>train….</w:t>
      </w:r>
      <w:proofErr w:type="gramEnd"/>
      <w:r w:rsidRPr="003B2E73">
        <w:rPr>
          <w:rFonts w:ascii="Times New Roman" w:hAnsi="Times New Roman"/>
          <w:sz w:val="24"/>
          <w:szCs w:val="24"/>
          <w:lang w:val="en-US"/>
        </w:rPr>
        <w:t>;</w:t>
      </w:r>
    </w:p>
    <w:p w14:paraId="6F6745D2"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магазинов</w:t>
      </w:r>
      <w:r w:rsidRPr="003B2E73">
        <w:rPr>
          <w:rFonts w:ascii="Times New Roman" w:hAnsi="Times New Roman"/>
          <w:sz w:val="24"/>
          <w:szCs w:val="24"/>
          <w:lang w:val="en-US"/>
        </w:rPr>
        <w:t>: bakery, sweetshop, stationery shop, grocery, market, supermarket...;</w:t>
      </w:r>
    </w:p>
    <w:p w14:paraId="67EE70D6"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блюд</w:t>
      </w:r>
      <w:r w:rsidRPr="003B2E73">
        <w:rPr>
          <w:rFonts w:ascii="Times New Roman" w:hAnsi="Times New Roman"/>
          <w:sz w:val="24"/>
          <w:szCs w:val="24"/>
          <w:lang w:val="en-US"/>
        </w:rPr>
        <w:t xml:space="preserve">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кафе</w:t>
      </w:r>
      <w:r w:rsidRPr="003B2E73">
        <w:rPr>
          <w:rFonts w:ascii="Times New Roman" w:hAnsi="Times New Roman"/>
          <w:sz w:val="24"/>
          <w:szCs w:val="24"/>
          <w:lang w:val="en-US"/>
        </w:rPr>
        <w:t>: ice cream, cup of coffee, hot chocolate, pizza…</w:t>
      </w:r>
    </w:p>
    <w:p w14:paraId="416BC3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Моя любимая еда.</w:t>
      </w:r>
    </w:p>
    <w:p w14:paraId="5E2A30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Пикник.</w:t>
      </w:r>
    </w:p>
    <w:p w14:paraId="13941C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Правильное питание.</w:t>
      </w:r>
    </w:p>
    <w:p w14:paraId="340818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Приготовление еды.</w:t>
      </w:r>
    </w:p>
    <w:p w14:paraId="35A37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5B6C68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68F39B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голосовое сообщение с предложениями, что взять с собой на пикник;</w:t>
      </w:r>
    </w:p>
    <w:p w14:paraId="649B93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коллективный видео блог с рецептами любимых блюд;</w:t>
      </w:r>
    </w:p>
    <w:p w14:paraId="3F644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презентацию о правильном питании;</w:t>
      </w:r>
    </w:p>
    <w:p w14:paraId="05867F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13D41D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рецепт любимого блюда;</w:t>
      </w:r>
    </w:p>
    <w:p w14:paraId="4B70C6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список продуктов для пикника;</w:t>
      </w:r>
    </w:p>
    <w:p w14:paraId="40784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электронное письмо с приглашением на пикник.</w:t>
      </w:r>
    </w:p>
    <w:p w14:paraId="60AD1C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6C2A3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998BF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Неисчисляемые существительные с местоимением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для обозначения количества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juice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pie</w:t>
      </w:r>
      <w:proofErr w:type="spellEnd"/>
      <w:r w:rsidRPr="003B2E73">
        <w:rPr>
          <w:rFonts w:ascii="Times New Roman" w:hAnsi="Times New Roman"/>
          <w:sz w:val="24"/>
          <w:szCs w:val="24"/>
        </w:rPr>
        <w:t>);</w:t>
      </w:r>
    </w:p>
    <w:p w14:paraId="63F83724"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модели</w:t>
      </w:r>
      <w:r w:rsidRPr="003B2E73">
        <w:rPr>
          <w:rFonts w:ascii="Times New Roman" w:hAnsi="Times New Roman"/>
          <w:sz w:val="24"/>
          <w:szCs w:val="24"/>
          <w:lang w:val="en-US"/>
        </w:rPr>
        <w:t xml:space="preserve"> How about</w:t>
      </w:r>
      <w:proofErr w:type="gramStart"/>
      <w:r w:rsidRPr="003B2E73">
        <w:rPr>
          <w:rFonts w:ascii="Times New Roman" w:hAnsi="Times New Roman"/>
          <w:sz w:val="24"/>
          <w:szCs w:val="24"/>
          <w:lang w:val="en-US"/>
        </w:rPr>
        <w:t>…?/</w:t>
      </w:r>
      <w:proofErr w:type="gramEnd"/>
      <w:r w:rsidRPr="003B2E73">
        <w:rPr>
          <w:rFonts w:ascii="Times New Roman" w:hAnsi="Times New Roman"/>
          <w:sz w:val="24"/>
          <w:szCs w:val="24"/>
          <w:lang w:val="en-US"/>
        </w:rPr>
        <w:t>What about…?;</w:t>
      </w:r>
    </w:p>
    <w:p w14:paraId="44685A83"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для перечисления личных школьных принадлежностей (</w:t>
      </w:r>
      <w:proofErr w:type="spellStart"/>
      <w:r w:rsidRPr="003B2E73">
        <w:rPr>
          <w:rFonts w:ascii="Times New Roman" w:hAnsi="Times New Roman"/>
          <w:sz w:val="24"/>
          <w:szCs w:val="24"/>
        </w:rPr>
        <w:t>I’ve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 </w:t>
      </w:r>
      <w:r w:rsidRPr="003B2E73">
        <w:rPr>
          <w:rFonts w:ascii="Times New Roman" w:hAnsi="Times New Roman"/>
          <w:sz w:val="24"/>
          <w:szCs w:val="24"/>
          <w:lang w:val="en-US"/>
        </w:rPr>
        <w:t>Have you got …? I haven’t got);</w:t>
      </w:r>
    </w:p>
    <w:p w14:paraId="726525C9"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конструкция</w:t>
      </w:r>
      <w:r w:rsidRPr="003B2E73">
        <w:rPr>
          <w:rFonts w:ascii="Times New Roman" w:hAnsi="Times New Roman"/>
          <w:sz w:val="24"/>
          <w:szCs w:val="24"/>
          <w:lang w:val="en-US"/>
        </w:rPr>
        <w:t xml:space="preserve"> let’s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выражения</w:t>
      </w:r>
      <w:r w:rsidRPr="003B2E73">
        <w:rPr>
          <w:rFonts w:ascii="Times New Roman" w:hAnsi="Times New Roman"/>
          <w:sz w:val="24"/>
          <w:szCs w:val="24"/>
          <w:lang w:val="en-US"/>
        </w:rPr>
        <w:t xml:space="preserve"> </w:t>
      </w:r>
      <w:r w:rsidRPr="003B2E73">
        <w:rPr>
          <w:rFonts w:ascii="Times New Roman" w:hAnsi="Times New Roman"/>
          <w:sz w:val="24"/>
          <w:szCs w:val="24"/>
        </w:rPr>
        <w:t>предложений</w:t>
      </w:r>
      <w:r w:rsidRPr="003B2E73">
        <w:rPr>
          <w:rFonts w:ascii="Times New Roman" w:hAnsi="Times New Roman"/>
          <w:sz w:val="24"/>
          <w:szCs w:val="24"/>
          <w:lang w:val="en-US"/>
        </w:rPr>
        <w:t xml:space="preserve"> </w:t>
      </w:r>
      <w:r w:rsidRPr="003B2E73">
        <w:rPr>
          <w:rFonts w:ascii="Times New Roman" w:hAnsi="Times New Roman"/>
          <w:sz w:val="24"/>
          <w:szCs w:val="24"/>
        </w:rPr>
        <w:t>типа</w:t>
      </w:r>
      <w:r w:rsidRPr="003B2E73">
        <w:rPr>
          <w:rFonts w:ascii="Times New Roman" w:hAnsi="Times New Roman"/>
          <w:sz w:val="24"/>
          <w:szCs w:val="24"/>
          <w:lang w:val="en-US"/>
        </w:rPr>
        <w:t>: let’s have a picnic, lets’ take some lemonade;</w:t>
      </w:r>
    </w:p>
    <w:p w14:paraId="2D6773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Конструкция </w:t>
      </w:r>
      <w:proofErr w:type="spellStart"/>
      <w:r w:rsidRPr="003B2E73">
        <w:rPr>
          <w:rFonts w:ascii="Times New Roman" w:hAnsi="Times New Roman"/>
          <w:sz w:val="24"/>
          <w:szCs w:val="24"/>
        </w:rPr>
        <w:t>Would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you</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like</w:t>
      </w:r>
      <w:proofErr w:type="spellEnd"/>
      <w:r w:rsidRPr="003B2E73">
        <w:rPr>
          <w:rFonts w:ascii="Times New Roman" w:hAnsi="Times New Roman"/>
          <w:sz w:val="24"/>
          <w:szCs w:val="24"/>
        </w:rPr>
        <w:t xml:space="preserve"> …? для использования в ситуации общения на пикнике;</w:t>
      </w:r>
    </w:p>
    <w:p w14:paraId="74D33D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повелительное наклонение для описаний инструкций к рецепту блюда: </w:t>
      </w:r>
      <w:proofErr w:type="spellStart"/>
      <w:r w:rsidRPr="003B2E73">
        <w:rPr>
          <w:rFonts w:ascii="Times New Roman" w:hAnsi="Times New Roman"/>
          <w:sz w:val="24"/>
          <w:szCs w:val="24"/>
        </w:rPr>
        <w:t>take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bread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add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sugar</w:t>
      </w:r>
      <w:proofErr w:type="spellEnd"/>
      <w:r w:rsidRPr="003B2E73">
        <w:rPr>
          <w:rFonts w:ascii="Times New Roman" w:hAnsi="Times New Roman"/>
          <w:sz w:val="24"/>
          <w:szCs w:val="24"/>
        </w:rPr>
        <w:t xml:space="preserve">… </w:t>
      </w:r>
    </w:p>
    <w:p w14:paraId="66E71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2:</w:t>
      </w:r>
    </w:p>
    <w:p w14:paraId="4ADFD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названия продуктов питания: </w:t>
      </w:r>
      <w:proofErr w:type="spellStart"/>
      <w:r w:rsidRPr="003B2E73">
        <w:rPr>
          <w:rFonts w:ascii="Times New Roman" w:hAnsi="Times New Roman"/>
          <w:sz w:val="24"/>
          <w:szCs w:val="24"/>
        </w:rPr>
        <w:t>milk</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sausage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bread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cheese</w:t>
      </w:r>
      <w:proofErr w:type="spellEnd"/>
      <w:r w:rsidRPr="003B2E73">
        <w:rPr>
          <w:rFonts w:ascii="Times New Roman" w:hAnsi="Times New Roman"/>
          <w:sz w:val="24"/>
          <w:szCs w:val="24"/>
        </w:rPr>
        <w:t xml:space="preserve"> и др.;</w:t>
      </w:r>
    </w:p>
    <w:p w14:paraId="086EE32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блюд</w:t>
      </w:r>
      <w:r w:rsidRPr="003B2E73">
        <w:rPr>
          <w:rFonts w:ascii="Times New Roman" w:hAnsi="Times New Roman"/>
          <w:sz w:val="24"/>
          <w:szCs w:val="24"/>
          <w:lang w:val="en-US"/>
        </w:rPr>
        <w:t>: sandwich, pie, milkshake, fruit salad…;</w:t>
      </w:r>
    </w:p>
    <w:p w14:paraId="210C1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лексические единицы для описания правильного питания: </w:t>
      </w:r>
      <w:proofErr w:type="spellStart"/>
      <w:r w:rsidRPr="003B2E73">
        <w:rPr>
          <w:rFonts w:ascii="Times New Roman" w:hAnsi="Times New Roman"/>
          <w:sz w:val="24"/>
          <w:szCs w:val="24"/>
        </w:rPr>
        <w:t>dairy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products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fruit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vegetables</w:t>
      </w:r>
      <w:proofErr w:type="spellEnd"/>
      <w:r w:rsidRPr="003B2E73">
        <w:rPr>
          <w:rFonts w:ascii="Times New Roman" w:hAnsi="Times New Roman"/>
          <w:sz w:val="24"/>
          <w:szCs w:val="24"/>
        </w:rPr>
        <w:t>…;</w:t>
      </w:r>
    </w:p>
    <w:p w14:paraId="689B9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речевые клише для описания правильного питания: </w:t>
      </w:r>
      <w:proofErr w:type="spellStart"/>
      <w:r w:rsidRPr="003B2E73">
        <w:rPr>
          <w:rFonts w:ascii="Times New Roman" w:hAnsi="Times New Roman"/>
          <w:sz w:val="24"/>
          <w:szCs w:val="24"/>
        </w:rPr>
        <w:t>eat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healthy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food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eat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less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sugar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eat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more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vegetables</w:t>
      </w:r>
      <w:proofErr w:type="spellEnd"/>
      <w:proofErr w:type="gramStart"/>
      <w:r w:rsidRPr="003B2E73">
        <w:rPr>
          <w:rFonts w:ascii="Times New Roman" w:hAnsi="Times New Roman"/>
          <w:sz w:val="24"/>
          <w:szCs w:val="24"/>
        </w:rPr>
        <w:t>… .</w:t>
      </w:r>
      <w:proofErr w:type="gramEnd"/>
    </w:p>
    <w:p w14:paraId="337D45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Моя любимая одежда.</w:t>
      </w:r>
    </w:p>
    <w:p w14:paraId="67F1E0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Летняя и зимняя одежда.</w:t>
      </w:r>
    </w:p>
    <w:p w14:paraId="45466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Школьная форма.</w:t>
      </w:r>
    </w:p>
    <w:p w14:paraId="37F621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Внешний вид.</w:t>
      </w:r>
    </w:p>
    <w:p w14:paraId="7878FE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54D92E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2ADEB0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своих предпочтениях в одежде;</w:t>
      </w:r>
    </w:p>
    <w:p w14:paraId="3C2AD7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рассказывать о школьной форме своей мечты;</w:t>
      </w:r>
    </w:p>
    <w:p w14:paraId="52A0AA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записывать материал для видео блога с представлением любимой одежды;</w:t>
      </w:r>
    </w:p>
    <w:p w14:paraId="78B58E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68176C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написать электронное письмо другу с советом, какую одежду взять с собой на каникулы;</w:t>
      </w:r>
    </w:p>
    <w:p w14:paraId="65B3EE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представить в виде презентации или плаката новый дизайн школьной формы;</w:t>
      </w:r>
    </w:p>
    <w:p w14:paraId="42D06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плакат со представлением своего костюма для участия в модном шоу.</w:t>
      </w:r>
    </w:p>
    <w:p w14:paraId="4F23AD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26D27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385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настоящее продолженное время для описания картинок;</w:t>
      </w:r>
    </w:p>
    <w:p w14:paraId="766D0038"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have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для рассказа о своей одежде (</w:t>
      </w:r>
      <w:proofErr w:type="spellStart"/>
      <w:r w:rsidRPr="003B2E73">
        <w:rPr>
          <w:rFonts w:ascii="Times New Roman" w:hAnsi="Times New Roman"/>
          <w:sz w:val="24"/>
          <w:szCs w:val="24"/>
        </w:rPr>
        <w:t>I’ve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got</w:t>
      </w:r>
      <w:proofErr w:type="spellEnd"/>
      <w:r w:rsidRPr="003B2E73">
        <w:rPr>
          <w:rFonts w:ascii="Times New Roman" w:hAnsi="Times New Roman"/>
          <w:sz w:val="24"/>
          <w:szCs w:val="24"/>
        </w:rPr>
        <w:t xml:space="preserve"> … </w:t>
      </w:r>
      <w:r w:rsidRPr="003B2E73">
        <w:rPr>
          <w:rFonts w:ascii="Times New Roman" w:hAnsi="Times New Roman"/>
          <w:sz w:val="24"/>
          <w:szCs w:val="24"/>
          <w:lang w:val="en-US"/>
        </w:rPr>
        <w:t>Have you got …? I</w:t>
      </w:r>
      <w:r w:rsidRPr="003B2E73">
        <w:rPr>
          <w:rFonts w:ascii="Times New Roman" w:hAnsi="Times New Roman"/>
          <w:sz w:val="24"/>
          <w:szCs w:val="24"/>
        </w:rPr>
        <w:t xml:space="preserve"> </w:t>
      </w:r>
      <w:r w:rsidRPr="003B2E73">
        <w:rPr>
          <w:rFonts w:ascii="Times New Roman" w:hAnsi="Times New Roman"/>
          <w:sz w:val="24"/>
          <w:szCs w:val="24"/>
          <w:lang w:val="en-US"/>
        </w:rPr>
        <w:t>haven</w:t>
      </w:r>
      <w:r w:rsidRPr="003B2E73">
        <w:rPr>
          <w:rFonts w:ascii="Times New Roman" w:hAnsi="Times New Roman"/>
          <w:sz w:val="24"/>
          <w:szCs w:val="24"/>
        </w:rPr>
        <w:t>’</w:t>
      </w:r>
      <w:r w:rsidRPr="003B2E73">
        <w:rPr>
          <w:rFonts w:ascii="Times New Roman" w:hAnsi="Times New Roman"/>
          <w:sz w:val="24"/>
          <w:szCs w:val="24"/>
          <w:lang w:val="en-US"/>
        </w:rPr>
        <w:t>t</w:t>
      </w:r>
      <w:r w:rsidRPr="003B2E73">
        <w:rPr>
          <w:rFonts w:ascii="Times New Roman" w:hAnsi="Times New Roman"/>
          <w:sz w:val="24"/>
          <w:szCs w:val="24"/>
        </w:rPr>
        <w:t xml:space="preserve"> </w:t>
      </w:r>
      <w:r w:rsidRPr="003B2E73">
        <w:rPr>
          <w:rFonts w:ascii="Times New Roman" w:hAnsi="Times New Roman"/>
          <w:sz w:val="24"/>
          <w:szCs w:val="24"/>
          <w:lang w:val="en-US"/>
        </w:rPr>
        <w:t>got</w:t>
      </w:r>
      <w:r w:rsidRPr="003B2E73">
        <w:rPr>
          <w:rFonts w:ascii="Times New Roman" w:hAnsi="Times New Roman"/>
          <w:sz w:val="24"/>
          <w:szCs w:val="24"/>
        </w:rPr>
        <w:t>);</w:t>
      </w:r>
    </w:p>
    <w:p w14:paraId="4EAE51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сравнительную степень имен прилагательных (</w:t>
      </w:r>
      <w:proofErr w:type="spellStart"/>
      <w:r w:rsidRPr="003B2E73">
        <w:rPr>
          <w:rFonts w:ascii="Times New Roman" w:hAnsi="Times New Roman"/>
          <w:sz w:val="24"/>
          <w:szCs w:val="24"/>
        </w:rPr>
        <w:t>warmer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longer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cheaper</w:t>
      </w:r>
      <w:proofErr w:type="spellEnd"/>
      <w:r w:rsidRPr="003B2E73">
        <w:rPr>
          <w:rFonts w:ascii="Times New Roman" w:hAnsi="Times New Roman"/>
          <w:sz w:val="24"/>
          <w:szCs w:val="24"/>
        </w:rPr>
        <w:t>);</w:t>
      </w:r>
    </w:p>
    <w:p w14:paraId="1068C2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конструкция </w:t>
      </w:r>
      <w:proofErr w:type="spellStart"/>
      <w:r w:rsidRPr="003B2E73">
        <w:rPr>
          <w:rFonts w:ascii="Times New Roman" w:hAnsi="Times New Roman"/>
          <w:sz w:val="24"/>
          <w:szCs w:val="24"/>
        </w:rPr>
        <w:t>look</w:t>
      </w:r>
      <w:proofErr w:type="spellEnd"/>
      <w:r w:rsidRPr="003B2E73">
        <w:rPr>
          <w:rFonts w:ascii="Times New Roman" w:hAnsi="Times New Roman"/>
          <w:sz w:val="24"/>
          <w:szCs w:val="24"/>
        </w:rPr>
        <w:t xml:space="preserve"> + прилагательное   для выражения описания внешнего вида и одежды (</w:t>
      </w:r>
      <w:proofErr w:type="spellStart"/>
      <w:r w:rsidRPr="003B2E73">
        <w:rPr>
          <w:rFonts w:ascii="Times New Roman" w:hAnsi="Times New Roman"/>
          <w:sz w:val="24"/>
          <w:szCs w:val="24"/>
        </w:rPr>
        <w:t>it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looks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nice</w:t>
      </w:r>
      <w:proofErr w:type="spellEnd"/>
      <w:r w:rsidRPr="003B2E73">
        <w:rPr>
          <w:rFonts w:ascii="Times New Roman" w:hAnsi="Times New Roman"/>
          <w:sz w:val="24"/>
          <w:szCs w:val="24"/>
        </w:rPr>
        <w:t>);</w:t>
      </w:r>
    </w:p>
    <w:p w14:paraId="1DF02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конструкции I </w:t>
      </w:r>
      <w:proofErr w:type="spellStart"/>
      <w:r w:rsidRPr="003B2E73">
        <w:rPr>
          <w:rFonts w:ascii="Times New Roman" w:hAnsi="Times New Roman"/>
          <w:sz w:val="24"/>
          <w:szCs w:val="24"/>
        </w:rPr>
        <w:t>usually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wear</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I’m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wearing</w:t>
      </w:r>
      <w:proofErr w:type="spellEnd"/>
      <w:r w:rsidRPr="003B2E73">
        <w:rPr>
          <w:rFonts w:ascii="Times New Roman" w:hAnsi="Times New Roman"/>
          <w:sz w:val="24"/>
          <w:szCs w:val="24"/>
        </w:rPr>
        <w:t xml:space="preserve"> для сравнения настоящего простого времени и настоящего продолженного времени.</w:t>
      </w:r>
    </w:p>
    <w:p w14:paraId="224B87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Лексический материал отбирается с учетом тематики общения Раздела 3:</w:t>
      </w:r>
    </w:p>
    <w:p w14:paraId="469A4D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названия предметов повседневной одежды: </w:t>
      </w:r>
      <w:proofErr w:type="spellStart"/>
      <w:r w:rsidRPr="003B2E73">
        <w:rPr>
          <w:rFonts w:ascii="Times New Roman" w:hAnsi="Times New Roman"/>
          <w:sz w:val="24"/>
          <w:szCs w:val="24"/>
        </w:rPr>
        <w:t>skirt</w:t>
      </w:r>
      <w:proofErr w:type="spellEnd"/>
      <w:r w:rsidRPr="003B2E73">
        <w:rPr>
          <w:rFonts w:ascii="Times New Roman" w:hAnsi="Times New Roman"/>
          <w:sz w:val="24"/>
          <w:szCs w:val="24"/>
        </w:rPr>
        <w:t>, T-</w:t>
      </w:r>
      <w:proofErr w:type="spellStart"/>
      <w:r w:rsidRPr="003B2E73">
        <w:rPr>
          <w:rFonts w:ascii="Times New Roman" w:hAnsi="Times New Roman"/>
          <w:sz w:val="24"/>
          <w:szCs w:val="24"/>
        </w:rPr>
        <w:t>shirt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jeans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coat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hat</w:t>
      </w:r>
      <w:proofErr w:type="spellEnd"/>
      <w:r w:rsidRPr="003B2E73">
        <w:rPr>
          <w:rFonts w:ascii="Times New Roman" w:hAnsi="Times New Roman"/>
          <w:sz w:val="24"/>
          <w:szCs w:val="24"/>
        </w:rPr>
        <w:t xml:space="preserve"> и др.;</w:t>
      </w:r>
    </w:p>
    <w:p w14:paraId="2892B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названия предметов одежды для школы: </w:t>
      </w:r>
      <w:proofErr w:type="spellStart"/>
      <w:r w:rsidRPr="003B2E73">
        <w:rPr>
          <w:rFonts w:ascii="Times New Roman" w:hAnsi="Times New Roman"/>
          <w:sz w:val="24"/>
          <w:szCs w:val="24"/>
        </w:rPr>
        <w:t>jacket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shirt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trousers</w:t>
      </w:r>
      <w:proofErr w:type="spellEnd"/>
      <w:r w:rsidRPr="003B2E73">
        <w:rPr>
          <w:rFonts w:ascii="Times New Roman" w:hAnsi="Times New Roman"/>
          <w:sz w:val="24"/>
          <w:szCs w:val="24"/>
        </w:rPr>
        <w:t xml:space="preserve"> и др.;</w:t>
      </w:r>
    </w:p>
    <w:p w14:paraId="209BB4AB"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обувь</w:t>
      </w:r>
      <w:r w:rsidRPr="003B2E73">
        <w:rPr>
          <w:rFonts w:ascii="Times New Roman" w:hAnsi="Times New Roman"/>
          <w:sz w:val="24"/>
          <w:szCs w:val="24"/>
          <w:lang w:val="en-US"/>
        </w:rPr>
        <w:t>: shoes, boots;</w:t>
      </w:r>
    </w:p>
    <w:p w14:paraId="106EC10B"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глаголы</w:t>
      </w:r>
      <w:r w:rsidRPr="003B2E73">
        <w:rPr>
          <w:rFonts w:ascii="Times New Roman" w:hAnsi="Times New Roman"/>
          <w:sz w:val="24"/>
          <w:szCs w:val="24"/>
          <w:lang w:val="en-US"/>
        </w:rPr>
        <w:t xml:space="preserve"> put on, take off;</w:t>
      </w:r>
    </w:p>
    <w:p w14:paraId="03F069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прилагательные для описания одежды: </w:t>
      </w:r>
      <w:proofErr w:type="spellStart"/>
      <w:r w:rsidRPr="003B2E73">
        <w:rPr>
          <w:rFonts w:ascii="Times New Roman" w:hAnsi="Times New Roman"/>
          <w:sz w:val="24"/>
          <w:szCs w:val="24"/>
        </w:rPr>
        <w:t>nice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long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short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warm</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beautiful</w:t>
      </w:r>
      <w:proofErr w:type="spellEnd"/>
      <w:r w:rsidRPr="003B2E73">
        <w:rPr>
          <w:rFonts w:ascii="Times New Roman" w:hAnsi="Times New Roman"/>
          <w:sz w:val="24"/>
          <w:szCs w:val="24"/>
        </w:rPr>
        <w:t>….</w:t>
      </w:r>
    </w:p>
    <w:p w14:paraId="391DC7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Природа</w:t>
      </w:r>
    </w:p>
    <w:p w14:paraId="4670D3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1. Погода.</w:t>
      </w:r>
    </w:p>
    <w:p w14:paraId="7160C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Мир животных и растений.</w:t>
      </w:r>
    </w:p>
    <w:p w14:paraId="28033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Охрана окружающей среды.</w:t>
      </w:r>
    </w:p>
    <w:p w14:paraId="1E82D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1CE490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077F6E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погоде;</w:t>
      </w:r>
    </w:p>
    <w:p w14:paraId="3EB276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уметь описывать явления природы;</w:t>
      </w:r>
    </w:p>
    <w:p w14:paraId="5F70A2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растениях и животных родного края;</w:t>
      </w:r>
    </w:p>
    <w:p w14:paraId="7F11AD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том, как можно охранять природу;</w:t>
      </w:r>
    </w:p>
    <w:p w14:paraId="643791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42E355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прогноз погоды;</w:t>
      </w:r>
    </w:p>
    <w:p w14:paraId="264A58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записку с рекомендациями, что надеть в соответствии с прогнозом погоды;</w:t>
      </w:r>
    </w:p>
    <w:p w14:paraId="0D24E3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постер и текст презентации о животном или растении;</w:t>
      </w:r>
    </w:p>
    <w:p w14:paraId="5B3A7D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рекомендации по охране окружающей среды.</w:t>
      </w:r>
    </w:p>
    <w:p w14:paraId="6DDD2E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594CB9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6F700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конструкцию </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are</w:t>
      </w:r>
      <w:proofErr w:type="spellEnd"/>
      <w:r w:rsidRPr="003B2E73">
        <w:rPr>
          <w:rFonts w:ascii="Times New Roman" w:hAnsi="Times New Roman"/>
          <w:sz w:val="24"/>
          <w:szCs w:val="24"/>
        </w:rPr>
        <w:t xml:space="preserve">, с местоимениями </w:t>
      </w:r>
      <w:proofErr w:type="spellStart"/>
      <w:r w:rsidRPr="003B2E73">
        <w:rPr>
          <w:rFonts w:ascii="Times New Roman" w:hAnsi="Times New Roman"/>
          <w:sz w:val="24"/>
          <w:szCs w:val="24"/>
        </w:rPr>
        <w:t>some</w:t>
      </w:r>
      <w:proofErr w:type="spellEnd"/>
      <w:r w:rsidRPr="003B2E73">
        <w:rPr>
          <w:rFonts w:ascii="Times New Roman" w:hAnsi="Times New Roman"/>
          <w:sz w:val="24"/>
          <w:szCs w:val="24"/>
        </w:rPr>
        <w:t xml:space="preserve"> a </w:t>
      </w:r>
      <w:proofErr w:type="spellStart"/>
      <w:r w:rsidRPr="003B2E73">
        <w:rPr>
          <w:rFonts w:ascii="Times New Roman" w:hAnsi="Times New Roman"/>
          <w:sz w:val="24"/>
          <w:szCs w:val="24"/>
        </w:rPr>
        <w:t>lot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of</w:t>
      </w:r>
      <w:proofErr w:type="spellEnd"/>
      <w:r w:rsidRPr="003B2E73">
        <w:rPr>
          <w:rFonts w:ascii="Times New Roman" w:hAnsi="Times New Roman"/>
          <w:sz w:val="24"/>
          <w:szCs w:val="24"/>
        </w:rPr>
        <w:t xml:space="preserve"> в утвердительных предложениях для описание природных явлений и погоды (</w:t>
      </w:r>
      <w:proofErr w:type="spellStart"/>
      <w:r w:rsidRPr="003B2E73">
        <w:rPr>
          <w:rFonts w:ascii="Times New Roman" w:hAnsi="Times New Roman"/>
          <w:sz w:val="24"/>
          <w:szCs w:val="24"/>
        </w:rPr>
        <w:t>There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is</w:t>
      </w:r>
      <w:proofErr w:type="spellEnd"/>
      <w:r w:rsidRPr="003B2E73">
        <w:rPr>
          <w:rFonts w:ascii="Times New Roman" w:hAnsi="Times New Roman"/>
          <w:sz w:val="24"/>
          <w:szCs w:val="24"/>
        </w:rPr>
        <w:t xml:space="preserve"> a </w:t>
      </w:r>
      <w:proofErr w:type="spellStart"/>
      <w:r w:rsidRPr="003B2E73">
        <w:rPr>
          <w:rFonts w:ascii="Times New Roman" w:hAnsi="Times New Roman"/>
          <w:sz w:val="24"/>
          <w:szCs w:val="24"/>
        </w:rPr>
        <w:t>lot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of</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snow</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in</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winter</w:t>
      </w:r>
      <w:proofErr w:type="spellEnd"/>
      <w:r w:rsidRPr="003B2E73">
        <w:rPr>
          <w:rFonts w:ascii="Times New Roman" w:hAnsi="Times New Roman"/>
          <w:sz w:val="24"/>
          <w:szCs w:val="24"/>
        </w:rPr>
        <w:t>);</w:t>
      </w:r>
    </w:p>
    <w:p w14:paraId="374B890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конструкцию</w:t>
      </w:r>
      <w:r w:rsidRPr="003B2E73">
        <w:rPr>
          <w:rFonts w:ascii="Times New Roman" w:hAnsi="Times New Roman"/>
          <w:sz w:val="24"/>
          <w:szCs w:val="24"/>
          <w:lang w:val="en-US"/>
        </w:rPr>
        <w:t xml:space="preserve"> Is there/are there, there isn’t/there aren’t,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местоимениями</w:t>
      </w:r>
      <w:r w:rsidRPr="003B2E73">
        <w:rPr>
          <w:rFonts w:ascii="Times New Roman" w:hAnsi="Times New Roman"/>
          <w:sz w:val="24"/>
          <w:szCs w:val="24"/>
          <w:lang w:val="en-US"/>
        </w:rPr>
        <w:t xml:space="preserve"> some/any;</w:t>
      </w:r>
    </w:p>
    <w:p w14:paraId="67D3B9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сравнительную и превосходную степень имен прилагательных (</w:t>
      </w:r>
      <w:proofErr w:type="spellStart"/>
      <w:r w:rsidRPr="003B2E73">
        <w:rPr>
          <w:rFonts w:ascii="Times New Roman" w:hAnsi="Times New Roman"/>
          <w:sz w:val="24"/>
          <w:szCs w:val="24"/>
        </w:rPr>
        <w:t>colder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coldest</w:t>
      </w:r>
      <w:proofErr w:type="spellEnd"/>
      <w:r w:rsidRPr="003B2E73">
        <w:rPr>
          <w:rFonts w:ascii="Times New Roman" w:hAnsi="Times New Roman"/>
          <w:sz w:val="24"/>
          <w:szCs w:val="24"/>
        </w:rPr>
        <w:t>).</w:t>
      </w:r>
    </w:p>
    <w:p w14:paraId="407542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4:</w:t>
      </w:r>
    </w:p>
    <w:p w14:paraId="6D7B98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прилагательные для описания погоды и природных явлений (</w:t>
      </w:r>
      <w:proofErr w:type="spellStart"/>
      <w:r w:rsidRPr="003B2E73">
        <w:rPr>
          <w:rFonts w:ascii="Times New Roman" w:hAnsi="Times New Roman"/>
          <w:sz w:val="24"/>
          <w:szCs w:val="24"/>
        </w:rPr>
        <w:t>rainy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sunny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cloudy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windy</w:t>
      </w:r>
      <w:proofErr w:type="spellEnd"/>
      <w:r w:rsidRPr="003B2E73">
        <w:rPr>
          <w:rFonts w:ascii="Times New Roman" w:hAnsi="Times New Roman"/>
          <w:sz w:val="24"/>
          <w:szCs w:val="24"/>
        </w:rPr>
        <w:t>…);</w:t>
      </w:r>
    </w:p>
    <w:p w14:paraId="398A95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названия диких животных и растений (</w:t>
      </w:r>
      <w:proofErr w:type="spellStart"/>
      <w:r w:rsidRPr="003B2E73">
        <w:rPr>
          <w:rFonts w:ascii="Times New Roman" w:hAnsi="Times New Roman"/>
          <w:sz w:val="24"/>
          <w:szCs w:val="24"/>
        </w:rPr>
        <w:t>wolf</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fox</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tiger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squirrel</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bear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flower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tree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oak</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rose</w:t>
      </w:r>
      <w:proofErr w:type="spellEnd"/>
      <w:r w:rsidRPr="003B2E73">
        <w:rPr>
          <w:rFonts w:ascii="Times New Roman" w:hAnsi="Times New Roman"/>
          <w:sz w:val="24"/>
          <w:szCs w:val="24"/>
        </w:rPr>
        <w:t>…);</w:t>
      </w:r>
    </w:p>
    <w:p w14:paraId="14899F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прилагательные для описания дикой природы (</w:t>
      </w:r>
      <w:proofErr w:type="spellStart"/>
      <w:r w:rsidRPr="003B2E73">
        <w:rPr>
          <w:rFonts w:ascii="Times New Roman" w:hAnsi="Times New Roman"/>
          <w:sz w:val="24"/>
          <w:szCs w:val="24"/>
        </w:rPr>
        <w:t>dangerous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strong</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large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stripy</w:t>
      </w:r>
      <w:proofErr w:type="spellEnd"/>
      <w:r w:rsidRPr="003B2E73">
        <w:rPr>
          <w:rFonts w:ascii="Times New Roman" w:hAnsi="Times New Roman"/>
          <w:sz w:val="24"/>
          <w:szCs w:val="24"/>
        </w:rPr>
        <w:t>…);</w:t>
      </w:r>
    </w:p>
    <w:p w14:paraId="7EA9E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лексико-грамматические единства для описания действий по охране окружающей среды (</w:t>
      </w:r>
      <w:proofErr w:type="spellStart"/>
      <w:r w:rsidRPr="003B2E73">
        <w:rPr>
          <w:rFonts w:ascii="Times New Roman" w:hAnsi="Times New Roman"/>
          <w:sz w:val="24"/>
          <w:szCs w:val="24"/>
        </w:rPr>
        <w:t>recycle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paper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not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use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plastic</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bags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not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throw</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litter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use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water</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carefully</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protect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nature</w:t>
      </w:r>
      <w:proofErr w:type="spellEnd"/>
      <w:r w:rsidRPr="003B2E73">
        <w:rPr>
          <w:rFonts w:ascii="Times New Roman" w:hAnsi="Times New Roman"/>
          <w:sz w:val="24"/>
          <w:szCs w:val="24"/>
        </w:rPr>
        <w:t>…).</w:t>
      </w:r>
    </w:p>
    <w:p w14:paraId="56C771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5. Путешествия </w:t>
      </w:r>
    </w:p>
    <w:p w14:paraId="3C5E53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Тема.1 Транспорт.</w:t>
      </w:r>
    </w:p>
    <w:p w14:paraId="09A4EA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2. Поездки на отдых.</w:t>
      </w:r>
    </w:p>
    <w:p w14:paraId="16BF1C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 3. Развлечения на отдыхе.</w:t>
      </w:r>
    </w:p>
    <w:p w14:paraId="3CC438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4EB3F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68B69C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городском транспорте;</w:t>
      </w:r>
    </w:p>
    <w:p w14:paraId="40AD0B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объяснять маршрут от дома до школы;</w:t>
      </w:r>
    </w:p>
    <w:p w14:paraId="49AB7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поездках на каникулы с семьей;</w:t>
      </w:r>
    </w:p>
    <w:p w14:paraId="531982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занятиях на отдыхе;</w:t>
      </w:r>
    </w:p>
    <w:p w14:paraId="14B708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4CDB83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маршрут, как доехать на городском транспорте до места встречи;</w:t>
      </w:r>
    </w:p>
    <w:p w14:paraId="1C511D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короткое электронное письмо или открытку о событиях на отдыхе;</w:t>
      </w:r>
    </w:p>
    <w:p w14:paraId="6ED7E5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алгоритм действий в аэропорту;</w:t>
      </w:r>
    </w:p>
    <w:p w14:paraId="6B7E61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делать пост в социальных сетях или запись в блоге о своем отдыхе.</w:t>
      </w:r>
    </w:p>
    <w:p w14:paraId="6A7354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лексико-грамматический материал.</w:t>
      </w:r>
    </w:p>
    <w:p w14:paraId="6586E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3D90C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прошедшее простое время с глаголом </w:t>
      </w:r>
      <w:proofErr w:type="spellStart"/>
      <w:r w:rsidRPr="003B2E73">
        <w:rPr>
          <w:rFonts w:ascii="Times New Roman" w:hAnsi="Times New Roman"/>
          <w:sz w:val="24"/>
          <w:szCs w:val="24"/>
        </w:rPr>
        <w:t>to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be</w:t>
      </w:r>
      <w:proofErr w:type="spellEnd"/>
      <w:r w:rsidRPr="003B2E73">
        <w:rPr>
          <w:rFonts w:ascii="Times New Roman" w:hAnsi="Times New Roman"/>
          <w:sz w:val="24"/>
          <w:szCs w:val="24"/>
        </w:rPr>
        <w:t xml:space="preserve"> в утвердительных, отрицательных, вопросительных предложениях;</w:t>
      </w:r>
    </w:p>
    <w:p w14:paraId="38BAF4F7"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речевую</w:t>
      </w:r>
      <w:r w:rsidRPr="003B2E73">
        <w:rPr>
          <w:rFonts w:ascii="Times New Roman" w:hAnsi="Times New Roman"/>
          <w:sz w:val="24"/>
          <w:szCs w:val="24"/>
          <w:lang w:val="en-US"/>
        </w:rPr>
        <w:t xml:space="preserve"> </w:t>
      </w:r>
      <w:r w:rsidRPr="003B2E73">
        <w:rPr>
          <w:rFonts w:ascii="Times New Roman" w:hAnsi="Times New Roman"/>
          <w:sz w:val="24"/>
          <w:szCs w:val="24"/>
        </w:rPr>
        <w:t>модель</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how much is this/ how much are they?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уточнения</w:t>
      </w:r>
      <w:r w:rsidRPr="003B2E73">
        <w:rPr>
          <w:rFonts w:ascii="Times New Roman" w:hAnsi="Times New Roman"/>
          <w:sz w:val="24"/>
          <w:szCs w:val="24"/>
          <w:lang w:val="en-US"/>
        </w:rPr>
        <w:t xml:space="preserve"> </w:t>
      </w:r>
      <w:r w:rsidRPr="003B2E73">
        <w:rPr>
          <w:rFonts w:ascii="Times New Roman" w:hAnsi="Times New Roman"/>
          <w:sz w:val="24"/>
          <w:szCs w:val="24"/>
        </w:rPr>
        <w:t>стоимости</w:t>
      </w:r>
      <w:r w:rsidRPr="003B2E73">
        <w:rPr>
          <w:rFonts w:ascii="Times New Roman" w:hAnsi="Times New Roman"/>
          <w:sz w:val="24"/>
          <w:szCs w:val="24"/>
          <w:lang w:val="en-US"/>
        </w:rPr>
        <w:t>;</w:t>
      </w:r>
    </w:p>
    <w:p w14:paraId="77548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прошедшее простое время c правильными глаголами в утвердительных, отрицательных и вопросительных формах.</w:t>
      </w:r>
    </w:p>
    <w:p w14:paraId="01576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5:</w:t>
      </w:r>
    </w:p>
    <w:p w14:paraId="100D1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городского транспорта (</w:t>
      </w:r>
      <w:proofErr w:type="spellStart"/>
      <w:r w:rsidRPr="003B2E73">
        <w:rPr>
          <w:rFonts w:ascii="Times New Roman" w:hAnsi="Times New Roman"/>
          <w:sz w:val="24"/>
          <w:szCs w:val="24"/>
        </w:rPr>
        <w:t>bus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tram</w:t>
      </w:r>
      <w:proofErr w:type="spellEnd"/>
      <w:r w:rsidRPr="003B2E73">
        <w:rPr>
          <w:rFonts w:ascii="Times New Roman" w:hAnsi="Times New Roman"/>
          <w:sz w:val="24"/>
          <w:szCs w:val="24"/>
        </w:rPr>
        <w:t xml:space="preserve">, Metro, </w:t>
      </w:r>
      <w:proofErr w:type="spellStart"/>
      <w:r w:rsidRPr="003B2E73">
        <w:rPr>
          <w:rFonts w:ascii="Times New Roman" w:hAnsi="Times New Roman"/>
          <w:sz w:val="24"/>
          <w:szCs w:val="24"/>
        </w:rPr>
        <w:t>tube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taxi</w:t>
      </w:r>
      <w:proofErr w:type="spellEnd"/>
      <w:r w:rsidRPr="003B2E73">
        <w:rPr>
          <w:rFonts w:ascii="Times New Roman" w:hAnsi="Times New Roman"/>
          <w:sz w:val="24"/>
          <w:szCs w:val="24"/>
        </w:rPr>
        <w:t>);</w:t>
      </w:r>
    </w:p>
    <w:p w14:paraId="62789BDB"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ситуаций</w:t>
      </w:r>
      <w:r w:rsidRPr="003B2E73">
        <w:rPr>
          <w:rFonts w:ascii="Times New Roman" w:hAnsi="Times New Roman"/>
          <w:sz w:val="24"/>
          <w:szCs w:val="24"/>
          <w:lang w:val="en-US"/>
        </w:rPr>
        <w:t xml:space="preserve">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аэропорту</w:t>
      </w:r>
      <w:r w:rsidRPr="003B2E73">
        <w:rPr>
          <w:rFonts w:ascii="Times New Roman" w:hAnsi="Times New Roman"/>
          <w:sz w:val="24"/>
          <w:szCs w:val="24"/>
          <w:lang w:val="en-US"/>
        </w:rPr>
        <w:t xml:space="preserve"> (check in, go through passport control, go to the gates, go to the departures, flight delay);</w:t>
      </w:r>
    </w:p>
    <w:p w14:paraId="480015EF"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предметов</w:t>
      </w:r>
      <w:r w:rsidRPr="003B2E73">
        <w:rPr>
          <w:rFonts w:ascii="Times New Roman" w:hAnsi="Times New Roman"/>
          <w:sz w:val="24"/>
          <w:szCs w:val="24"/>
          <w:lang w:val="en-US"/>
        </w:rPr>
        <w:t xml:space="preserve">, </w:t>
      </w:r>
      <w:r w:rsidRPr="003B2E73">
        <w:rPr>
          <w:rFonts w:ascii="Times New Roman" w:hAnsi="Times New Roman"/>
          <w:sz w:val="24"/>
          <w:szCs w:val="24"/>
        </w:rPr>
        <w:t>которые</w:t>
      </w:r>
      <w:r w:rsidRPr="003B2E73">
        <w:rPr>
          <w:rFonts w:ascii="Times New Roman" w:hAnsi="Times New Roman"/>
          <w:sz w:val="24"/>
          <w:szCs w:val="24"/>
          <w:lang w:val="en-US"/>
        </w:rPr>
        <w:t xml:space="preserve"> </w:t>
      </w:r>
      <w:r w:rsidRPr="003B2E73">
        <w:rPr>
          <w:rFonts w:ascii="Times New Roman" w:hAnsi="Times New Roman"/>
          <w:sz w:val="24"/>
          <w:szCs w:val="24"/>
        </w:rPr>
        <w:t>понадобятся</w:t>
      </w:r>
      <w:r w:rsidRPr="003B2E73">
        <w:rPr>
          <w:rFonts w:ascii="Times New Roman" w:hAnsi="Times New Roman"/>
          <w:sz w:val="24"/>
          <w:szCs w:val="24"/>
          <w:lang w:val="en-US"/>
        </w:rPr>
        <w:t xml:space="preserve">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поездке</w:t>
      </w:r>
      <w:r w:rsidRPr="003B2E73">
        <w:rPr>
          <w:rFonts w:ascii="Times New Roman" w:hAnsi="Times New Roman"/>
          <w:sz w:val="24"/>
          <w:szCs w:val="24"/>
          <w:lang w:val="en-US"/>
        </w:rPr>
        <w:t xml:space="preserve"> (passport, suitcase, towel, sunscreen, sunglasses, swimsuit…);</w:t>
      </w:r>
    </w:p>
    <w:p w14:paraId="46564D3D"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занятий</w:t>
      </w:r>
      <w:r w:rsidRPr="003B2E73">
        <w:rPr>
          <w:rFonts w:ascii="Times New Roman" w:hAnsi="Times New Roman"/>
          <w:sz w:val="24"/>
          <w:szCs w:val="24"/>
          <w:lang w:val="en-US"/>
        </w:rPr>
        <w:t xml:space="preserve"> </w:t>
      </w:r>
      <w:r w:rsidRPr="003B2E73">
        <w:rPr>
          <w:rFonts w:ascii="Times New Roman" w:hAnsi="Times New Roman"/>
          <w:sz w:val="24"/>
          <w:szCs w:val="24"/>
        </w:rPr>
        <w:t>во</w:t>
      </w:r>
      <w:r w:rsidRPr="003B2E73">
        <w:rPr>
          <w:rFonts w:ascii="Times New Roman" w:hAnsi="Times New Roman"/>
          <w:sz w:val="24"/>
          <w:szCs w:val="24"/>
          <w:lang w:val="en-US"/>
        </w:rPr>
        <w:t xml:space="preserve"> </w:t>
      </w:r>
      <w:r w:rsidRPr="003B2E73">
        <w:rPr>
          <w:rFonts w:ascii="Times New Roman" w:hAnsi="Times New Roman"/>
          <w:sz w:val="24"/>
          <w:szCs w:val="24"/>
        </w:rPr>
        <w:t>время</w:t>
      </w:r>
      <w:r w:rsidRPr="003B2E73">
        <w:rPr>
          <w:rFonts w:ascii="Times New Roman" w:hAnsi="Times New Roman"/>
          <w:sz w:val="24"/>
          <w:szCs w:val="24"/>
          <w:lang w:val="en-US"/>
        </w:rPr>
        <w:t xml:space="preserve"> </w:t>
      </w:r>
      <w:r w:rsidRPr="003B2E73">
        <w:rPr>
          <w:rFonts w:ascii="Times New Roman" w:hAnsi="Times New Roman"/>
          <w:sz w:val="24"/>
          <w:szCs w:val="24"/>
        </w:rPr>
        <w:t>отдыха</w:t>
      </w:r>
      <w:r w:rsidRPr="003B2E73">
        <w:rPr>
          <w:rFonts w:ascii="Times New Roman" w:hAnsi="Times New Roman"/>
          <w:sz w:val="24"/>
          <w:szCs w:val="24"/>
          <w:lang w:val="en-US"/>
        </w:rPr>
        <w:t xml:space="preserve"> (go to water park, go to the beach, go surfing, go downhill skiing, go to the theme park).</w:t>
      </w:r>
    </w:p>
    <w:p w14:paraId="77DDE7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170F27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год обучения иностранному языку</w:t>
      </w:r>
    </w:p>
    <w:p w14:paraId="3B5A1A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глухих обучающихся предусмотрено пролонгированное обучение иностранному языку. В первом полугодии 10-ого класса предусмотрено изучение двух тематических разделов. Во втором полугодии предполагается повторение изученного материала за весь период обучения иностранному языку.</w:t>
      </w:r>
    </w:p>
    <w:p w14:paraId="0AB0E4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Культура и искусство</w:t>
      </w:r>
    </w:p>
    <w:p w14:paraId="3F4D2A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 кино.</w:t>
      </w:r>
    </w:p>
    <w:p w14:paraId="0E58EF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Музеи и выставки.</w:t>
      </w:r>
    </w:p>
    <w:p w14:paraId="04E8B6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Театр.</w:t>
      </w:r>
    </w:p>
    <w:p w14:paraId="6EAD29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042D7C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602058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рассказывать о любимом фильме;</w:t>
      </w:r>
    </w:p>
    <w:p w14:paraId="53F458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голосовое сообщение с приглашением пойти на выставку;</w:t>
      </w:r>
    </w:p>
    <w:p w14:paraId="5FE2BC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кратко рассказывать о посещении выставки, музея или театра;</w:t>
      </w:r>
    </w:p>
    <w:p w14:paraId="18652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кратко рассказывать о любимом спектакле;</w:t>
      </w:r>
    </w:p>
    <w:p w14:paraId="7BBA85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3DA9BC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отзыв о фильме по образцу;</w:t>
      </w:r>
    </w:p>
    <w:p w14:paraId="33B1DC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составлять афишу для спектакля;</w:t>
      </w:r>
    </w:p>
    <w:p w14:paraId="49617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пост для социальных сетей о посещении выставки/музея/театра;</w:t>
      </w:r>
    </w:p>
    <w:p w14:paraId="3ABC2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электронное письмо другу с советом, куда можно пойти в выходные (концерты, театр, кино, выставки).</w:t>
      </w:r>
    </w:p>
    <w:p w14:paraId="5F95C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Примерный лексико-грамматический материал. </w:t>
      </w:r>
    </w:p>
    <w:p w14:paraId="1060F0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72038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настоящее продолженное время для описания действий, происходящих на картинке;</w:t>
      </w:r>
    </w:p>
    <w:p w14:paraId="0D110D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личные местоимения в объектном падеже (</w:t>
      </w:r>
      <w:proofErr w:type="spellStart"/>
      <w:r w:rsidRPr="003B2E73">
        <w:rPr>
          <w:rFonts w:ascii="Times New Roman" w:hAnsi="Times New Roman"/>
          <w:sz w:val="24"/>
          <w:szCs w:val="24"/>
        </w:rPr>
        <w:t>with</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him</w:t>
      </w:r>
      <w:proofErr w:type="spellEnd"/>
      <w:r w:rsidRPr="003B2E73">
        <w:rPr>
          <w:rFonts w:ascii="Times New Roman" w:hAnsi="Times New Roman"/>
          <w:sz w:val="24"/>
          <w:szCs w:val="24"/>
        </w:rPr>
        <w:t>);</w:t>
      </w:r>
    </w:p>
    <w:p w14:paraId="62359D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конструкция </w:t>
      </w:r>
      <w:proofErr w:type="spellStart"/>
      <w:r w:rsidRPr="003B2E73">
        <w:rPr>
          <w:rFonts w:ascii="Times New Roman" w:hAnsi="Times New Roman"/>
          <w:sz w:val="24"/>
          <w:szCs w:val="24"/>
        </w:rPr>
        <w:t>let’s</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go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to</w:t>
      </w:r>
      <w:proofErr w:type="spellEnd"/>
      <w:r w:rsidRPr="003B2E73">
        <w:rPr>
          <w:rFonts w:ascii="Times New Roman" w:hAnsi="Times New Roman"/>
          <w:sz w:val="24"/>
          <w:szCs w:val="24"/>
        </w:rPr>
        <w:t>…   для приглашения пойти в музей/театр…;</w:t>
      </w:r>
    </w:p>
    <w:p w14:paraId="3DFA37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придаточные описательные предложения с местоимениями </w:t>
      </w:r>
      <w:proofErr w:type="spellStart"/>
      <w:r w:rsidRPr="003B2E73">
        <w:rPr>
          <w:rFonts w:ascii="Times New Roman" w:hAnsi="Times New Roman"/>
          <w:sz w:val="24"/>
          <w:szCs w:val="24"/>
        </w:rPr>
        <w:t>who</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which</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where</w:t>
      </w:r>
      <w:proofErr w:type="spellEnd"/>
      <w:r w:rsidRPr="003B2E73">
        <w:rPr>
          <w:rFonts w:ascii="Times New Roman" w:hAnsi="Times New Roman"/>
          <w:sz w:val="24"/>
          <w:szCs w:val="24"/>
        </w:rPr>
        <w:t>;</w:t>
      </w:r>
    </w:p>
    <w:p w14:paraId="433E14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xml:space="preserve">союзы </w:t>
      </w:r>
      <w:proofErr w:type="spellStart"/>
      <w:r w:rsidRPr="003B2E73">
        <w:rPr>
          <w:rFonts w:ascii="Times New Roman" w:hAnsi="Times New Roman"/>
          <w:sz w:val="24"/>
          <w:szCs w:val="24"/>
        </w:rPr>
        <w:t>and</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but</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so</w:t>
      </w:r>
      <w:proofErr w:type="spellEnd"/>
      <w:r w:rsidRPr="003B2E73">
        <w:rPr>
          <w:rFonts w:ascii="Times New Roman" w:hAnsi="Times New Roman"/>
          <w:sz w:val="24"/>
          <w:szCs w:val="24"/>
        </w:rPr>
        <w:t>.</w:t>
      </w:r>
    </w:p>
    <w:p w14:paraId="3FA12A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1:</w:t>
      </w:r>
    </w:p>
    <w:p w14:paraId="24F6B875"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жанров</w:t>
      </w:r>
      <w:r w:rsidRPr="003B2E73">
        <w:rPr>
          <w:rFonts w:ascii="Times New Roman" w:hAnsi="Times New Roman"/>
          <w:sz w:val="24"/>
          <w:szCs w:val="24"/>
          <w:lang w:val="en-US"/>
        </w:rPr>
        <w:t xml:space="preserve"> </w:t>
      </w:r>
      <w:r w:rsidRPr="003B2E73">
        <w:rPr>
          <w:rFonts w:ascii="Times New Roman" w:hAnsi="Times New Roman"/>
          <w:sz w:val="24"/>
          <w:szCs w:val="24"/>
        </w:rPr>
        <w:t>фильма</w:t>
      </w:r>
      <w:r w:rsidRPr="003B2E73">
        <w:rPr>
          <w:rFonts w:ascii="Times New Roman" w:hAnsi="Times New Roman"/>
          <w:sz w:val="24"/>
          <w:szCs w:val="24"/>
          <w:lang w:val="en-US"/>
        </w:rPr>
        <w:t>: love story, comedy, romantic, horror, action…;</w:t>
      </w:r>
    </w:p>
    <w:p w14:paraId="280F154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профессий</w:t>
      </w:r>
      <w:r w:rsidRPr="003B2E73">
        <w:rPr>
          <w:rFonts w:ascii="Times New Roman" w:hAnsi="Times New Roman"/>
          <w:sz w:val="24"/>
          <w:szCs w:val="24"/>
          <w:lang w:val="en-US"/>
        </w:rPr>
        <w:t xml:space="preserve">, </w:t>
      </w:r>
      <w:r w:rsidRPr="003B2E73">
        <w:rPr>
          <w:rFonts w:ascii="Times New Roman" w:hAnsi="Times New Roman"/>
          <w:sz w:val="24"/>
          <w:szCs w:val="24"/>
        </w:rPr>
        <w:t>связанных</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культурной</w:t>
      </w:r>
      <w:r w:rsidRPr="003B2E73">
        <w:rPr>
          <w:rFonts w:ascii="Times New Roman" w:hAnsi="Times New Roman"/>
          <w:sz w:val="24"/>
          <w:szCs w:val="24"/>
          <w:lang w:val="en-US"/>
        </w:rPr>
        <w:t xml:space="preserve"> </w:t>
      </w:r>
      <w:r w:rsidRPr="003B2E73">
        <w:rPr>
          <w:rFonts w:ascii="Times New Roman" w:hAnsi="Times New Roman"/>
          <w:sz w:val="24"/>
          <w:szCs w:val="24"/>
        </w:rPr>
        <w:t>деятельностью</w:t>
      </w:r>
      <w:r w:rsidRPr="003B2E73">
        <w:rPr>
          <w:rFonts w:ascii="Times New Roman" w:hAnsi="Times New Roman"/>
          <w:sz w:val="24"/>
          <w:szCs w:val="24"/>
          <w:lang w:val="en-US"/>
        </w:rPr>
        <w:t>: actor, actress, artist, writer, poet, singer, sculptor, ballet dancer…;</w:t>
      </w:r>
    </w:p>
    <w:p w14:paraId="65AF33A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лексика</w:t>
      </w:r>
      <w:r w:rsidRPr="003B2E73">
        <w:rPr>
          <w:rFonts w:ascii="Times New Roman" w:hAnsi="Times New Roman"/>
          <w:sz w:val="24"/>
          <w:szCs w:val="24"/>
          <w:lang w:val="en-US"/>
        </w:rPr>
        <w:t xml:space="preserve">, </w:t>
      </w:r>
      <w:r w:rsidRPr="003B2E73">
        <w:rPr>
          <w:rFonts w:ascii="Times New Roman" w:hAnsi="Times New Roman"/>
          <w:sz w:val="24"/>
          <w:szCs w:val="24"/>
        </w:rPr>
        <w:t>связанная</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посещением</w:t>
      </w:r>
      <w:r w:rsidRPr="003B2E73">
        <w:rPr>
          <w:rFonts w:ascii="Times New Roman" w:hAnsi="Times New Roman"/>
          <w:sz w:val="24"/>
          <w:szCs w:val="24"/>
          <w:lang w:val="en-US"/>
        </w:rPr>
        <w:t xml:space="preserve"> </w:t>
      </w:r>
      <w:r w:rsidRPr="003B2E73">
        <w:rPr>
          <w:rFonts w:ascii="Times New Roman" w:hAnsi="Times New Roman"/>
          <w:sz w:val="24"/>
          <w:szCs w:val="24"/>
        </w:rPr>
        <w:t>культурных</w:t>
      </w:r>
      <w:r w:rsidRPr="003B2E73">
        <w:rPr>
          <w:rFonts w:ascii="Times New Roman" w:hAnsi="Times New Roman"/>
          <w:sz w:val="24"/>
          <w:szCs w:val="24"/>
          <w:lang w:val="en-US"/>
        </w:rPr>
        <w:t xml:space="preserve"> </w:t>
      </w:r>
      <w:r w:rsidRPr="003B2E73">
        <w:rPr>
          <w:rFonts w:ascii="Times New Roman" w:hAnsi="Times New Roman"/>
          <w:sz w:val="24"/>
          <w:szCs w:val="24"/>
        </w:rPr>
        <w:t>мероприятий</w:t>
      </w:r>
      <w:r w:rsidRPr="003B2E73">
        <w:rPr>
          <w:rFonts w:ascii="Times New Roman" w:hAnsi="Times New Roman"/>
          <w:sz w:val="24"/>
          <w:szCs w:val="24"/>
          <w:lang w:val="en-US"/>
        </w:rPr>
        <w:t>: art gallery, museum, exhibition, theatre, stage, opera, ballet…;</w:t>
      </w:r>
    </w:p>
    <w:p w14:paraId="0D5D941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ситуации</w:t>
      </w:r>
      <w:r w:rsidRPr="003B2E73">
        <w:rPr>
          <w:rFonts w:ascii="Times New Roman" w:hAnsi="Times New Roman"/>
          <w:sz w:val="24"/>
          <w:szCs w:val="24"/>
          <w:lang w:val="en-US"/>
        </w:rPr>
        <w:t xml:space="preserve"> </w:t>
      </w:r>
      <w:r w:rsidRPr="003B2E73">
        <w:rPr>
          <w:rFonts w:ascii="Times New Roman" w:hAnsi="Times New Roman"/>
          <w:sz w:val="24"/>
          <w:szCs w:val="24"/>
        </w:rPr>
        <w:t>общения</w:t>
      </w:r>
      <w:r w:rsidRPr="003B2E73">
        <w:rPr>
          <w:rFonts w:ascii="Times New Roman" w:hAnsi="Times New Roman"/>
          <w:sz w:val="24"/>
          <w:szCs w:val="24"/>
          <w:lang w:val="en-US"/>
        </w:rPr>
        <w:t xml:space="preserve">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кино</w:t>
      </w:r>
      <w:r w:rsidRPr="003B2E73">
        <w:rPr>
          <w:rFonts w:ascii="Times New Roman" w:hAnsi="Times New Roman"/>
          <w:sz w:val="24"/>
          <w:szCs w:val="24"/>
          <w:lang w:val="en-US"/>
        </w:rPr>
        <w:t xml:space="preserve">: What’s on </w:t>
      </w:r>
      <w:proofErr w:type="gramStart"/>
      <w:r w:rsidRPr="003B2E73">
        <w:rPr>
          <w:rFonts w:ascii="Times New Roman" w:hAnsi="Times New Roman"/>
          <w:sz w:val="24"/>
          <w:szCs w:val="24"/>
          <w:lang w:val="en-US"/>
        </w:rPr>
        <w:t>…?,</w:t>
      </w:r>
      <w:proofErr w:type="gramEnd"/>
      <w:r w:rsidRPr="003B2E73">
        <w:rPr>
          <w:rFonts w:ascii="Times New Roman" w:hAnsi="Times New Roman"/>
          <w:sz w:val="24"/>
          <w:szCs w:val="24"/>
          <w:lang w:val="en-US"/>
        </w:rPr>
        <w:t xml:space="preserve"> Do you want to go to the movies?, Watch film at the cinema., Are there tickets for three o’clock?;</w:t>
      </w:r>
    </w:p>
    <w:p w14:paraId="5A070AF3"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посещения</w:t>
      </w:r>
      <w:r w:rsidRPr="003B2E73">
        <w:rPr>
          <w:rFonts w:ascii="Times New Roman" w:hAnsi="Times New Roman"/>
          <w:sz w:val="24"/>
          <w:szCs w:val="24"/>
          <w:lang w:val="en-US"/>
        </w:rPr>
        <w:t xml:space="preserve"> </w:t>
      </w:r>
      <w:r w:rsidRPr="003B2E73">
        <w:rPr>
          <w:rFonts w:ascii="Times New Roman" w:hAnsi="Times New Roman"/>
          <w:sz w:val="24"/>
          <w:szCs w:val="24"/>
        </w:rPr>
        <w:t>культурного</w:t>
      </w:r>
      <w:r w:rsidRPr="003B2E73">
        <w:rPr>
          <w:rFonts w:ascii="Times New Roman" w:hAnsi="Times New Roman"/>
          <w:sz w:val="24"/>
          <w:szCs w:val="24"/>
          <w:lang w:val="en-US"/>
        </w:rPr>
        <w:t xml:space="preserve"> </w:t>
      </w:r>
      <w:r w:rsidRPr="003B2E73">
        <w:rPr>
          <w:rFonts w:ascii="Times New Roman" w:hAnsi="Times New Roman"/>
          <w:sz w:val="24"/>
          <w:szCs w:val="24"/>
        </w:rPr>
        <w:t>мероприятия</w:t>
      </w:r>
      <w:r w:rsidRPr="003B2E73">
        <w:rPr>
          <w:rFonts w:ascii="Times New Roman" w:hAnsi="Times New Roman"/>
          <w:sz w:val="24"/>
          <w:szCs w:val="24"/>
          <w:lang w:val="en-US"/>
        </w:rPr>
        <w:t>: book a ticket, buy a theatre program, watch a play, visit an exhibition…</w:t>
      </w:r>
    </w:p>
    <w:p w14:paraId="5B3BE8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Иностранные языки</w:t>
      </w:r>
    </w:p>
    <w:p w14:paraId="246239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Английский язык в современном мире.</w:t>
      </w:r>
    </w:p>
    <w:p w14:paraId="674FAE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Языки разных стран.</w:t>
      </w:r>
    </w:p>
    <w:p w14:paraId="76E1C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иностранных языков.</w:t>
      </w:r>
    </w:p>
    <w:p w14:paraId="4DD05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обучающихся по основным видам учебной деятельности</w:t>
      </w:r>
    </w:p>
    <w:p w14:paraId="4DF9B2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монологической формы речи:</w:t>
      </w:r>
    </w:p>
    <w:p w14:paraId="7F3AA6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кратко рассказывать о роли английского языка в современной жизни;</w:t>
      </w:r>
    </w:p>
    <w:p w14:paraId="08214E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кратко рассказывать, на каких языках говорят в разных странах мира;</w:t>
      </w:r>
    </w:p>
    <w:p w14:paraId="00BB03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190EE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области письма:</w:t>
      </w:r>
    </w:p>
    <w:p w14:paraId="50256E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оформлять карту с информацией о том, на каких языках говорят в разных странах мира;</w:t>
      </w:r>
    </w:p>
    <w:p w14:paraId="4703CC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составлять пост для социальных сетей с советами, как лучше учить иностранный язык; </w:t>
      </w:r>
    </w:p>
    <w:p w14:paraId="77BAF0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составлять презентацию «Почему я хочу говорить на английском языке».</w:t>
      </w:r>
    </w:p>
    <w:p w14:paraId="59ACD2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Примерный лексико-грамматический материал </w:t>
      </w:r>
    </w:p>
    <w:p w14:paraId="56167B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3790E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r w:rsidRPr="003B2E73">
        <w:rPr>
          <w:rFonts w:ascii="Times New Roman" w:hAnsi="Times New Roman"/>
          <w:sz w:val="24"/>
          <w:szCs w:val="24"/>
        </w:rPr>
        <w:t> будущее простое время для выражения спонтанного решения;</w:t>
      </w:r>
    </w:p>
    <w:p w14:paraId="4D7AB6D7"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речевая</w:t>
      </w:r>
      <w:r w:rsidRPr="003B2E73">
        <w:rPr>
          <w:rFonts w:ascii="Times New Roman" w:hAnsi="Times New Roman"/>
          <w:sz w:val="24"/>
          <w:szCs w:val="24"/>
          <w:lang w:val="en-US"/>
        </w:rPr>
        <w:t xml:space="preserve"> </w:t>
      </w:r>
      <w:r w:rsidRPr="003B2E73">
        <w:rPr>
          <w:rFonts w:ascii="Times New Roman" w:hAnsi="Times New Roman"/>
          <w:sz w:val="24"/>
          <w:szCs w:val="24"/>
        </w:rPr>
        <w:t>модель</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придаточным</w:t>
      </w:r>
      <w:r w:rsidRPr="003B2E73">
        <w:rPr>
          <w:rFonts w:ascii="Times New Roman" w:hAnsi="Times New Roman"/>
          <w:sz w:val="24"/>
          <w:szCs w:val="24"/>
          <w:lang w:val="en-US"/>
        </w:rPr>
        <w:t xml:space="preserve"> </w:t>
      </w:r>
      <w:r w:rsidRPr="003B2E73">
        <w:rPr>
          <w:rFonts w:ascii="Times New Roman" w:hAnsi="Times New Roman"/>
          <w:sz w:val="24"/>
          <w:szCs w:val="24"/>
        </w:rPr>
        <w:t>предложением</w:t>
      </w:r>
      <w:r w:rsidRPr="003B2E73">
        <w:rPr>
          <w:rFonts w:ascii="Times New Roman" w:hAnsi="Times New Roman"/>
          <w:sz w:val="24"/>
          <w:szCs w:val="24"/>
          <w:lang w:val="en-US"/>
        </w:rPr>
        <w:t xml:space="preserve"> </w:t>
      </w:r>
      <w:r w:rsidRPr="003B2E73">
        <w:rPr>
          <w:rFonts w:ascii="Times New Roman" w:hAnsi="Times New Roman"/>
          <w:sz w:val="24"/>
          <w:szCs w:val="24"/>
        </w:rPr>
        <w:t>условия</w:t>
      </w:r>
      <w:r w:rsidRPr="003B2E73">
        <w:rPr>
          <w:rFonts w:ascii="Times New Roman" w:hAnsi="Times New Roman"/>
          <w:sz w:val="24"/>
          <w:szCs w:val="24"/>
          <w:lang w:val="en-US"/>
        </w:rPr>
        <w:t xml:space="preserve"> I </w:t>
      </w:r>
      <w:r w:rsidRPr="003B2E73">
        <w:rPr>
          <w:rFonts w:ascii="Times New Roman" w:hAnsi="Times New Roman"/>
          <w:sz w:val="24"/>
          <w:szCs w:val="24"/>
        </w:rPr>
        <w:t>типа</w:t>
      </w:r>
      <w:r w:rsidRPr="003B2E73">
        <w:rPr>
          <w:rFonts w:ascii="Times New Roman" w:hAnsi="Times New Roman"/>
          <w:sz w:val="24"/>
          <w:szCs w:val="24"/>
          <w:lang w:val="en-US"/>
        </w:rPr>
        <w:t>: If I learn English, I will travel to England;</w:t>
      </w:r>
    </w:p>
    <w:p w14:paraId="77C52886"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w:t>
      </w:r>
      <w:r w:rsidRPr="003B2E73">
        <w:rPr>
          <w:rFonts w:ascii="Times New Roman" w:hAnsi="Times New Roman"/>
          <w:sz w:val="24"/>
          <w:szCs w:val="24"/>
        </w:rPr>
        <w:t>настоящее</w:t>
      </w:r>
      <w:r w:rsidRPr="003B2E73">
        <w:rPr>
          <w:rFonts w:ascii="Times New Roman" w:hAnsi="Times New Roman"/>
          <w:sz w:val="24"/>
          <w:szCs w:val="24"/>
          <w:lang w:val="en-US"/>
        </w:rPr>
        <w:t xml:space="preserve"> </w:t>
      </w:r>
      <w:r w:rsidRPr="003B2E73">
        <w:rPr>
          <w:rFonts w:ascii="Times New Roman" w:hAnsi="Times New Roman"/>
          <w:sz w:val="24"/>
          <w:szCs w:val="24"/>
        </w:rPr>
        <w:t>простое</w:t>
      </w:r>
      <w:r w:rsidRPr="003B2E73">
        <w:rPr>
          <w:rFonts w:ascii="Times New Roman" w:hAnsi="Times New Roman"/>
          <w:sz w:val="24"/>
          <w:szCs w:val="24"/>
          <w:lang w:val="en-US"/>
        </w:rPr>
        <w:t xml:space="preserve"> </w:t>
      </w:r>
      <w:r w:rsidRPr="003B2E73">
        <w:rPr>
          <w:rFonts w:ascii="Times New Roman" w:hAnsi="Times New Roman"/>
          <w:sz w:val="24"/>
          <w:szCs w:val="24"/>
        </w:rPr>
        <w:t>время</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наречиями</w:t>
      </w:r>
      <w:r w:rsidRPr="003B2E73">
        <w:rPr>
          <w:rFonts w:ascii="Times New Roman" w:hAnsi="Times New Roman"/>
          <w:sz w:val="24"/>
          <w:szCs w:val="24"/>
          <w:lang w:val="en-US"/>
        </w:rPr>
        <w:t xml:space="preserve"> </w:t>
      </w:r>
      <w:r w:rsidRPr="003B2E73">
        <w:rPr>
          <w:rFonts w:ascii="Times New Roman" w:hAnsi="Times New Roman"/>
          <w:sz w:val="24"/>
          <w:szCs w:val="24"/>
        </w:rPr>
        <w:t>повторности</w:t>
      </w:r>
      <w:r w:rsidRPr="003B2E73">
        <w:rPr>
          <w:rFonts w:ascii="Times New Roman" w:hAnsi="Times New Roman"/>
          <w:sz w:val="24"/>
          <w:szCs w:val="24"/>
          <w:lang w:val="en-US"/>
        </w:rPr>
        <w:t>: I often watch cartoons in English, I usually learn new words., I sometimes read stories in English… (</w:t>
      </w:r>
      <w:r w:rsidRPr="003B2E73">
        <w:rPr>
          <w:rFonts w:ascii="Times New Roman" w:hAnsi="Times New Roman"/>
          <w:sz w:val="24"/>
          <w:szCs w:val="24"/>
        </w:rPr>
        <w:t>повторение</w:t>
      </w:r>
      <w:r w:rsidRPr="003B2E73">
        <w:rPr>
          <w:rFonts w:ascii="Times New Roman" w:hAnsi="Times New Roman"/>
          <w:sz w:val="24"/>
          <w:szCs w:val="24"/>
          <w:lang w:val="en-US"/>
        </w:rPr>
        <w:t>).</w:t>
      </w:r>
    </w:p>
    <w:p w14:paraId="61B095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Лексический материал отбирается с учетом тематики общения Раздела 2:</w:t>
      </w:r>
    </w:p>
    <w:p w14:paraId="4E5FE8C8"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для</w:t>
      </w:r>
      <w:r w:rsidRPr="003B2E73">
        <w:rPr>
          <w:rFonts w:ascii="Times New Roman" w:hAnsi="Times New Roman"/>
          <w:sz w:val="24"/>
          <w:szCs w:val="24"/>
          <w:lang w:val="en-US"/>
        </w:rPr>
        <w:t xml:space="preserve"> </w:t>
      </w:r>
      <w:r w:rsidRPr="003B2E73">
        <w:rPr>
          <w:rFonts w:ascii="Times New Roman" w:hAnsi="Times New Roman"/>
          <w:sz w:val="24"/>
          <w:szCs w:val="24"/>
        </w:rPr>
        <w:t>описания</w:t>
      </w:r>
      <w:r w:rsidRPr="003B2E73">
        <w:rPr>
          <w:rFonts w:ascii="Times New Roman" w:hAnsi="Times New Roman"/>
          <w:sz w:val="24"/>
          <w:szCs w:val="24"/>
          <w:lang w:val="en-US"/>
        </w:rPr>
        <w:t xml:space="preserve"> </w:t>
      </w:r>
      <w:r w:rsidRPr="003B2E73">
        <w:rPr>
          <w:rFonts w:ascii="Times New Roman" w:hAnsi="Times New Roman"/>
          <w:sz w:val="24"/>
          <w:szCs w:val="24"/>
        </w:rPr>
        <w:t>роли</w:t>
      </w:r>
      <w:r w:rsidRPr="003B2E73">
        <w:rPr>
          <w:rFonts w:ascii="Times New Roman" w:hAnsi="Times New Roman"/>
          <w:sz w:val="24"/>
          <w:szCs w:val="24"/>
          <w:lang w:val="en-US"/>
        </w:rPr>
        <w:t xml:space="preserve"> </w:t>
      </w:r>
      <w:r w:rsidRPr="003B2E73">
        <w:rPr>
          <w:rFonts w:ascii="Times New Roman" w:hAnsi="Times New Roman"/>
          <w:sz w:val="24"/>
          <w:szCs w:val="24"/>
        </w:rPr>
        <w:t>иностранного</w:t>
      </w:r>
      <w:r w:rsidRPr="003B2E73">
        <w:rPr>
          <w:rFonts w:ascii="Times New Roman" w:hAnsi="Times New Roman"/>
          <w:sz w:val="24"/>
          <w:szCs w:val="24"/>
          <w:lang w:val="en-US"/>
        </w:rPr>
        <w:t xml:space="preserve"> </w:t>
      </w:r>
      <w:r w:rsidRPr="003B2E73">
        <w:rPr>
          <w:rFonts w:ascii="Times New Roman" w:hAnsi="Times New Roman"/>
          <w:sz w:val="24"/>
          <w:szCs w:val="24"/>
        </w:rPr>
        <w:t>языка</w:t>
      </w:r>
      <w:r w:rsidRPr="003B2E73">
        <w:rPr>
          <w:rFonts w:ascii="Times New Roman" w:hAnsi="Times New Roman"/>
          <w:sz w:val="24"/>
          <w:szCs w:val="24"/>
          <w:lang w:val="en-US"/>
        </w:rPr>
        <w:t xml:space="preserve"> </w:t>
      </w:r>
      <w:r w:rsidRPr="003B2E73">
        <w:rPr>
          <w:rFonts w:ascii="Times New Roman" w:hAnsi="Times New Roman"/>
          <w:sz w:val="24"/>
          <w:szCs w:val="24"/>
        </w:rPr>
        <w:t>в</w:t>
      </w:r>
      <w:r w:rsidRPr="003B2E73">
        <w:rPr>
          <w:rFonts w:ascii="Times New Roman" w:hAnsi="Times New Roman"/>
          <w:sz w:val="24"/>
          <w:szCs w:val="24"/>
          <w:lang w:val="en-US"/>
        </w:rPr>
        <w:t xml:space="preserve"> </w:t>
      </w:r>
      <w:r w:rsidRPr="003B2E73">
        <w:rPr>
          <w:rFonts w:ascii="Times New Roman" w:hAnsi="Times New Roman"/>
          <w:sz w:val="24"/>
          <w:szCs w:val="24"/>
        </w:rPr>
        <w:t>жизни</w:t>
      </w:r>
      <w:r w:rsidRPr="003B2E73">
        <w:rPr>
          <w:rFonts w:ascii="Times New Roman" w:hAnsi="Times New Roman"/>
          <w:sz w:val="24"/>
          <w:szCs w:val="24"/>
          <w:lang w:val="en-US"/>
        </w:rPr>
        <w:t xml:space="preserve"> </w:t>
      </w:r>
      <w:r w:rsidRPr="003B2E73">
        <w:rPr>
          <w:rFonts w:ascii="Times New Roman" w:hAnsi="Times New Roman"/>
          <w:sz w:val="24"/>
          <w:szCs w:val="24"/>
        </w:rPr>
        <w:t>современного</w:t>
      </w:r>
      <w:r w:rsidRPr="003B2E73">
        <w:rPr>
          <w:rFonts w:ascii="Times New Roman" w:hAnsi="Times New Roman"/>
          <w:sz w:val="24"/>
          <w:szCs w:val="24"/>
          <w:lang w:val="en-US"/>
        </w:rPr>
        <w:t xml:space="preserve"> </w:t>
      </w:r>
      <w:r w:rsidRPr="003B2E73">
        <w:rPr>
          <w:rFonts w:ascii="Times New Roman" w:hAnsi="Times New Roman"/>
          <w:sz w:val="24"/>
          <w:szCs w:val="24"/>
        </w:rPr>
        <w:t>человека</w:t>
      </w:r>
      <w:r w:rsidRPr="003B2E73">
        <w:rPr>
          <w:rFonts w:ascii="Times New Roman" w:hAnsi="Times New Roman"/>
          <w:sz w:val="24"/>
          <w:szCs w:val="24"/>
          <w:lang w:val="en-US"/>
        </w:rPr>
        <w:t>: English is an international language., English can help you to…, People speak English all over the world., Without English you can’t…;</w:t>
      </w:r>
    </w:p>
    <w:p w14:paraId="5072171F"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разных</w:t>
      </w:r>
      <w:r w:rsidRPr="003B2E73">
        <w:rPr>
          <w:rFonts w:ascii="Times New Roman" w:hAnsi="Times New Roman"/>
          <w:sz w:val="24"/>
          <w:szCs w:val="24"/>
          <w:lang w:val="en-US"/>
        </w:rPr>
        <w:t xml:space="preserve"> </w:t>
      </w:r>
      <w:r w:rsidRPr="003B2E73">
        <w:rPr>
          <w:rFonts w:ascii="Times New Roman" w:hAnsi="Times New Roman"/>
          <w:sz w:val="24"/>
          <w:szCs w:val="24"/>
        </w:rPr>
        <w:t>стран</w:t>
      </w:r>
      <w:r w:rsidRPr="003B2E73">
        <w:rPr>
          <w:rFonts w:ascii="Times New Roman" w:hAnsi="Times New Roman"/>
          <w:sz w:val="24"/>
          <w:szCs w:val="24"/>
          <w:lang w:val="en-US"/>
        </w:rPr>
        <w:t xml:space="preserve">: England, Scotland, the USA, Germany, Spain, France, Italy, China, </w:t>
      </w:r>
      <w:proofErr w:type="gramStart"/>
      <w:r w:rsidRPr="003B2E73">
        <w:rPr>
          <w:rFonts w:ascii="Times New Roman" w:hAnsi="Times New Roman"/>
          <w:sz w:val="24"/>
          <w:szCs w:val="24"/>
          <w:lang w:val="en-US"/>
        </w:rPr>
        <w:t>Japan..</w:t>
      </w:r>
      <w:proofErr w:type="gramEnd"/>
      <w:r w:rsidRPr="003B2E73">
        <w:rPr>
          <w:rFonts w:ascii="Times New Roman" w:hAnsi="Times New Roman"/>
          <w:sz w:val="24"/>
          <w:szCs w:val="24"/>
          <w:lang w:val="en-US"/>
        </w:rPr>
        <w:t>;</w:t>
      </w:r>
    </w:p>
    <w:p w14:paraId="43EDF1A1"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названия</w:t>
      </w:r>
      <w:r w:rsidRPr="003B2E73">
        <w:rPr>
          <w:rFonts w:ascii="Times New Roman" w:hAnsi="Times New Roman"/>
          <w:sz w:val="24"/>
          <w:szCs w:val="24"/>
          <w:lang w:val="en-US"/>
        </w:rPr>
        <w:t xml:space="preserve"> </w:t>
      </w:r>
      <w:r w:rsidRPr="003B2E73">
        <w:rPr>
          <w:rFonts w:ascii="Times New Roman" w:hAnsi="Times New Roman"/>
          <w:sz w:val="24"/>
          <w:szCs w:val="24"/>
        </w:rPr>
        <w:t>иностранных</w:t>
      </w:r>
      <w:r w:rsidRPr="003B2E73">
        <w:rPr>
          <w:rFonts w:ascii="Times New Roman" w:hAnsi="Times New Roman"/>
          <w:sz w:val="24"/>
          <w:szCs w:val="24"/>
          <w:lang w:val="en-US"/>
        </w:rPr>
        <w:t xml:space="preserve"> </w:t>
      </w:r>
      <w:r w:rsidRPr="003B2E73">
        <w:rPr>
          <w:rFonts w:ascii="Times New Roman" w:hAnsi="Times New Roman"/>
          <w:sz w:val="24"/>
          <w:szCs w:val="24"/>
        </w:rPr>
        <w:t>языков</w:t>
      </w:r>
      <w:r w:rsidRPr="003B2E73">
        <w:rPr>
          <w:rFonts w:ascii="Times New Roman" w:hAnsi="Times New Roman"/>
          <w:sz w:val="24"/>
          <w:szCs w:val="24"/>
          <w:lang w:val="en-US"/>
        </w:rPr>
        <w:t>: English, German, Spanish, French, Italian, Chinese, Japanese…;</w:t>
      </w:r>
    </w:p>
    <w:p w14:paraId="1A5B8083" w14:textId="77777777" w:rsidR="0033709F" w:rsidRPr="003B2E73" w:rsidRDefault="0033709F" w:rsidP="0033709F">
      <w:pPr>
        <w:spacing w:line="360" w:lineRule="auto"/>
        <w:rPr>
          <w:rFonts w:ascii="Times New Roman" w:hAnsi="Times New Roman"/>
          <w:sz w:val="24"/>
          <w:szCs w:val="24"/>
          <w:lang w:val="en-US"/>
        </w:rPr>
      </w:pPr>
      <w:r w:rsidRPr="003B2E73">
        <w:rPr>
          <w:rFonts w:ascii="Times New Roman" w:hAnsi="Times New Roman"/>
          <w:sz w:val="24"/>
          <w:szCs w:val="24"/>
        </w:rPr>
        <w:t>речевые</w:t>
      </w:r>
      <w:r w:rsidRPr="003B2E73">
        <w:rPr>
          <w:rFonts w:ascii="Times New Roman" w:hAnsi="Times New Roman"/>
          <w:sz w:val="24"/>
          <w:szCs w:val="24"/>
          <w:lang w:val="en-US"/>
        </w:rPr>
        <w:t xml:space="preserve"> </w:t>
      </w:r>
      <w:r w:rsidRPr="003B2E73">
        <w:rPr>
          <w:rFonts w:ascii="Times New Roman" w:hAnsi="Times New Roman"/>
          <w:sz w:val="24"/>
          <w:szCs w:val="24"/>
        </w:rPr>
        <w:t>клише</w:t>
      </w:r>
      <w:r w:rsidRPr="003B2E73">
        <w:rPr>
          <w:rFonts w:ascii="Times New Roman" w:hAnsi="Times New Roman"/>
          <w:sz w:val="24"/>
          <w:szCs w:val="24"/>
          <w:lang w:val="en-US"/>
        </w:rPr>
        <w:t xml:space="preserve">, </w:t>
      </w:r>
      <w:r w:rsidRPr="003B2E73">
        <w:rPr>
          <w:rFonts w:ascii="Times New Roman" w:hAnsi="Times New Roman"/>
          <w:sz w:val="24"/>
          <w:szCs w:val="24"/>
        </w:rPr>
        <w:t>связанные</w:t>
      </w:r>
      <w:r w:rsidRPr="003B2E73">
        <w:rPr>
          <w:rFonts w:ascii="Times New Roman" w:hAnsi="Times New Roman"/>
          <w:sz w:val="24"/>
          <w:szCs w:val="24"/>
          <w:lang w:val="en-US"/>
        </w:rPr>
        <w:t xml:space="preserve"> </w:t>
      </w:r>
      <w:r w:rsidRPr="003B2E73">
        <w:rPr>
          <w:rFonts w:ascii="Times New Roman" w:hAnsi="Times New Roman"/>
          <w:sz w:val="24"/>
          <w:szCs w:val="24"/>
        </w:rPr>
        <w:t>с</w:t>
      </w:r>
      <w:r w:rsidRPr="003B2E73">
        <w:rPr>
          <w:rFonts w:ascii="Times New Roman" w:hAnsi="Times New Roman"/>
          <w:sz w:val="24"/>
          <w:szCs w:val="24"/>
          <w:lang w:val="en-US"/>
        </w:rPr>
        <w:t xml:space="preserve"> </w:t>
      </w:r>
      <w:r w:rsidRPr="003B2E73">
        <w:rPr>
          <w:rFonts w:ascii="Times New Roman" w:hAnsi="Times New Roman"/>
          <w:sz w:val="24"/>
          <w:szCs w:val="24"/>
        </w:rPr>
        <w:t>изучением</w:t>
      </w:r>
      <w:r w:rsidRPr="003B2E73">
        <w:rPr>
          <w:rFonts w:ascii="Times New Roman" w:hAnsi="Times New Roman"/>
          <w:sz w:val="24"/>
          <w:szCs w:val="24"/>
          <w:lang w:val="en-US"/>
        </w:rPr>
        <w:t xml:space="preserve"> </w:t>
      </w:r>
      <w:r w:rsidRPr="003B2E73">
        <w:rPr>
          <w:rFonts w:ascii="Times New Roman" w:hAnsi="Times New Roman"/>
          <w:sz w:val="24"/>
          <w:szCs w:val="24"/>
        </w:rPr>
        <w:t>иностранного</w:t>
      </w:r>
      <w:r w:rsidRPr="003B2E73">
        <w:rPr>
          <w:rFonts w:ascii="Times New Roman" w:hAnsi="Times New Roman"/>
          <w:sz w:val="24"/>
          <w:szCs w:val="24"/>
          <w:lang w:val="en-US"/>
        </w:rPr>
        <w:t xml:space="preserve"> </w:t>
      </w:r>
      <w:r w:rsidRPr="003B2E73">
        <w:rPr>
          <w:rFonts w:ascii="Times New Roman" w:hAnsi="Times New Roman"/>
          <w:sz w:val="24"/>
          <w:szCs w:val="24"/>
        </w:rPr>
        <w:t>языка</w:t>
      </w:r>
      <w:r w:rsidRPr="003B2E73">
        <w:rPr>
          <w:rFonts w:ascii="Times New Roman" w:hAnsi="Times New Roman"/>
          <w:sz w:val="24"/>
          <w:szCs w:val="24"/>
          <w:lang w:val="en-US"/>
        </w:rPr>
        <w:t xml:space="preserve">: learn new words, do grammar exercises, learn poems in English, watch videos on YouTube… </w:t>
      </w:r>
    </w:p>
    <w:p w14:paraId="435DDE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033F2D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Итоговый контроль проводится в конце года после завершения изучения предлагаемых разделов курса.</w:t>
      </w:r>
    </w:p>
    <w:p w14:paraId="29CBFD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11D40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подготовка к диагностической работе;</w:t>
      </w:r>
    </w:p>
    <w:p w14:paraId="0E383C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проведение диагностической работы; </w:t>
      </w:r>
    </w:p>
    <w:p w14:paraId="1E6DA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диагностической работы, разбор ошибок;</w:t>
      </w:r>
    </w:p>
    <w:p w14:paraId="7013B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контроля:</w:t>
      </w:r>
    </w:p>
    <w:p w14:paraId="3F7C3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проверка рецептивных навыков (чтение);</w:t>
      </w:r>
    </w:p>
    <w:p w14:paraId="1C85DF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 лексико-грамматических навыков в рамках тем изученных разделов;</w:t>
      </w:r>
    </w:p>
    <w:p w14:paraId="56E700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 умений строить элементарные диалогические единства на английском языке в рамках тематики изученных разделов;</w:t>
      </w:r>
    </w:p>
    <w:p w14:paraId="77198F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 навыков письма.</w:t>
      </w:r>
    </w:p>
    <w:p w14:paraId="2AB36F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оценивания</w:t>
      </w:r>
    </w:p>
    <w:p w14:paraId="40C104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оценивания говорения</w:t>
      </w:r>
    </w:p>
    <w:p w14:paraId="47D5CF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707432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Монологическая форма</w:t>
      </w:r>
    </w:p>
    <w:p w14:paraId="34BEAB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ответа</w:t>
      </w:r>
    </w:p>
    <w:p w14:paraId="11B5FC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w:t>
      </w:r>
    </w:p>
    <w:p w14:paraId="0D9CE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w:t>
      </w:r>
    </w:p>
    <w:p w14:paraId="586C7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5382B7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не менее 2-3 фраз; </w:t>
      </w:r>
    </w:p>
    <w:p w14:paraId="58C5D6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- 4-5 фраз.</w:t>
      </w:r>
    </w:p>
    <w:p w14:paraId="38BF1C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w:t>
      </w:r>
    </w:p>
    <w:p w14:paraId="16BF3B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15BB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не менее 2-3 фразы; </w:t>
      </w:r>
    </w:p>
    <w:p w14:paraId="7587DA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- 4-5 фраз.</w:t>
      </w:r>
    </w:p>
    <w:p w14:paraId="77C63C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p w14:paraId="0B0B27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w:t>
      </w:r>
      <w:proofErr w:type="spellStart"/>
      <w:r w:rsidRPr="003B2E73">
        <w:rPr>
          <w:rFonts w:ascii="Times New Roman" w:hAnsi="Times New Roman"/>
          <w:sz w:val="24"/>
          <w:szCs w:val="24"/>
        </w:rPr>
        <w:t>аграмматична</w:t>
      </w:r>
      <w:proofErr w:type="spellEnd"/>
      <w:r w:rsidRPr="003B2E73">
        <w:rPr>
          <w:rFonts w:ascii="Times New Roman" w:hAnsi="Times New Roman"/>
          <w:sz w:val="24"/>
          <w:szCs w:val="24"/>
        </w:rPr>
        <w:t>. Объем высказывания оценивается согласно году обучения:</w:t>
      </w:r>
    </w:p>
    <w:p w14:paraId="45F389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 1 фраза;</w:t>
      </w:r>
    </w:p>
    <w:p w14:paraId="2AFBB4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9, 10 классы – 2-3 фразы</w:t>
      </w:r>
    </w:p>
    <w:p w14:paraId="1544A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p w14:paraId="07024B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Коммуникативная задача не решена.</w:t>
      </w:r>
    </w:p>
    <w:p w14:paraId="7E0F10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Диалогическая форма</w:t>
      </w:r>
    </w:p>
    <w:p w14:paraId="23065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ответа</w:t>
      </w:r>
    </w:p>
    <w:p w14:paraId="44B12F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w:t>
      </w:r>
    </w:p>
    <w:p w14:paraId="5C715E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p w14:paraId="043FEB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339F2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 1-2 реплики с каждой стороны, не включая формулы приветствия и прощания;</w:t>
      </w:r>
    </w:p>
    <w:p w14:paraId="010E7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не менее 2-х реплик с каждой стороны, не включая формулы приветствия и прощания.</w:t>
      </w:r>
    </w:p>
    <w:p w14:paraId="21FB6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w:t>
      </w:r>
    </w:p>
    <w:p w14:paraId="44D48B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8F3CB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–1-2 реплики с каждой стороны, не включая формулы приветствия и прощания;</w:t>
      </w:r>
    </w:p>
    <w:p w14:paraId="2BD241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не менее 2-х реплик с каждой стороны, не включая формулы приветствия и прощания.</w:t>
      </w:r>
    </w:p>
    <w:p w14:paraId="3C36A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p w14:paraId="18889B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BD21F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классы – по 1 реплике с каждой стороны, не включая формулы приветствия и прощания;</w:t>
      </w:r>
    </w:p>
    <w:p w14:paraId="5702B9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1–2 реплики с каждой стороны, не включая формулы приветствия и прощания.</w:t>
      </w:r>
    </w:p>
    <w:p w14:paraId="1E94EC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2</w:t>
      </w:r>
    </w:p>
    <w:p w14:paraId="52355C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Коммуникативная задача не решена. </w:t>
      </w:r>
    </w:p>
    <w:p w14:paraId="643058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оценивания письменных работ</w:t>
      </w:r>
    </w:p>
    <w:p w14:paraId="2DBFD4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Письменные работы включают: </w:t>
      </w:r>
    </w:p>
    <w:p w14:paraId="333CC7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работы для проведения текущего контроля;</w:t>
      </w:r>
    </w:p>
    <w:p w14:paraId="3DBC6A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промежуточные и итоговые контрольные работы.</w:t>
      </w:r>
    </w:p>
    <w:p w14:paraId="0051AD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Самостоятельные и контрольные работы направлены на проверку рецептивных навыков (чтение) и лексико-грамматических умений.</w:t>
      </w:r>
    </w:p>
    <w:p w14:paraId="58881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Самостоятельные работы оцениваются исходя из процента правильно выполненных заданий.</w:t>
      </w:r>
    </w:p>
    <w:p w14:paraId="77363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w:t>
      </w:r>
    </w:p>
    <w:p w14:paraId="764EB4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90-100%</w:t>
      </w:r>
    </w:p>
    <w:p w14:paraId="44621901"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4  75</w:t>
      </w:r>
      <w:proofErr w:type="gramEnd"/>
      <w:r w:rsidRPr="003B2E73">
        <w:rPr>
          <w:rFonts w:ascii="Times New Roman" w:hAnsi="Times New Roman"/>
          <w:sz w:val="24"/>
          <w:szCs w:val="24"/>
        </w:rPr>
        <w:t>-89%</w:t>
      </w:r>
    </w:p>
    <w:p w14:paraId="0266174E"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3  60</w:t>
      </w:r>
      <w:proofErr w:type="gramEnd"/>
      <w:r w:rsidRPr="003B2E73">
        <w:rPr>
          <w:rFonts w:ascii="Times New Roman" w:hAnsi="Times New Roman"/>
          <w:sz w:val="24"/>
          <w:szCs w:val="24"/>
        </w:rPr>
        <w:t>-74%</w:t>
      </w:r>
    </w:p>
    <w:p w14:paraId="2198B9F2"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2  0</w:t>
      </w:r>
      <w:proofErr w:type="gramEnd"/>
      <w:r w:rsidRPr="003B2E73">
        <w:rPr>
          <w:rFonts w:ascii="Times New Roman" w:hAnsi="Times New Roman"/>
          <w:sz w:val="24"/>
          <w:szCs w:val="24"/>
        </w:rPr>
        <w:t>-59%</w:t>
      </w:r>
    </w:p>
    <w:p w14:paraId="7B222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Промежуточные и итоговые контрольные работы оцениваются по следующей шкале.</w:t>
      </w:r>
    </w:p>
    <w:p w14:paraId="68F122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w:t>
      </w:r>
    </w:p>
    <w:p w14:paraId="05BD9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85-100%</w:t>
      </w:r>
    </w:p>
    <w:p w14:paraId="546AF3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70-84%</w:t>
      </w:r>
    </w:p>
    <w:p w14:paraId="2618F6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50-69%</w:t>
      </w:r>
    </w:p>
    <w:p w14:paraId="26C07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0-49%</w:t>
      </w:r>
    </w:p>
    <w:p w14:paraId="40A230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91C9E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работы, решение коммуникативной задачи;</w:t>
      </w:r>
    </w:p>
    <w:p w14:paraId="4A0134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оформление работы;</w:t>
      </w:r>
    </w:p>
    <w:p w14:paraId="2B56A5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лексико-грамматическое оформление работы;</w:t>
      </w:r>
    </w:p>
    <w:p w14:paraId="361C0D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пунктуационное оформление предложения (заглавная буква, точка, вопросительный знак в конце предложения).</w:t>
      </w:r>
    </w:p>
    <w:p w14:paraId="6D404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w:t>
      </w:r>
    </w:p>
    <w:p w14:paraId="55C9F9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p w14:paraId="40741C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w:t>
      </w:r>
      <w:r w:rsidRPr="003B2E73">
        <w:rPr>
          <w:rFonts w:ascii="Times New Roman" w:hAnsi="Times New Roman"/>
          <w:sz w:val="24"/>
          <w:szCs w:val="24"/>
        </w:rPr>
        <w:lastRenderedPageBreak/>
        <w:t>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167E5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 не менее 15 слов;</w:t>
      </w:r>
    </w:p>
    <w:p w14:paraId="49EC5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не менее 30 слов.</w:t>
      </w:r>
    </w:p>
    <w:p w14:paraId="09DCC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p w14:paraId="764FD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proofErr w:type="gramStart"/>
      <w:r w:rsidRPr="003B2E73">
        <w:rPr>
          <w:rFonts w:ascii="Times New Roman" w:hAnsi="Times New Roman"/>
          <w:sz w:val="24"/>
          <w:szCs w:val="24"/>
        </w:rPr>
        <w:t>Допущено  не</w:t>
      </w:r>
      <w:proofErr w:type="gramEnd"/>
      <w:r w:rsidRPr="003B2E73">
        <w:rPr>
          <w:rFonts w:ascii="Times New Roman" w:hAnsi="Times New Roman"/>
          <w:sz w:val="24"/>
          <w:szCs w:val="24"/>
        </w:rPr>
        <w:t xml:space="preserve"> более 4-х  ошибок. </w:t>
      </w:r>
    </w:p>
    <w:p w14:paraId="6F42D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Объем высказывания оценивается согласно году обучения:</w:t>
      </w:r>
    </w:p>
    <w:p w14:paraId="733B9DA1"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8  класс</w:t>
      </w:r>
      <w:proofErr w:type="gramEnd"/>
      <w:r w:rsidRPr="003B2E73">
        <w:rPr>
          <w:rFonts w:ascii="Times New Roman" w:hAnsi="Times New Roman"/>
          <w:sz w:val="24"/>
          <w:szCs w:val="24"/>
        </w:rPr>
        <w:t xml:space="preserve"> - не менее 15 слов;</w:t>
      </w:r>
    </w:p>
    <w:p w14:paraId="511B1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не менее 30 слов.</w:t>
      </w:r>
    </w:p>
    <w:p w14:paraId="17525D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p w14:paraId="4DCB4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9830B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Объем высказывания ограничен:</w:t>
      </w:r>
    </w:p>
    <w:p w14:paraId="03633B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 - не менее 15 слов;</w:t>
      </w:r>
    </w:p>
    <w:p w14:paraId="10FD90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9,10 классы - не менее 30 слов.</w:t>
      </w:r>
    </w:p>
    <w:p w14:paraId="6A9B07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w:t>
      </w:r>
    </w:p>
    <w:p w14:paraId="586D73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Коммуникативная задача не решена.</w:t>
      </w:r>
    </w:p>
    <w:p w14:paraId="79E763CD" w14:textId="77777777" w:rsidR="0033709F" w:rsidRPr="003B2E73" w:rsidRDefault="007100BE"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.2.5. ИСТОРИЯ РОССИИ. ВСЕОБЩАЯ ИСТОРИЯ</w:t>
      </w:r>
    </w:p>
    <w:p w14:paraId="3CEC98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«История России. Всеобщая история» входит в предметную область «Общественно-научные предметы» и изучается глухими обучающимися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5B8FF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Историческое образование, являясь мировоззренческими инструментом, играет важную роль в личностном развитии глухих обучающихся, их социальной реабилитации и адаптации,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интеграции в сложную систему общественных отношений. Данный курс содействует приобщению обучающихся мировым культурным традициям, формированию у них общей культуры; важен для разностороннего развития личности: нравственного, эстетического, социального, интеллектуального и др.</w:t>
      </w:r>
    </w:p>
    <w:p w14:paraId="3D885F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Овладевая историческим образованием на уровне ООО на основе АООП (вариант 1.2), глухие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33B63B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Значительна роль курса «История России. Всеобщая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7120C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1279E5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Одним из условий, обеспечивающих достижение предметных, метапредметных и личностных результатов учебной дисциплины, является включение глухих обучающихся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6956D2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Структурно предмет «История России. Всеобщая история» включает учебные курсы по всеобщей истории и истории России. Знакомство глухих 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глухих обучающихся представлений о процессах, явлениях и понятиях мировой истории, </w:t>
      </w:r>
      <w:r w:rsidRPr="003B2E73">
        <w:rPr>
          <w:rFonts w:ascii="Times New Roman" w:hAnsi="Times New Roman"/>
          <w:sz w:val="24"/>
          <w:szCs w:val="24"/>
        </w:rPr>
        <w:lastRenderedPageBreak/>
        <w:t>формированию знаний о месте и роли России в мировом историческом процессе, а также осознанию роли малой родины в контексте мировой истории.</w:t>
      </w:r>
    </w:p>
    <w:p w14:paraId="42CF25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 всеобщей истории призван сформировать у глухих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глухие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1FEEA6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глухими обучающимися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3B2E73">
        <w:rPr>
          <w:rFonts w:ascii="Times New Roman" w:hAnsi="Times New Roman"/>
          <w:sz w:val="24"/>
          <w:szCs w:val="24"/>
        </w:rPr>
        <w:t>этнонациональной</w:t>
      </w:r>
      <w:proofErr w:type="spellEnd"/>
      <w:r w:rsidRPr="003B2E73">
        <w:rPr>
          <w:rFonts w:ascii="Times New Roman" w:hAnsi="Times New Roman"/>
          <w:sz w:val="24"/>
          <w:szCs w:val="24"/>
        </w:rPr>
        <w:t xml:space="preserve"> и религиозной общности, хранителей традиций рода и семьи.</w:t>
      </w:r>
    </w:p>
    <w:p w14:paraId="2186A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54B55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социокультурного развития и в формировании у глухих обучающихся исторического мышления как основы гражданской идентичности ценностно ориентированной личности.</w:t>
      </w:r>
    </w:p>
    <w:p w14:paraId="76237A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задачи учебной дисциплины:</w:t>
      </w:r>
    </w:p>
    <w:p w14:paraId="4A0C91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у глухих обучающихся исторических ориентиров самоидентификации в современном мире;</w:t>
      </w:r>
    </w:p>
    <w:p w14:paraId="5F3A39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содействие овладению глухими обучающимися 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w:t>
      </w:r>
      <w:r w:rsidRPr="003B2E73">
        <w:rPr>
          <w:rFonts w:ascii="Times New Roman" w:hAnsi="Times New Roman"/>
          <w:sz w:val="24"/>
          <w:szCs w:val="24"/>
        </w:rPr>
        <w:lastRenderedPageBreak/>
        <w:t>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57B24B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 глухих обучающихся 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6DF6EC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у глухих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4CA61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выработка у глухих обучающихся современного понимания истории в контексте гуманитарного знания и общественной жизни;</w:t>
      </w:r>
    </w:p>
    <w:p w14:paraId="530C3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 глухих обучающихся навыков исторического анализа и синтеза, формирование понимания взаимовлияния исторических событий и процессов; </w:t>
      </w:r>
    </w:p>
    <w:p w14:paraId="15D454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 глухих обучающихся социальных компетенций и словесной речи на материале учебной дисциплины.</w:t>
      </w:r>
    </w:p>
    <w:p w14:paraId="0DC000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Процесс исторического образования в 5–10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счёт совокупной реализации обучающих, развивающих, коррекционных, воспитательных задач.</w:t>
      </w:r>
    </w:p>
    <w:p w14:paraId="19E20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курс «История России. Всеобщая история» относится к числу дисциплин, предусматривающих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1029A6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учебной дисциплины «История России. Всеобщая история»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3B2E73">
        <w:rPr>
          <w:rFonts w:ascii="Times New Roman" w:hAnsi="Times New Roman"/>
          <w:sz w:val="24"/>
          <w:szCs w:val="24"/>
        </w:rPr>
        <w:footnoteReference w:id="79"/>
      </w:r>
    </w:p>
    <w:p w14:paraId="28F0D3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Учебный предмет «История России. Всеобщая история» строится на основе комплекса подходов:</w:t>
      </w:r>
    </w:p>
    <w:p w14:paraId="39F464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компетентностный подход ориентирован на развитие у обучающихся комплекса </w:t>
      </w:r>
      <w:proofErr w:type="spellStart"/>
      <w:r w:rsidRPr="003B2E73">
        <w:rPr>
          <w:rFonts w:ascii="Times New Roman" w:hAnsi="Times New Roman"/>
          <w:sz w:val="24"/>
          <w:szCs w:val="24"/>
        </w:rPr>
        <w:t>общеучебных</w:t>
      </w:r>
      <w:proofErr w:type="spellEnd"/>
      <w:r w:rsidRPr="003B2E73">
        <w:rPr>
          <w:rFonts w:ascii="Times New Roman" w:hAnsi="Times New Roman"/>
          <w:sz w:val="24"/>
          <w:szCs w:val="24"/>
        </w:rPr>
        <w:t xml:space="preserve"> умений, разных видов деятельности – с учётом предметной специфики дисциплины;</w:t>
      </w:r>
    </w:p>
    <w:p w14:paraId="6FC3D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подход 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46AF2A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дифференцированный подход к отбору и конструированию учебного содержания. В соответствии с этим подходом предусматривается учёт возрастных и индивидуальных особенностей и возможностей обучающихся, их ограничений, обусловленных нарушением слуха;</w:t>
      </w:r>
    </w:p>
    <w:p w14:paraId="490D7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личностно ориентированный (гуманистический) подход,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3F71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проблемный подход,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58BD7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цивилизационный подход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78DE6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образовательно-коррекционной работы на уроках «История России. Всеобщая история» осуществляется в соответствии с комплексом принципов.</w:t>
      </w:r>
    </w:p>
    <w:p w14:paraId="07E87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первую группу принципов входят общепедагогические. Их реализация, несмотря на универсальный характер, требует учёта структуры нарушения при глухоте.</w:t>
      </w:r>
    </w:p>
    <w:p w14:paraId="7CA7A2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частности, принцип научности (объективности) 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Принцип использования наглядности предполагает опору на чувственный познавательный опыт глухого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Принцип прочности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глухих обучающихся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Принцип последовательности и систематичности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Принцип индивидуального подхода требует учёта индивидуальных особенностей глухих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460D19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принципом историзма требуется рассматривать 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Принцип социального подхода предполагает рассмотрение в ходе образовательно-коррекционного процесса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7F9D5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Кроме того, изучение курса «История России. Всеобщая история» базируется на ряде специальных принципов, характерных для коммуникативной системы</w:t>
      </w:r>
      <w:r w:rsidRPr="003B2E73">
        <w:rPr>
          <w:rFonts w:ascii="Times New Roman" w:hAnsi="Times New Roman"/>
          <w:sz w:val="24"/>
          <w:szCs w:val="24"/>
        </w:rPr>
        <w:footnoteReference w:id="80"/>
      </w:r>
      <w:r w:rsidRPr="003B2E73">
        <w:rPr>
          <w:rFonts w:ascii="Times New Roman" w:hAnsi="Times New Roman"/>
          <w:sz w:val="24"/>
          <w:szCs w:val="24"/>
        </w:rPr>
        <w:t xml:space="preserve">: </w:t>
      </w:r>
    </w:p>
    <w:p w14:paraId="52295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182FB1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78A6A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2CED14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1E305C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Так, развитие словесной речи глухих обучающихся становится возможным при условии регулярно организуемой на уроках «История России. Всеобщая история»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w:t>
      </w:r>
      <w:proofErr w:type="spellStart"/>
      <w:r w:rsidRPr="003B2E73">
        <w:rPr>
          <w:rFonts w:ascii="Times New Roman" w:hAnsi="Times New Roman"/>
          <w:sz w:val="24"/>
          <w:szCs w:val="24"/>
        </w:rPr>
        <w:t>семантизацию</w:t>
      </w:r>
      <w:proofErr w:type="spellEnd"/>
      <w:r w:rsidRPr="003B2E73">
        <w:rPr>
          <w:rFonts w:ascii="Times New Roman" w:hAnsi="Times New Roman"/>
          <w:sz w:val="24"/>
          <w:szCs w:val="24"/>
        </w:rPr>
        <w:t xml:space="preserve"> исторических понятий и терминов.</w:t>
      </w:r>
    </w:p>
    <w:p w14:paraId="4056E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требуется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w:t>
      </w:r>
      <w:r w:rsidRPr="003B2E73">
        <w:rPr>
          <w:rFonts w:ascii="Times New Roman" w:hAnsi="Times New Roman"/>
          <w:sz w:val="24"/>
          <w:szCs w:val="24"/>
        </w:rPr>
        <w:lastRenderedPageBreak/>
        <w:t>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81"/>
      </w:r>
      <w:r w:rsidRPr="003B2E73">
        <w:rPr>
          <w:rFonts w:ascii="Times New Roman" w:hAnsi="Times New Roman"/>
          <w:sz w:val="24"/>
          <w:szCs w:val="24"/>
        </w:rPr>
        <w:t xml:space="preserve">. </w:t>
      </w:r>
    </w:p>
    <w:p w14:paraId="6168C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«История России. Всеобщая история»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0AC7D6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«История России. Всеобщая история» требуется:</w:t>
      </w:r>
    </w:p>
    <w:p w14:paraId="2F83A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оптимального соотношения устной (устно-</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xml:space="preserve">), и письменной речи при раскрытии содержания программных тем учебного курса; </w:t>
      </w:r>
    </w:p>
    <w:p w14:paraId="69292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 глухих обучающихся умений использовать устную речь по всему спектру коммуникативных ситуаций при изучении исторического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6A7150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развитию взаимодействия со взрослым и сверстниками;</w:t>
      </w:r>
    </w:p>
    <w:p w14:paraId="181D98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оказание обучающимся специальной помощи в осмыслении, упорядочивании, дифференциации и речевом </w:t>
      </w:r>
      <w:proofErr w:type="spellStart"/>
      <w:r w:rsidRPr="003B2E73">
        <w:rPr>
          <w:rFonts w:ascii="Times New Roman" w:hAnsi="Times New Roman"/>
          <w:sz w:val="24"/>
          <w:szCs w:val="24"/>
        </w:rPr>
        <w:t>опосредовании</w:t>
      </w:r>
      <w:proofErr w:type="spellEnd"/>
      <w:r w:rsidRPr="003B2E73">
        <w:rPr>
          <w:rFonts w:ascii="Times New Roman" w:hAnsi="Times New Roman"/>
          <w:sz w:val="24"/>
          <w:szCs w:val="24"/>
        </w:rPr>
        <w:t xml:space="preserve"> исторических знаний, индивидуального жизненного опыта, впечатлений, наблюдений, действий, воспоминаний; </w:t>
      </w:r>
    </w:p>
    <w:p w14:paraId="427CC5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преодоление ситуативности, фрагментарности и однозначности понимания исторических фактов, явлений, процессов; </w:t>
      </w:r>
    </w:p>
    <w:p w14:paraId="47B63E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учёт специфики восприятия и переработки информации, овладения учебным материалом при освоении учебного курса и оценке достижений глухих обучающихся; исключение формального освоения и накопления знаний по учебному предмету;</w:t>
      </w:r>
    </w:p>
    <w:p w14:paraId="359ACA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постановка и реализация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w:t>
      </w:r>
    </w:p>
    <w:p w14:paraId="0E6977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дисциплины «История России. Всеобщая история» в 5 – 9 классах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7F1055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числу таких тем относятся указанные ниже.</w:t>
      </w:r>
    </w:p>
    <w:p w14:paraId="30B195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27B850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«Фараон-реформатор Эхнатон», «Империи Цинь и Хань», «Государства ахейской Греции (Микены, </w:t>
      </w:r>
      <w:proofErr w:type="spellStart"/>
      <w:r w:rsidRPr="003B2E73">
        <w:rPr>
          <w:rFonts w:ascii="Times New Roman" w:hAnsi="Times New Roman"/>
          <w:sz w:val="24"/>
          <w:szCs w:val="24"/>
        </w:rPr>
        <w:t>Тиринф</w:t>
      </w:r>
      <w:proofErr w:type="spellEnd"/>
      <w:r w:rsidRPr="003B2E73">
        <w:rPr>
          <w:rFonts w:ascii="Times New Roman" w:hAnsi="Times New Roman"/>
          <w:sz w:val="24"/>
          <w:szCs w:val="24"/>
        </w:rPr>
        <w:t xml:space="preserve"> и др.)» «Илиада» и «Одиссея». Реформы </w:t>
      </w:r>
      <w:proofErr w:type="spellStart"/>
      <w:r w:rsidRPr="003B2E73">
        <w:rPr>
          <w:rFonts w:ascii="Times New Roman" w:hAnsi="Times New Roman"/>
          <w:sz w:val="24"/>
          <w:szCs w:val="24"/>
        </w:rPr>
        <w:t>Клисфена</w:t>
      </w:r>
      <w:proofErr w:type="spellEnd"/>
      <w:r w:rsidRPr="003B2E73">
        <w:rPr>
          <w:rFonts w:ascii="Times New Roman" w:hAnsi="Times New Roman"/>
          <w:sz w:val="24"/>
          <w:szCs w:val="24"/>
        </w:rPr>
        <w:t xml:space="preserve">. Реформы </w:t>
      </w:r>
      <w:proofErr w:type="spellStart"/>
      <w:r w:rsidRPr="003B2E73">
        <w:rPr>
          <w:rFonts w:ascii="Times New Roman" w:hAnsi="Times New Roman"/>
          <w:sz w:val="24"/>
          <w:szCs w:val="24"/>
        </w:rPr>
        <w:t>Гракхов</w:t>
      </w:r>
      <w:proofErr w:type="spellEnd"/>
      <w:r w:rsidRPr="003B2E73">
        <w:rPr>
          <w:rFonts w:ascii="Times New Roman" w:hAnsi="Times New Roman"/>
          <w:sz w:val="24"/>
          <w:szCs w:val="24"/>
        </w:rPr>
        <w:t xml:space="preserve">. Рабство в Древнем Риме. </w:t>
      </w:r>
    </w:p>
    <w:p w14:paraId="64E606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678336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Законы франков; «Салическая правда». Арабы в VI—ХI вв.: расселение, занятия. Ереси: причины возникновения и распространения. Преследование еретиков. Делийский султанат.</w:t>
      </w:r>
    </w:p>
    <w:p w14:paraId="2FD490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и государства на территории нашей страны в древности»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08AF54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493FE3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Образование централизованного государства и установление </w:t>
      </w:r>
      <w:proofErr w:type="spellStart"/>
      <w:r w:rsidRPr="003B2E73">
        <w:rPr>
          <w:rFonts w:ascii="Times New Roman" w:hAnsi="Times New Roman"/>
          <w:sz w:val="24"/>
          <w:szCs w:val="24"/>
        </w:rPr>
        <w:t>сегуната</w:t>
      </w:r>
      <w:proofErr w:type="spellEnd"/>
      <w:r w:rsidRPr="003B2E73">
        <w:rPr>
          <w:rFonts w:ascii="Times New Roman" w:hAnsi="Times New Roman"/>
          <w:sz w:val="24"/>
          <w:szCs w:val="24"/>
        </w:rPr>
        <w:t xml:space="preserve"> Токугава в Японии.</w:t>
      </w:r>
    </w:p>
    <w:p w14:paraId="32F584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Сосуществование религий в Российском государстве. Финно-угорские народы.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w:t>
      </w:r>
      <w:proofErr w:type="spellStart"/>
      <w:r w:rsidRPr="003B2E73">
        <w:rPr>
          <w:rFonts w:ascii="Times New Roman" w:hAnsi="Times New Roman"/>
          <w:sz w:val="24"/>
          <w:szCs w:val="24"/>
        </w:rPr>
        <w:t>манчжурами</w:t>
      </w:r>
      <w:proofErr w:type="spellEnd"/>
      <w:r w:rsidRPr="003B2E73">
        <w:rPr>
          <w:rFonts w:ascii="Times New Roman" w:hAnsi="Times New Roman"/>
          <w:sz w:val="24"/>
          <w:szCs w:val="24"/>
        </w:rPr>
        <w:t xml:space="preserve"> и империей Цин.</w:t>
      </w:r>
    </w:p>
    <w:p w14:paraId="0FDD47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8 класс</w:t>
      </w:r>
    </w:p>
    <w:p w14:paraId="37047C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Народы России в XVIII в.</w:t>
      </w:r>
    </w:p>
    <w:p w14:paraId="421CE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9 класс </w:t>
      </w:r>
    </w:p>
    <w:p w14:paraId="69EBC2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Азии в ХIХ в. Война за независимость в Латинской Америке. Народы Африки в Новое время.</w:t>
      </w:r>
    </w:p>
    <w:p w14:paraId="149EC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профессиональной бюрократии. Прогрессивное чиновничество: у истоков либерального реформаторства.</w:t>
      </w:r>
    </w:p>
    <w:p w14:paraId="298F96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Польское восстание1830–1831 </w:t>
      </w:r>
      <w:proofErr w:type="spellStart"/>
      <w:r w:rsidRPr="003B2E73">
        <w:rPr>
          <w:rFonts w:ascii="Times New Roman" w:hAnsi="Times New Roman"/>
          <w:sz w:val="24"/>
          <w:szCs w:val="24"/>
        </w:rPr>
        <w:t>г.г</w:t>
      </w:r>
      <w:proofErr w:type="spellEnd"/>
      <w:r w:rsidRPr="003B2E73">
        <w:rPr>
          <w:rFonts w:ascii="Times New Roman" w:hAnsi="Times New Roman"/>
          <w:sz w:val="24"/>
          <w:szCs w:val="24"/>
        </w:rPr>
        <w:t>.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0499F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22302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дисциплине «История России. Всеобщая история»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2CD4DB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7D00B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1F8182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46860F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 изучает наука история. Источники исторических знаний</w:t>
      </w:r>
    </w:p>
    <w:p w14:paraId="201382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w:t>
      </w:r>
    </w:p>
    <w:p w14:paraId="278D42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Древнего мира</w:t>
      </w:r>
    </w:p>
    <w:p w14:paraId="713518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1D0B1D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w:t>
      </w:r>
      <w:r w:rsidRPr="003B2E73">
        <w:rPr>
          <w:rFonts w:ascii="Times New Roman" w:hAnsi="Times New Roman"/>
          <w:sz w:val="24"/>
          <w:szCs w:val="24"/>
        </w:rPr>
        <w:lastRenderedPageBreak/>
        <w:t>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E67A3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мир: понятие и хронология. Карта Древнего мира.</w:t>
      </w:r>
    </w:p>
    <w:p w14:paraId="79018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Восток</w:t>
      </w:r>
    </w:p>
    <w:p w14:paraId="4A85DB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3B2E73">
        <w:rPr>
          <w:rFonts w:ascii="Times New Roman" w:hAnsi="Times New Roman"/>
          <w:sz w:val="24"/>
          <w:szCs w:val="24"/>
        </w:rPr>
        <w:t>Нововавилонское</w:t>
      </w:r>
      <w:proofErr w:type="spellEnd"/>
      <w:r w:rsidRPr="003B2E73">
        <w:rPr>
          <w:rFonts w:ascii="Times New Roman" w:hAnsi="Times New Roman"/>
          <w:sz w:val="24"/>
          <w:szCs w:val="24"/>
        </w:rPr>
        <w:t xml:space="preserve"> царство: завоевания, легендарные памятники города Вавилона.</w:t>
      </w:r>
    </w:p>
    <w:p w14:paraId="0C3AAF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w:t>
      </w:r>
    </w:p>
    <w:p w14:paraId="42781A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Военные походы. Рабы. Познания древних египтян. Письменность. Храмы и пирамиды.</w:t>
      </w:r>
    </w:p>
    <w:p w14:paraId="14AAF7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7DF664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70761E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E81D9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56799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Античный мир: понятие. Карта античного мира.</w:t>
      </w:r>
    </w:p>
    <w:p w14:paraId="113FB1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Древняя Греция</w:t>
      </w:r>
    </w:p>
    <w:p w14:paraId="537813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3B2E73">
        <w:rPr>
          <w:rFonts w:ascii="Times New Roman" w:hAnsi="Times New Roman"/>
          <w:sz w:val="24"/>
          <w:szCs w:val="24"/>
        </w:rPr>
        <w:t>Тиринф</w:t>
      </w:r>
      <w:proofErr w:type="spellEnd"/>
      <w:r w:rsidRPr="003B2E73">
        <w:rPr>
          <w:rFonts w:ascii="Times New Roman" w:hAnsi="Times New Roman"/>
          <w:sz w:val="24"/>
          <w:szCs w:val="24"/>
        </w:rPr>
        <w:t xml:space="preserve"> и др.). Троянская война. ***«Илиада» и «Одиссея». Верования древних греков. Сказания о богах и героях.</w:t>
      </w:r>
    </w:p>
    <w:p w14:paraId="40A1E4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3B2E73">
        <w:rPr>
          <w:rFonts w:ascii="Times New Roman" w:hAnsi="Times New Roman"/>
          <w:sz w:val="24"/>
          <w:szCs w:val="24"/>
        </w:rPr>
        <w:t>Клисфена</w:t>
      </w:r>
      <w:proofErr w:type="spellEnd"/>
      <w:r w:rsidRPr="003B2E73">
        <w:rPr>
          <w:rFonts w:ascii="Times New Roman" w:hAnsi="Times New Roman"/>
          <w:sz w:val="24"/>
          <w:szCs w:val="24"/>
        </w:rPr>
        <w:t>. Спарта: основные группы населения, политическое устройство. Спартанское воспитание. Организация военного дела.</w:t>
      </w:r>
    </w:p>
    <w:p w14:paraId="1DCEE9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25D2BC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208B04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103BC5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Рим</w:t>
      </w:r>
    </w:p>
    <w:p w14:paraId="600E3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D160C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3B2E73">
        <w:rPr>
          <w:rFonts w:ascii="Times New Roman" w:hAnsi="Times New Roman"/>
          <w:sz w:val="24"/>
          <w:szCs w:val="24"/>
        </w:rPr>
        <w:t>Гракхов</w:t>
      </w:r>
      <w:proofErr w:type="spellEnd"/>
      <w:r w:rsidRPr="003B2E73">
        <w:rPr>
          <w:rFonts w:ascii="Times New Roman" w:hAnsi="Times New Roman"/>
          <w:sz w:val="24"/>
          <w:szCs w:val="24"/>
        </w:rPr>
        <w:t>.</w:t>
      </w:r>
    </w:p>
    <w:p w14:paraId="71FD05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***Рабство в Древнем Риме.</w:t>
      </w:r>
    </w:p>
    <w:p w14:paraId="12BB68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3A9E63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Древнего Рима. Римская литература, золотой век поэзии.</w:t>
      </w:r>
    </w:p>
    <w:p w14:paraId="695C8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Ораторское искусство; Цицерон. Развитие наук. Архитектура и скульптура.</w:t>
      </w:r>
    </w:p>
    <w:p w14:paraId="1CFD3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Пантеон. Быт и досуг римлян.</w:t>
      </w:r>
    </w:p>
    <w:p w14:paraId="3A00E2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Историческое и культурное наследие древних цивилизаций.</w:t>
      </w:r>
    </w:p>
    <w:p w14:paraId="4EF18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Итоговое повторение и контроль</w:t>
      </w:r>
    </w:p>
    <w:p w14:paraId="22297F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2D07D2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013F5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8C109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608AF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тематических сообщений и презентаций по теме урока;</w:t>
      </w:r>
    </w:p>
    <w:p w14:paraId="4D970C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сообщений с опорой на историческую карту;</w:t>
      </w:r>
    </w:p>
    <w:p w14:paraId="36CF00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краткосрочных проектов;</w:t>
      </w:r>
    </w:p>
    <w:p w14:paraId="3E496D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инсценировка сюжетов, отражающих содержание жизни и деятельности людей в прошлом и др.</w:t>
      </w:r>
    </w:p>
    <w:p w14:paraId="21EED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2D7D0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C6B1E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Археолог, Афина, археология, боевая колесница, вождь, возница, восстание, гражданские войны, гробница, демократия, держава, диктатор, до нашей эры, дротик, духи, жертвы, жрецы, знать, идолы, иероглифы, император, империя, исторический источник, история, клинопись, колдовство, Колизей, колонии, копьё, линия времени, мотыжное земледелие, мумия, наёмное войско, налог, наша эра, орошение, орудия труда, папирус, первобытные люди, пехотинец, 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саркофаг, сенат, собирательство, столетие, триумф, тысячелетие, фараон, храмы, христиане, хронология, царь, человек разумный  и др..</w:t>
      </w:r>
    </w:p>
    <w:p w14:paraId="047E24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642F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Изгнание человека из племени было для него самым страшным наказанием.</w:t>
      </w:r>
    </w:p>
    <w:p w14:paraId="019DBB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 время раскопок древних городов Египта нашли много замечательных произведений искусства.</w:t>
      </w:r>
    </w:p>
    <w:p w14:paraId="1B2D6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Всадники были вооружены луками и длинными копьями.</w:t>
      </w:r>
    </w:p>
    <w:p w14:paraId="38C97E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узнали, в чём проявлялось неравенство между людьми в странах Древнего Востока. </w:t>
      </w:r>
    </w:p>
    <w:p w14:paraId="24FE21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расскажу об оружии и вооружении, которое применялось на Древнем Востоке во время войн.</w:t>
      </w:r>
    </w:p>
    <w:p w14:paraId="445AFA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Афины стали крупнейшим центром торговли и ремесла.</w:t>
      </w:r>
    </w:p>
    <w:p w14:paraId="7142B1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покажу на карте те страны и области, которые были завоёваны.</w:t>
      </w:r>
    </w:p>
    <w:p w14:paraId="26A7EE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первобытных людей появились религиозные верования: в душу, колдовство, оборотней.</w:t>
      </w:r>
    </w:p>
    <w:p w14:paraId="13777E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Рим возник в Италии, на берегу реки Тибр.</w:t>
      </w:r>
    </w:p>
    <w:p w14:paraId="6A4A2C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Италию в первом тысячелетии до нашей эры населяло много народностей.</w:t>
      </w:r>
    </w:p>
    <w:p w14:paraId="3AA13E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6E096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00EFD8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0C5777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w:t>
      </w:r>
      <w:r w:rsidRPr="003B2E73">
        <w:rPr>
          <w:rFonts w:ascii="Times New Roman" w:hAnsi="Times New Roman"/>
          <w:sz w:val="24"/>
          <w:szCs w:val="24"/>
        </w:rPr>
        <w:lastRenderedPageBreak/>
        <w:t>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12942F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59E4B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369CC6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37757F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5 классе</w:t>
      </w:r>
    </w:p>
    <w:p w14:paraId="319E5A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230625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w:t>
      </w:r>
    </w:p>
    <w:p w14:paraId="3DCB27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средних веков</w:t>
      </w:r>
    </w:p>
    <w:p w14:paraId="35B34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Средние века: понятие и хронологические рамки.</w:t>
      </w:r>
    </w:p>
    <w:p w14:paraId="39D18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Раннее Средневековье</w:t>
      </w:r>
    </w:p>
    <w:p w14:paraId="362571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Начало Средневековья. Великое переселение народов. Образование варварских королевств.</w:t>
      </w:r>
    </w:p>
    <w:p w14:paraId="5589A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D0836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F0D8C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5DE66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Зрелое Средневековье</w:t>
      </w:r>
    </w:p>
    <w:p w14:paraId="601A2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70678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Крестьянство: феодальная зависимость, повинности, условия жизни.</w:t>
      </w:r>
    </w:p>
    <w:p w14:paraId="7E3F0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Крестьянская община.</w:t>
      </w:r>
    </w:p>
    <w:p w14:paraId="5370C1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7B2A7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0BC7AE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3B2E73">
        <w:rPr>
          <w:rFonts w:ascii="Times New Roman" w:hAnsi="Times New Roman"/>
          <w:sz w:val="24"/>
          <w:szCs w:val="24"/>
        </w:rPr>
        <w:t>д’Арк</w:t>
      </w:r>
      <w:proofErr w:type="spellEnd"/>
      <w:r w:rsidRPr="003B2E73">
        <w:rPr>
          <w:rFonts w:ascii="Times New Roman" w:hAnsi="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w:t>
      </w:r>
      <w:proofErr w:type="spellStart"/>
      <w:r w:rsidRPr="003B2E73">
        <w:rPr>
          <w:rFonts w:ascii="Times New Roman" w:hAnsi="Times New Roman"/>
          <w:sz w:val="24"/>
          <w:szCs w:val="24"/>
        </w:rPr>
        <w:t>Уота</w:t>
      </w:r>
      <w:proofErr w:type="spellEnd"/>
      <w:r w:rsidRPr="003B2E73">
        <w:rPr>
          <w:rFonts w:ascii="Times New Roman" w:hAnsi="Times New Roman"/>
          <w:sz w:val="24"/>
          <w:szCs w:val="24"/>
        </w:rPr>
        <w:t xml:space="preserve"> Тайлера). Гуситское движение в Чехии.</w:t>
      </w:r>
    </w:p>
    <w:p w14:paraId="068113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Византийская империя и славянские государства в XII–XV вв.</w:t>
      </w:r>
    </w:p>
    <w:p w14:paraId="20CA3E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Экспансия турок-османов и падение Византии.</w:t>
      </w:r>
    </w:p>
    <w:p w14:paraId="09C03C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2EDC34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50E4CC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Государства доколумбовой Америки. Общественный строй. Религиозные верования населения. Культура. Историческое и культурное наследие Средневековья.</w:t>
      </w:r>
    </w:p>
    <w:p w14:paraId="7481E4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 Древней Руси к Российскому государству</w:t>
      </w:r>
    </w:p>
    <w:p w14:paraId="362624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7064BD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63CF19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и государства на территории нашей страны в древности</w:t>
      </w:r>
    </w:p>
    <w:p w14:paraId="1B06C6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w:t>
      </w:r>
      <w:r w:rsidRPr="003B2E73">
        <w:rPr>
          <w:rFonts w:ascii="Times New Roman" w:hAnsi="Times New Roman"/>
          <w:sz w:val="24"/>
          <w:szCs w:val="24"/>
        </w:rPr>
        <w:lastRenderedPageBreak/>
        <w:t>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6DF2F6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w:t>
      </w:r>
    </w:p>
    <w:p w14:paraId="1CF5ED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Восточная Европа в середине I тыс. н. э.</w:t>
      </w:r>
    </w:p>
    <w:p w14:paraId="219E96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3B2E73">
        <w:rPr>
          <w:rFonts w:ascii="Times New Roman" w:hAnsi="Times New Roman"/>
          <w:sz w:val="24"/>
          <w:szCs w:val="24"/>
        </w:rPr>
        <w:t>угры</w:t>
      </w:r>
      <w:proofErr w:type="spellEnd"/>
      <w:r w:rsidRPr="003B2E73">
        <w:rPr>
          <w:rFonts w:ascii="Times New Roman" w:hAnsi="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14:paraId="5BFC63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Образование государства Русь</w:t>
      </w:r>
    </w:p>
    <w:p w14:paraId="7C778D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17485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14:paraId="3E3871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16612B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Принятие христианства и его значение. Византийское наследие на Руси.</w:t>
      </w:r>
    </w:p>
    <w:p w14:paraId="28D6D0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Русь в конце X – начале XII в.</w:t>
      </w:r>
    </w:p>
    <w:p w14:paraId="5414AF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38ACCE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86FEE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92301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w:t>
      </w:r>
    </w:p>
    <w:p w14:paraId="2EFED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028662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88E36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2C238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Русь в середине XII – начале XIII в.</w:t>
      </w:r>
    </w:p>
    <w:p w14:paraId="6FFA3A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14:paraId="6DA164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38978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Русские земли в середине XIII – XIV вв.</w:t>
      </w:r>
    </w:p>
    <w:p w14:paraId="2BEB73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2CB8B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14:paraId="55B40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73601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6DE970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и государства степной зоны Восточной Европы и Сибири в XIII–XV вв.</w:t>
      </w:r>
    </w:p>
    <w:p w14:paraId="2F9C3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6FA2E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w:t>
      </w:r>
      <w:proofErr w:type="spellStart"/>
      <w:r w:rsidRPr="003B2E73">
        <w:rPr>
          <w:rFonts w:ascii="Times New Roman" w:hAnsi="Times New Roman"/>
          <w:sz w:val="24"/>
          <w:szCs w:val="24"/>
        </w:rPr>
        <w:t>Каффа</w:t>
      </w:r>
      <w:proofErr w:type="spellEnd"/>
      <w:r w:rsidRPr="003B2E73">
        <w:rPr>
          <w:rFonts w:ascii="Times New Roman" w:hAnsi="Times New Roman"/>
          <w:sz w:val="24"/>
          <w:szCs w:val="24"/>
        </w:rPr>
        <w:t xml:space="preserve">, Тана, </w:t>
      </w:r>
      <w:proofErr w:type="spellStart"/>
      <w:r w:rsidRPr="003B2E73">
        <w:rPr>
          <w:rFonts w:ascii="Times New Roman" w:hAnsi="Times New Roman"/>
          <w:sz w:val="24"/>
          <w:szCs w:val="24"/>
        </w:rPr>
        <w:t>Солдайя</w:t>
      </w:r>
      <w:proofErr w:type="spellEnd"/>
      <w:r w:rsidRPr="003B2E73">
        <w:rPr>
          <w:rFonts w:ascii="Times New Roman" w:hAnsi="Times New Roman"/>
          <w:sz w:val="24"/>
          <w:szCs w:val="24"/>
        </w:rPr>
        <w:t xml:space="preserve"> и др.) и их роль в системе торговых и политических связей Руси с Западом и Востоком.</w:t>
      </w:r>
    </w:p>
    <w:p w14:paraId="16DB45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74FCB0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1D1EED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единого Русского государства в XV веке</w:t>
      </w:r>
    </w:p>
    <w:p w14:paraId="46799B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24EDC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668069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w:t>
      </w:r>
      <w:proofErr w:type="spellStart"/>
      <w:r w:rsidRPr="003B2E73">
        <w:rPr>
          <w:rFonts w:ascii="Times New Roman" w:hAnsi="Times New Roman"/>
          <w:sz w:val="24"/>
          <w:szCs w:val="24"/>
        </w:rPr>
        <w:t>Внутрицерковная</w:t>
      </w:r>
      <w:proofErr w:type="spellEnd"/>
      <w:r w:rsidRPr="003B2E73">
        <w:rPr>
          <w:rFonts w:ascii="Times New Roman" w:hAnsi="Times New Roman"/>
          <w:sz w:val="24"/>
          <w:szCs w:val="24"/>
        </w:rPr>
        <w:t xml:space="preserve"> борьба (иосифляне и </w:t>
      </w:r>
      <w:proofErr w:type="spellStart"/>
      <w:r w:rsidRPr="003B2E73">
        <w:rPr>
          <w:rFonts w:ascii="Times New Roman" w:hAnsi="Times New Roman"/>
          <w:sz w:val="24"/>
          <w:szCs w:val="24"/>
        </w:rPr>
        <w:t>нестяжатели</w:t>
      </w:r>
      <w:proofErr w:type="spellEnd"/>
      <w:r w:rsidRPr="003B2E73">
        <w:rPr>
          <w:rFonts w:ascii="Times New Roman" w:hAnsi="Times New Roman"/>
          <w:sz w:val="24"/>
          <w:szCs w:val="24"/>
        </w:rPr>
        <w:t xml:space="preserve">, ереси). Развитие культуры единого Русского государства. Летописание: </w:t>
      </w:r>
      <w:r w:rsidRPr="003B2E73">
        <w:rPr>
          <w:rFonts w:ascii="Times New Roman" w:hAnsi="Times New Roman"/>
          <w:sz w:val="24"/>
          <w:szCs w:val="24"/>
        </w:rPr>
        <w:lastRenderedPageBreak/>
        <w:t>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14:paraId="675AE3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p w14:paraId="24DF4D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регион в древности и средневековье.</w:t>
      </w:r>
    </w:p>
    <w:p w14:paraId="25A0CC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Итоговое повторение и контроль</w:t>
      </w:r>
    </w:p>
    <w:p w14:paraId="24C4EA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и систематизация изученного </w:t>
      </w:r>
    </w:p>
    <w:p w14:paraId="315E83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11E821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114B3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A14D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5D32E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тематических сообщений и презентаций по теме урока;</w:t>
      </w:r>
    </w:p>
    <w:p w14:paraId="061A80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сообщений с опорой на историческую карту;</w:t>
      </w:r>
    </w:p>
    <w:p w14:paraId="41CD0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краткосрочных проектов;</w:t>
      </w:r>
    </w:p>
    <w:p w14:paraId="717F53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инсценировка сюжетов, отражающих содержание жизни и деятельности людей в прошлом и др.</w:t>
      </w:r>
    </w:p>
    <w:p w14:paraId="3CAA0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1E91B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6E33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 феодализм, сеньор, вассал. Рыцарь, междоусобные войны. Начало феодальной раздробленности.</w:t>
      </w:r>
    </w:p>
    <w:p w14:paraId="14F169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0C5C09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w:t>
      </w:r>
      <w:r w:rsidRPr="003B2E73">
        <w:rPr>
          <w:rFonts w:ascii="Times New Roman" w:hAnsi="Times New Roman"/>
          <w:sz w:val="24"/>
          <w:szCs w:val="24"/>
        </w:rPr>
        <w:lastRenderedPageBreak/>
        <w:t>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41E2C2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3473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Объясните, как ведется счёт лет в истории. </w:t>
      </w:r>
    </w:p>
    <w:p w14:paraId="4E36D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Определите место средневековья на ленте времени. </w:t>
      </w:r>
    </w:p>
    <w:p w14:paraId="28E6D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Фреска – роспись красками по мокрой штукатурке.</w:t>
      </w:r>
    </w:p>
    <w:p w14:paraId="3A795D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 времён Великого переселения народов началась в Европе история средних веков.</w:t>
      </w:r>
    </w:p>
    <w:p w14:paraId="5D13CF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476 год – дата окончания истории Древнего мира и начало истории Средних веков.</w:t>
      </w:r>
    </w:p>
    <w:p w14:paraId="5C080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Феодал – владелец земли, полученной по наследству.</w:t>
      </w:r>
    </w:p>
    <w:p w14:paraId="3B20C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Сеньор – владелец земли, которому подчинялись крестьяне.</w:t>
      </w:r>
    </w:p>
    <w:p w14:paraId="740A0C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Вассал – феодал, который получил от сеньора землю.</w:t>
      </w:r>
    </w:p>
    <w:p w14:paraId="40925D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Составьте рассказ о славянских племенах. </w:t>
      </w:r>
    </w:p>
    <w:p w14:paraId="4A24F3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Восточные славяне – это предки русских, украинцев и белорусов.</w:t>
      </w:r>
    </w:p>
    <w:p w14:paraId="06971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Вече – это народное собрание.</w:t>
      </w:r>
    </w:p>
    <w:p w14:paraId="6C7D2E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Слово «Русь» известно с первой половины IX века. Впервые оно упоминается в 839 году.</w:t>
      </w:r>
    </w:p>
    <w:p w14:paraId="196BAA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Покажите на карте районы древнего земледелия (скотоводства, ремесла на территории России). </w:t>
      </w:r>
    </w:p>
    <w:p w14:paraId="528156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Приведите примеры распада первобытного строя. </w:t>
      </w:r>
    </w:p>
    <w:p w14:paraId="46ED7B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Раскройте смысл понятия «государство» («вече», «дань», «бортничество» и др.).</w:t>
      </w:r>
    </w:p>
    <w:p w14:paraId="1FB81C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Расскажите об условиях жизни восточных славян (жилище славян). Назовите орудия труда (оружие) славян.</w:t>
      </w:r>
    </w:p>
    <w:p w14:paraId="7530C9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Раскройте смысл понятий «государство» («князь», «дружина»). </w:t>
      </w:r>
    </w:p>
    <w:p w14:paraId="6BB6C2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Покажите на карте крупнейшие города (торговые пути, военные походы первых русских князей). </w:t>
      </w:r>
    </w:p>
    <w:p w14:paraId="5D4AC6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Князь – глава государства в древней Руси. Дружина – отряд воинов. Погосты – места сбора дани.</w:t>
      </w:r>
    </w:p>
    <w:p w14:paraId="18BEF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Дата крещения Руси – 988 год. </w:t>
      </w:r>
    </w:p>
    <w:p w14:paraId="718C5B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Устав – древнейший тип письма на Руси.</w:t>
      </w:r>
    </w:p>
    <w:p w14:paraId="3097A6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Митрополит – глава Православной церкви.</w:t>
      </w:r>
    </w:p>
    <w:p w14:paraId="44D04E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Бояре – знатные и богатые люди.</w:t>
      </w:r>
    </w:p>
    <w:p w14:paraId="0663E3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Мозаика – изображение или узор из камня, мрамора, керамики и других материалов.</w:t>
      </w:r>
    </w:p>
    <w:p w14:paraId="410A4E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Фреска – живопись водяными красками по сырой штукатурке.</w:t>
      </w:r>
    </w:p>
    <w:p w14:paraId="437829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Житие – описание жизни святых.</w:t>
      </w:r>
    </w:p>
    <w:p w14:paraId="73EA20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Холопы – рабы в древней Руси. Они не имели прав.</w:t>
      </w:r>
    </w:p>
    <w:p w14:paraId="77F76B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9E0E9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7478E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Средневековья прошла через три основных этапа. Первый этап – раннее Средневековье. Раннее Средневековье продолжалось с конца V до середины XI века. Второй этап называют развитое Средневековье. Второй этап завершился в XIII веке. Третий этап называют поздним Средневековьем. Третий этап завершился в XV веке.</w:t>
      </w:r>
    </w:p>
    <w:p w14:paraId="5E8A98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05F78A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памяти народа князь Владимир был мудрым и добрым. В былинах князя Владимира называют Владимир Красное солнышко.</w:t>
      </w:r>
    </w:p>
    <w:p w14:paraId="0497AC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49AEB3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4E2909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174FB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6 классе</w:t>
      </w:r>
    </w:p>
    <w:p w14:paraId="68797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17ED7F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w:t>
      </w:r>
    </w:p>
    <w:p w14:paraId="0D4002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Нового времени</w:t>
      </w:r>
    </w:p>
    <w:p w14:paraId="6B9D5B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Новое время: понятие и хронологические рамки.</w:t>
      </w:r>
    </w:p>
    <w:p w14:paraId="0EC4EA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Европа в конце ХV – начале XVII в.</w:t>
      </w:r>
    </w:p>
    <w:p w14:paraId="337538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2F510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E8D02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2A4EF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Нидерландская революция: цели, участники, формы борьбы. Итоги и значение революции.</w:t>
      </w:r>
    </w:p>
    <w:p w14:paraId="0C81A1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6416FB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Страны Востока в XVI – XVIII вв.</w:t>
      </w:r>
    </w:p>
    <w:p w14:paraId="60CD2B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3B2E73">
        <w:rPr>
          <w:rFonts w:ascii="Times New Roman" w:hAnsi="Times New Roman"/>
          <w:sz w:val="24"/>
          <w:szCs w:val="24"/>
        </w:rPr>
        <w:t>сегуната</w:t>
      </w:r>
      <w:proofErr w:type="spellEnd"/>
      <w:r w:rsidRPr="003B2E73">
        <w:rPr>
          <w:rFonts w:ascii="Times New Roman" w:hAnsi="Times New Roman"/>
          <w:sz w:val="24"/>
          <w:szCs w:val="24"/>
        </w:rPr>
        <w:t xml:space="preserve"> Токугава в Японии.</w:t>
      </w:r>
    </w:p>
    <w:p w14:paraId="3A0AD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России</w:t>
      </w:r>
    </w:p>
    <w:p w14:paraId="4DD829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XVI – XVII вв.: от великого княжества к царству. Россия в XVI веке</w:t>
      </w:r>
    </w:p>
    <w:p w14:paraId="78AFFC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2750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2F18A7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14:paraId="5FDAF1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14:paraId="6D637E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D0A1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proofErr w:type="spellStart"/>
      <w:r w:rsidRPr="003B2E73">
        <w:rPr>
          <w:rFonts w:ascii="Times New Roman" w:hAnsi="Times New Roman"/>
          <w:sz w:val="24"/>
          <w:szCs w:val="24"/>
        </w:rPr>
        <w:t>Гирея</w:t>
      </w:r>
      <w:proofErr w:type="spellEnd"/>
      <w:r w:rsidRPr="003B2E73">
        <w:rPr>
          <w:rFonts w:ascii="Times New Roman" w:hAnsi="Times New Roman"/>
          <w:sz w:val="24"/>
          <w:szCs w:val="24"/>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774B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w:t>
      </w:r>
      <w:r w:rsidRPr="003B2E73">
        <w:rPr>
          <w:rFonts w:ascii="Times New Roman" w:hAnsi="Times New Roman"/>
          <w:sz w:val="24"/>
          <w:szCs w:val="24"/>
        </w:rPr>
        <w:lastRenderedPageBreak/>
        <w:t>городов. Духовенство. Начало закрепощения крестьян: указ о «заповедных летах». Формирование вольного казачества.</w:t>
      </w:r>
    </w:p>
    <w:p w14:paraId="43D9C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14:paraId="14EBD6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14:paraId="36A1BC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 ***</w:t>
      </w:r>
      <w:proofErr w:type="spellStart"/>
      <w:r w:rsidRPr="003B2E73">
        <w:rPr>
          <w:rFonts w:ascii="Times New Roman" w:hAnsi="Times New Roman"/>
          <w:sz w:val="24"/>
          <w:szCs w:val="24"/>
        </w:rPr>
        <w:t>Тявзинский</w:t>
      </w:r>
      <w:proofErr w:type="spellEnd"/>
      <w:r w:rsidRPr="003B2E73">
        <w:rPr>
          <w:rFonts w:ascii="Times New Roman" w:hAnsi="Times New Roman"/>
          <w:sz w:val="24"/>
          <w:szCs w:val="24"/>
        </w:rPr>
        <w:t xml:space="preserve"> мирный договор со Швецией: восстановление позиций России в Прибалтике. Противостояние с Крымским ханством. ***Отражение набега Гази-</w:t>
      </w:r>
      <w:proofErr w:type="spellStart"/>
      <w:r w:rsidRPr="003B2E73">
        <w:rPr>
          <w:rFonts w:ascii="Times New Roman" w:hAnsi="Times New Roman"/>
          <w:sz w:val="24"/>
          <w:szCs w:val="24"/>
        </w:rPr>
        <w:t>Гирея</w:t>
      </w:r>
      <w:proofErr w:type="spellEnd"/>
      <w:r w:rsidRPr="003B2E73">
        <w:rPr>
          <w:rFonts w:ascii="Times New Roman" w:hAnsi="Times New Roman"/>
          <w:sz w:val="24"/>
          <w:szCs w:val="24"/>
        </w:rPr>
        <w:t xml:space="preserve"> в 1591г.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5C3E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Смута в России</w:t>
      </w:r>
    </w:p>
    <w:p w14:paraId="76E744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***Опала семейства Романовых. Голод 1601-1603 </w:t>
      </w:r>
      <w:proofErr w:type="spellStart"/>
      <w:r w:rsidRPr="003B2E73">
        <w:rPr>
          <w:rFonts w:ascii="Times New Roman" w:hAnsi="Times New Roman"/>
          <w:sz w:val="24"/>
          <w:szCs w:val="24"/>
        </w:rPr>
        <w:t>г.г</w:t>
      </w:r>
      <w:proofErr w:type="spellEnd"/>
      <w:r w:rsidRPr="003B2E73">
        <w:rPr>
          <w:rFonts w:ascii="Times New Roman" w:hAnsi="Times New Roman"/>
          <w:sz w:val="24"/>
          <w:szCs w:val="24"/>
        </w:rPr>
        <w:t>. и обострение социально-экономического кризиса.</w:t>
      </w:r>
    </w:p>
    <w:p w14:paraId="213109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1489E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3B2E73">
        <w:rPr>
          <w:rFonts w:ascii="Times New Roman" w:hAnsi="Times New Roman"/>
          <w:sz w:val="24"/>
          <w:szCs w:val="24"/>
        </w:rPr>
        <w:t>Делагарди</w:t>
      </w:r>
      <w:proofErr w:type="spellEnd"/>
      <w:r w:rsidRPr="003B2E73">
        <w:rPr>
          <w:rFonts w:ascii="Times New Roman" w:hAnsi="Times New Roman"/>
          <w:sz w:val="24"/>
          <w:szCs w:val="24"/>
        </w:rPr>
        <w:t xml:space="preserve"> и распад тушинского лагеря. Открытое вступление в войну против России Речи Посполитой. Оборона Смоленска.</w:t>
      </w:r>
    </w:p>
    <w:p w14:paraId="09F45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7D5BD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3B2E73">
        <w:rPr>
          <w:rFonts w:ascii="Times New Roman" w:hAnsi="Times New Roman"/>
          <w:sz w:val="24"/>
          <w:szCs w:val="24"/>
        </w:rPr>
        <w:t>Столбовский</w:t>
      </w:r>
      <w:proofErr w:type="spellEnd"/>
      <w:r w:rsidRPr="003B2E73">
        <w:rPr>
          <w:rFonts w:ascii="Times New Roman" w:hAnsi="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3B2E73">
        <w:rPr>
          <w:rFonts w:ascii="Times New Roman" w:hAnsi="Times New Roman"/>
          <w:sz w:val="24"/>
          <w:szCs w:val="24"/>
        </w:rPr>
        <w:t>Деулинского</w:t>
      </w:r>
      <w:proofErr w:type="spellEnd"/>
      <w:r w:rsidRPr="003B2E73">
        <w:rPr>
          <w:rFonts w:ascii="Times New Roman" w:hAnsi="Times New Roman"/>
          <w:sz w:val="24"/>
          <w:szCs w:val="24"/>
        </w:rPr>
        <w:t xml:space="preserve"> перемирия с Речью Посполитой. Итоги и последствия Смутного времени.</w:t>
      </w:r>
    </w:p>
    <w:p w14:paraId="47737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XVII веке</w:t>
      </w:r>
    </w:p>
    <w:p w14:paraId="3447E4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51AB2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14:paraId="2C2E8E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14:paraId="112EA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Царь Федор Алексеевич. Отмена местничества. Налоговая (податная) реформа.</w:t>
      </w:r>
    </w:p>
    <w:p w14:paraId="44BEC6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14:paraId="65DD6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14:paraId="793221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3B2E73">
        <w:rPr>
          <w:rFonts w:ascii="Times New Roman" w:hAnsi="Times New Roman"/>
          <w:sz w:val="24"/>
          <w:szCs w:val="24"/>
        </w:rPr>
        <w:t>Поляновский</w:t>
      </w:r>
      <w:proofErr w:type="spellEnd"/>
      <w:r w:rsidRPr="003B2E73">
        <w:rPr>
          <w:rFonts w:ascii="Times New Roman" w:hAnsi="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w:t>
      </w:r>
      <w:proofErr w:type="spellStart"/>
      <w:r w:rsidRPr="003B2E73">
        <w:rPr>
          <w:rFonts w:ascii="Times New Roman" w:hAnsi="Times New Roman"/>
          <w:sz w:val="24"/>
          <w:szCs w:val="24"/>
        </w:rPr>
        <w:t>Андрусовское</w:t>
      </w:r>
      <w:proofErr w:type="spellEnd"/>
      <w:r w:rsidRPr="003B2E73">
        <w:rPr>
          <w:rFonts w:ascii="Times New Roman" w:hAnsi="Times New Roman"/>
          <w:sz w:val="24"/>
          <w:szCs w:val="24"/>
        </w:rPr>
        <w:t xml:space="preserve"> перемирие. Русско-шведская война 1656-1658 гг. и ее </w:t>
      </w:r>
      <w:r w:rsidRPr="003B2E73">
        <w:rPr>
          <w:rFonts w:ascii="Times New Roman" w:hAnsi="Times New Roman"/>
          <w:sz w:val="24"/>
          <w:szCs w:val="24"/>
        </w:rPr>
        <w:lastRenderedPageBreak/>
        <w:t>результаты. Конфликты с Османской империей. «Азовское осадное сидение». «Чигиринская война» и Бахчисарайский мирный договор.</w:t>
      </w:r>
    </w:p>
    <w:p w14:paraId="132A7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***Отношения России со странами Западной Европы. Военные столкновения с </w:t>
      </w:r>
      <w:proofErr w:type="spellStart"/>
      <w:r w:rsidRPr="003B2E73">
        <w:rPr>
          <w:rFonts w:ascii="Times New Roman" w:hAnsi="Times New Roman"/>
          <w:sz w:val="24"/>
          <w:szCs w:val="24"/>
        </w:rPr>
        <w:t>манчжурами</w:t>
      </w:r>
      <w:proofErr w:type="spellEnd"/>
      <w:r w:rsidRPr="003B2E73">
        <w:rPr>
          <w:rFonts w:ascii="Times New Roman" w:hAnsi="Times New Roman"/>
          <w:sz w:val="24"/>
          <w:szCs w:val="24"/>
        </w:rPr>
        <w:t xml:space="preserve"> и империей Цин.</w:t>
      </w:r>
    </w:p>
    <w:p w14:paraId="5EB95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0862FD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8A2D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79BD93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3B2E73">
        <w:rPr>
          <w:rFonts w:ascii="Times New Roman" w:hAnsi="Times New Roman"/>
          <w:sz w:val="24"/>
          <w:szCs w:val="24"/>
        </w:rPr>
        <w:t>Солари</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Алевиз</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Фрязин</w:t>
      </w:r>
      <w:proofErr w:type="spellEnd"/>
      <w:r w:rsidRPr="003B2E73">
        <w:rPr>
          <w:rFonts w:ascii="Times New Roman" w:hAnsi="Times New Roman"/>
          <w:sz w:val="24"/>
          <w:szCs w:val="24"/>
        </w:rPr>
        <w:t>.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14:paraId="78E2A0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Изобразительное искусство. Симон Ушаков. Ярославская школа иконописи. </w:t>
      </w:r>
      <w:proofErr w:type="spellStart"/>
      <w:r w:rsidRPr="003B2E73">
        <w:rPr>
          <w:rFonts w:ascii="Times New Roman" w:hAnsi="Times New Roman"/>
          <w:sz w:val="24"/>
          <w:szCs w:val="24"/>
        </w:rPr>
        <w:t>Парсунная</w:t>
      </w:r>
      <w:proofErr w:type="spellEnd"/>
      <w:r w:rsidRPr="003B2E73">
        <w:rPr>
          <w:rFonts w:ascii="Times New Roman" w:hAnsi="Times New Roman"/>
          <w:sz w:val="24"/>
          <w:szCs w:val="24"/>
        </w:rPr>
        <w:t xml:space="preserve"> живопись.</w:t>
      </w:r>
    </w:p>
    <w:p w14:paraId="2942C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1EAA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3B2E73">
        <w:rPr>
          <w:rFonts w:ascii="Times New Roman" w:hAnsi="Times New Roman"/>
          <w:sz w:val="24"/>
          <w:szCs w:val="24"/>
        </w:rPr>
        <w:t>Гизеля</w:t>
      </w:r>
      <w:proofErr w:type="spellEnd"/>
      <w:r w:rsidRPr="003B2E73">
        <w:rPr>
          <w:rFonts w:ascii="Times New Roman" w:hAnsi="Times New Roman"/>
          <w:sz w:val="24"/>
          <w:szCs w:val="24"/>
        </w:rPr>
        <w:t xml:space="preserve"> – первое учебное пособие по истории.</w:t>
      </w:r>
    </w:p>
    <w:p w14:paraId="220BE6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p w14:paraId="3D8438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регион в XVI – XVII вв.</w:t>
      </w:r>
    </w:p>
    <w:p w14:paraId="147BE3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Итоговое повторение и контроль</w:t>
      </w:r>
    </w:p>
    <w:p w14:paraId="6FD2A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и систематизация изученного </w:t>
      </w:r>
    </w:p>
    <w:p w14:paraId="00050C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5CAF96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7304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7175BE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4D1D7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тематических сообщений и презентаций по теме урока;</w:t>
      </w:r>
    </w:p>
    <w:p w14:paraId="7E580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сообщений с опорой на историческую карту;</w:t>
      </w:r>
    </w:p>
    <w:p w14:paraId="136AA1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краткосрочных проектов;</w:t>
      </w:r>
    </w:p>
    <w:p w14:paraId="7CBD9D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инсценировка сюжетов, отражающих содержание жизни и деятельности людей в прошлом и др.</w:t>
      </w:r>
    </w:p>
    <w:p w14:paraId="1151A3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404F1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CBDC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 межэтнические отношения,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27A20F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фразы </w:t>
      </w:r>
    </w:p>
    <w:p w14:paraId="0F2BA3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Крепостное право – это форма зависимости крестьян, предполагавшая прикрепление их к земле и подчинение судебной власти земледельца.</w:t>
      </w:r>
    </w:p>
    <w:p w14:paraId="18194F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Челобитная – это индивидуальное или письменное прошение.</w:t>
      </w:r>
    </w:p>
    <w:p w14:paraId="1E166D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5D65F4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об особенностях появления на престоле Василия Шуйского.</w:t>
      </w:r>
    </w:p>
    <w:p w14:paraId="2B6EB2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готов ответить на вопрос о том, какую позицию занимало дворянство во время правления Василия Шуйского.</w:t>
      </w:r>
    </w:p>
    <w:p w14:paraId="50B43D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нарисовал схему (составил таблицу), в которой указал причины и следствия Соляного бунта в Москве.</w:t>
      </w:r>
    </w:p>
    <w:p w14:paraId="2D9BF9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3BDDE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36204F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1094C9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370F25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5B0B55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5CCF99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3511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w:t>
      </w:r>
    </w:p>
    <w:p w14:paraId="7A35E5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00BD02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w:t>
      </w:r>
    </w:p>
    <w:p w14:paraId="6E0833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 середине XVII–ХVIII вв.</w:t>
      </w:r>
    </w:p>
    <w:p w14:paraId="4BA17C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D2F5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14:paraId="6C241A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***Программные и государственные документы. ***Революционные войны. Итоги и значение революции.</w:t>
      </w:r>
    </w:p>
    <w:p w14:paraId="40074B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2F38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России</w:t>
      </w:r>
    </w:p>
    <w:p w14:paraId="04C4AE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конце XVII – XVIII в: от царства к империи</w:t>
      </w:r>
    </w:p>
    <w:p w14:paraId="08564D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эпоху преобразований Петра I</w:t>
      </w:r>
    </w:p>
    <w:p w14:paraId="71E79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5DBE82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0A513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07E07F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A79D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F793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Первые гвардейские полки. Создание регулярной армии, военного флота. Рекрутские наборы.</w:t>
      </w:r>
    </w:p>
    <w:p w14:paraId="27A525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Церковная реформа. Упразднение патриаршества, учреждение Синода.</w:t>
      </w:r>
    </w:p>
    <w:p w14:paraId="05A3C9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Положение конфессий.</w:t>
      </w:r>
    </w:p>
    <w:p w14:paraId="777E90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4D7C62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3B2E73">
        <w:rPr>
          <w:rFonts w:ascii="Times New Roman" w:hAnsi="Times New Roman"/>
          <w:sz w:val="24"/>
          <w:szCs w:val="24"/>
        </w:rPr>
        <w:t>Гренгам</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Ништадтский</w:t>
      </w:r>
      <w:proofErr w:type="spellEnd"/>
      <w:r w:rsidRPr="003B2E73">
        <w:rPr>
          <w:rFonts w:ascii="Times New Roman" w:hAnsi="Times New Roman"/>
          <w:sz w:val="24"/>
          <w:szCs w:val="24"/>
        </w:rPr>
        <w:t xml:space="preserve"> мир и его последствия.</w:t>
      </w:r>
    </w:p>
    <w:p w14:paraId="37ED6D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Закрепление России на берегах Балтики. Провозглашение России империей. Каспийский поход Петра I.</w:t>
      </w:r>
    </w:p>
    <w:p w14:paraId="2A89FF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B13F7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80605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Итоги, последствия и значение петровских преобразований. Образ Петра I в русской культуре.</w:t>
      </w:r>
    </w:p>
    <w:p w14:paraId="3A1C40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 Петра Великого: эпоха «дворцовых переворотов»</w:t>
      </w:r>
    </w:p>
    <w:p w14:paraId="68EB53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3B2E73">
        <w:rPr>
          <w:rFonts w:ascii="Times New Roman" w:hAnsi="Times New Roman"/>
          <w:sz w:val="24"/>
          <w:szCs w:val="24"/>
        </w:rPr>
        <w:t>верховников</w:t>
      </w:r>
      <w:proofErr w:type="spellEnd"/>
      <w:r w:rsidRPr="003B2E73">
        <w:rPr>
          <w:rFonts w:ascii="Times New Roman" w:hAnsi="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6FE40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Укрепление границ империи на Украине и на юго-восточной окраине.</w:t>
      </w:r>
    </w:p>
    <w:p w14:paraId="02FD2C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***Переход Младшего жуза в Казахстане под суверенитет Российской империи.</w:t>
      </w:r>
    </w:p>
    <w:p w14:paraId="45AE12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***Война с Османской империей.</w:t>
      </w:r>
    </w:p>
    <w:p w14:paraId="4211C6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при Елизавете Петровне. Экономическая и финансовая политика.</w:t>
      </w:r>
    </w:p>
    <w:p w14:paraId="3EF1B9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Деятельность П.И. Шувалова. Создание Дворянского и Купеческого банков.</w:t>
      </w:r>
    </w:p>
    <w:p w14:paraId="5A751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Усиление роли косвенных налогов. Ликвидация внутренних таможен.</w:t>
      </w:r>
    </w:p>
    <w:p w14:paraId="58F0E3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Распространение монополий в промышленности и внешней торговле.</w:t>
      </w:r>
    </w:p>
    <w:p w14:paraId="2C4D7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Основание Московского университета. М.В. Ломоносов и И.И. Шувалов.</w:t>
      </w:r>
    </w:p>
    <w:p w14:paraId="33F355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международных конфликтах 1740-х – 1750-х гг. Участие в Семилетней войне.</w:t>
      </w:r>
    </w:p>
    <w:p w14:paraId="191277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Петр III. Манифест «о вольности дворянской». Переворот 28 июня 1762 г.</w:t>
      </w:r>
    </w:p>
    <w:p w14:paraId="74839C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1760-х – 1790-х гг. Правление Екатерины II и Павла I</w:t>
      </w:r>
    </w:p>
    <w:p w14:paraId="780851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2318D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Национальная политика. ***Унификация управления на окраинах империи.</w:t>
      </w:r>
    </w:p>
    <w:p w14:paraId="720E17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***Ликвидация украинского гетманства. ***Формирование Кубанского Оренбургского и Сибирского казачества. ***Основание </w:t>
      </w:r>
      <w:proofErr w:type="spellStart"/>
      <w:r w:rsidRPr="003B2E73">
        <w:rPr>
          <w:rFonts w:ascii="Times New Roman" w:hAnsi="Times New Roman"/>
          <w:sz w:val="24"/>
          <w:szCs w:val="24"/>
        </w:rPr>
        <w:t>Ростова</w:t>
      </w:r>
      <w:proofErr w:type="spellEnd"/>
      <w:r w:rsidRPr="003B2E73">
        <w:rPr>
          <w:rFonts w:ascii="Times New Roman" w:hAnsi="Times New Roman"/>
          <w:sz w:val="24"/>
          <w:szCs w:val="24"/>
        </w:rPr>
        <w:t xml:space="preserve">-на-Дону. ***Активизация деятельности по </w:t>
      </w:r>
      <w:r w:rsidRPr="003B2E73">
        <w:rPr>
          <w:rFonts w:ascii="Times New Roman" w:hAnsi="Times New Roman"/>
          <w:sz w:val="24"/>
          <w:szCs w:val="24"/>
        </w:rPr>
        <w:lastRenderedPageBreak/>
        <w:t>привлечению иностранцев в Россию. Расселение колонистов в Новороссии, Поволжье, других регионах.</w:t>
      </w:r>
    </w:p>
    <w:p w14:paraId="21A980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Укрепление начал толерантности и веротерпимости по отношению к неправославным и нехристианским конфессиям.</w:t>
      </w:r>
    </w:p>
    <w:p w14:paraId="7EB426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027F2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3B2E73">
        <w:rPr>
          <w:rFonts w:ascii="Times New Roman" w:hAnsi="Times New Roman"/>
          <w:sz w:val="24"/>
          <w:szCs w:val="24"/>
        </w:rPr>
        <w:t>Рябушинские</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Гарелины</w:t>
      </w:r>
      <w:proofErr w:type="spellEnd"/>
      <w:r w:rsidRPr="003B2E73">
        <w:rPr>
          <w:rFonts w:ascii="Times New Roman" w:hAnsi="Times New Roman"/>
          <w:sz w:val="24"/>
          <w:szCs w:val="24"/>
        </w:rPr>
        <w:t>, Прохоровы, Демидовы и др.</w:t>
      </w:r>
    </w:p>
    <w:p w14:paraId="779EF1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и внешняя торговля. Торговые пути внутри страны. ***</w:t>
      </w:r>
      <w:proofErr w:type="gramStart"/>
      <w:r w:rsidRPr="003B2E73">
        <w:rPr>
          <w:rFonts w:ascii="Times New Roman" w:hAnsi="Times New Roman"/>
          <w:sz w:val="24"/>
          <w:szCs w:val="24"/>
        </w:rPr>
        <w:t>Водно-транспортные</w:t>
      </w:r>
      <w:proofErr w:type="gramEnd"/>
      <w:r w:rsidRPr="003B2E73">
        <w:rPr>
          <w:rFonts w:ascii="Times New Roman" w:hAnsi="Times New Roman"/>
          <w:sz w:val="24"/>
          <w:szCs w:val="24"/>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3B2E73">
        <w:rPr>
          <w:rFonts w:ascii="Times New Roman" w:hAnsi="Times New Roman"/>
          <w:sz w:val="24"/>
          <w:szCs w:val="24"/>
        </w:rPr>
        <w:t>Свенская</w:t>
      </w:r>
      <w:proofErr w:type="spellEnd"/>
      <w:r w:rsidRPr="003B2E73">
        <w:rPr>
          <w:rFonts w:ascii="Times New Roman" w:hAnsi="Times New Roman"/>
          <w:sz w:val="24"/>
          <w:szCs w:val="24"/>
        </w:rPr>
        <w:t>, Коренная ярмарки. Ярмарки на Украине. ***Партнеры России во внешней торговле в Европе и в мире. ***Обеспечение активного внешнеторгового баланса.</w:t>
      </w:r>
    </w:p>
    <w:p w14:paraId="27B3A8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Пугачева. ***</w:t>
      </w:r>
      <w:proofErr w:type="spellStart"/>
      <w:r w:rsidRPr="003B2E73">
        <w:rPr>
          <w:rFonts w:ascii="Times New Roman" w:hAnsi="Times New Roman"/>
          <w:sz w:val="24"/>
          <w:szCs w:val="24"/>
        </w:rPr>
        <w:t>Антидворянский</w:t>
      </w:r>
      <w:proofErr w:type="spellEnd"/>
      <w:r w:rsidRPr="003B2E73">
        <w:rPr>
          <w:rFonts w:ascii="Times New Roman" w:hAnsi="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324D5D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Внешняя политика России второй половины XVIII в., ее основные задачи. Н.И. Панин и А.А. Безбородко.</w:t>
      </w:r>
    </w:p>
    <w:p w14:paraId="5D1B3A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896A1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5CA66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w:t>
      </w:r>
      <w:r w:rsidRPr="003B2E73">
        <w:rPr>
          <w:rFonts w:ascii="Times New Roman" w:hAnsi="Times New Roman"/>
          <w:sz w:val="24"/>
          <w:szCs w:val="24"/>
        </w:rPr>
        <w:lastRenderedPageBreak/>
        <w:t xml:space="preserve">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00B80C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FB536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Российской империи в XVIII в.</w:t>
      </w:r>
    </w:p>
    <w:p w14:paraId="55EC82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6D6168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CF080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14:paraId="418F08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273A48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М.В. Ломоносов и его выдающаяся роль в становлении российской науки и образования.</w:t>
      </w:r>
    </w:p>
    <w:p w14:paraId="020C4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C4BC3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14:paraId="719D8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4072A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России в XVIII в.</w:t>
      </w:r>
    </w:p>
    <w:p w14:paraId="61F384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562247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при Павле I</w:t>
      </w:r>
    </w:p>
    <w:p w14:paraId="7C0BB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68644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69CA4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политика. Ограничение дворянских привилегий.</w:t>
      </w:r>
    </w:p>
    <w:p w14:paraId="110D5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p w14:paraId="46C496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регион в XVIII в.</w:t>
      </w:r>
    </w:p>
    <w:p w14:paraId="7ED18A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Итоговое повторение и контроль</w:t>
      </w:r>
    </w:p>
    <w:p w14:paraId="47C5B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и систематизация изученного </w:t>
      </w:r>
    </w:p>
    <w:p w14:paraId="06996D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46FB6D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6A435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4A8D2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 местное управление, налоговый гнёт, национальная политика, оседлость, парадный портрет, петровские преобразования, подневольный труд, подушная подать, принципы «просвещенного абсолютизма», регулярная армия, рококо, сподвижники, экспедиция.</w:t>
      </w:r>
    </w:p>
    <w:p w14:paraId="6B96A6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фразы </w:t>
      </w:r>
    </w:p>
    <w:p w14:paraId="0D7AD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Дворцовый переворот – это состоявшееся в результате заговора и с использованием военной силы взятие верховной власти.</w:t>
      </w:r>
    </w:p>
    <w:p w14:paraId="3C8C4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Прокурор – это должностное лицо в прокуратуре. </w:t>
      </w:r>
    </w:p>
    <w:p w14:paraId="6BFD22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Прокурор должен следить за выполнением закона.</w:t>
      </w:r>
    </w:p>
    <w:p w14:paraId="692DE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нарисовал схему (составил таблицу), в которой указал причины и следствия Смутного времени.</w:t>
      </w:r>
    </w:p>
    <w:p w14:paraId="22468B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дворцовых переворотов длилась 37 лет, она началась после смерти Петра I.</w:t>
      </w:r>
    </w:p>
    <w:p w14:paraId="07666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Эпоха переворотов завершилась воцарением императрицы Екатерины II, которая правила 34 года. </w:t>
      </w:r>
    </w:p>
    <w:p w14:paraId="7DB62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правлении Екатерины II Россия стала превращаться из великой европейской державы в мировую державу.</w:t>
      </w:r>
    </w:p>
    <w:p w14:paraId="4EFEE6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3D215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Верховный тайный совет – это высшее государственное учреждение в Российской империи. Оно было создано Екатериной I. Совет существовал в 1726 – 1730 годах. Он был распущен Анной </w:t>
      </w:r>
      <w:proofErr w:type="spellStart"/>
      <w:r w:rsidRPr="003B2E73">
        <w:rPr>
          <w:rFonts w:ascii="Times New Roman" w:hAnsi="Times New Roman"/>
          <w:sz w:val="24"/>
          <w:szCs w:val="24"/>
        </w:rPr>
        <w:t>Иоановной</w:t>
      </w:r>
      <w:proofErr w:type="spellEnd"/>
      <w:r w:rsidRPr="003B2E73">
        <w:rPr>
          <w:rFonts w:ascii="Times New Roman" w:hAnsi="Times New Roman"/>
          <w:sz w:val="24"/>
          <w:szCs w:val="24"/>
        </w:rPr>
        <w:t xml:space="preserve">. </w:t>
      </w:r>
    </w:p>
    <w:p w14:paraId="4D7EB4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10EBA4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17 веке в рамках федерального сословия складывались основы дворянского сословия. По мере </w:t>
      </w:r>
      <w:proofErr w:type="gramStart"/>
      <w:r w:rsidRPr="003B2E73">
        <w:rPr>
          <w:rFonts w:ascii="Times New Roman" w:hAnsi="Times New Roman"/>
          <w:sz w:val="24"/>
          <w:szCs w:val="24"/>
        </w:rPr>
        <w:t>того</w:t>
      </w:r>
      <w:proofErr w:type="gramEnd"/>
      <w:r w:rsidRPr="003B2E73">
        <w:rPr>
          <w:rFonts w:ascii="Times New Roman" w:hAnsi="Times New Roman"/>
          <w:sz w:val="24"/>
          <w:szCs w:val="24"/>
        </w:rPr>
        <w:t xml:space="preserve">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3AFF40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6D6BD0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января 1700 года Пётр I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5C20C1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6F9FA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5C1C4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44E6D0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65C735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66A6E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5C22B5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3AAB5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 (Новая история XIX века)</w:t>
      </w:r>
    </w:p>
    <w:p w14:paraId="5B190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 первой половине ХIХ в.</w:t>
      </w:r>
    </w:p>
    <w:p w14:paraId="6AA17F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Империя Наполеона во Франции: внутренняя и внешняя политика.</w:t>
      </w:r>
    </w:p>
    <w:p w14:paraId="509CF2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Наполеоновские войны. Падение империи. Венский конгресс; Ш.М. Талейран. Священный союз.</w:t>
      </w:r>
    </w:p>
    <w:p w14:paraId="301C8A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20008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во второй половине ХIХ в.</w:t>
      </w:r>
    </w:p>
    <w:p w14:paraId="66449D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3B2E73">
        <w:rPr>
          <w:rFonts w:ascii="Times New Roman" w:hAnsi="Times New Roman"/>
          <w:sz w:val="24"/>
          <w:szCs w:val="24"/>
        </w:rPr>
        <w:t>Кавур</w:t>
      </w:r>
      <w:proofErr w:type="spellEnd"/>
      <w:r w:rsidRPr="003B2E73">
        <w:rPr>
          <w:rFonts w:ascii="Times New Roman" w:hAnsi="Times New Roman"/>
          <w:sz w:val="24"/>
          <w:szCs w:val="24"/>
        </w:rPr>
        <w:t>,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714F84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2A457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Экономическое и социально-политическое развитие стран Европы и США в конце ХIХ в.</w:t>
      </w:r>
    </w:p>
    <w:p w14:paraId="45B7C1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358A39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Азии в ХIХ в.</w:t>
      </w:r>
    </w:p>
    <w:p w14:paraId="12C19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3B2E73">
        <w:rPr>
          <w:rFonts w:ascii="Times New Roman" w:hAnsi="Times New Roman"/>
          <w:sz w:val="24"/>
          <w:szCs w:val="24"/>
        </w:rPr>
        <w:t>сегуната</w:t>
      </w:r>
      <w:proofErr w:type="spellEnd"/>
      <w:r w:rsidRPr="003B2E73">
        <w:rPr>
          <w:rFonts w:ascii="Times New Roman" w:hAnsi="Times New Roman"/>
          <w:sz w:val="24"/>
          <w:szCs w:val="24"/>
        </w:rPr>
        <w:t xml:space="preserve"> Токугава, преобразования эпохи Мэйдзи.</w:t>
      </w:r>
    </w:p>
    <w:p w14:paraId="289A79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Война за независимость в Латинской Америке</w:t>
      </w:r>
    </w:p>
    <w:p w14:paraId="49343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Колониальное общество. Освободительная борьба: задачи, участники, формы выступлений. ***П.Д. </w:t>
      </w:r>
      <w:proofErr w:type="spellStart"/>
      <w:r w:rsidRPr="003B2E73">
        <w:rPr>
          <w:rFonts w:ascii="Times New Roman" w:hAnsi="Times New Roman"/>
          <w:sz w:val="24"/>
          <w:szCs w:val="24"/>
        </w:rPr>
        <w:t>Туссен-Лувертюр</w:t>
      </w:r>
      <w:proofErr w:type="spellEnd"/>
      <w:r w:rsidRPr="003B2E73">
        <w:rPr>
          <w:rFonts w:ascii="Times New Roman" w:hAnsi="Times New Roman"/>
          <w:sz w:val="24"/>
          <w:szCs w:val="24"/>
        </w:rPr>
        <w:t>, С. Боливар. Провозглашение независимых государств.</w:t>
      </w:r>
    </w:p>
    <w:p w14:paraId="727DE8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Африки в Новое время</w:t>
      </w:r>
    </w:p>
    <w:p w14:paraId="63558B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63DFF5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культуры в XIX в.</w:t>
      </w:r>
    </w:p>
    <w:p w14:paraId="21EAA4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41C2D6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Международные отношения в XIX в.</w:t>
      </w:r>
    </w:p>
    <w:p w14:paraId="6AA033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EDCE3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Историческое и культурное наследие Нового времени.</w:t>
      </w:r>
    </w:p>
    <w:p w14:paraId="1B0F4B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Российская империя в XIX в.</w:t>
      </w:r>
    </w:p>
    <w:p w14:paraId="34DFF0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на пути к реформам (1801–1861 гг.)</w:t>
      </w:r>
    </w:p>
    <w:p w14:paraId="0E299D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Александровская эпоха: государственный либерализм</w:t>
      </w:r>
    </w:p>
    <w:p w14:paraId="6D9740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5E8C7A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Отечественная война 1812 г.</w:t>
      </w:r>
    </w:p>
    <w:p w14:paraId="4E4D67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Эпоха 1812 года. Война России с Францией 1805–1807 гг. </w:t>
      </w:r>
      <w:proofErr w:type="spellStart"/>
      <w:r w:rsidRPr="003B2E73">
        <w:rPr>
          <w:rFonts w:ascii="Times New Roman" w:hAnsi="Times New Roman"/>
          <w:sz w:val="24"/>
          <w:szCs w:val="24"/>
        </w:rPr>
        <w:t>Тильзитский</w:t>
      </w:r>
      <w:proofErr w:type="spellEnd"/>
      <w:r w:rsidRPr="003B2E73">
        <w:rPr>
          <w:rFonts w:ascii="Times New Roman" w:hAnsi="Times New Roman"/>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A856E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BD9F9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Николаевское самодержавие: государственный консерватизм</w:t>
      </w:r>
    </w:p>
    <w:p w14:paraId="343435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14:paraId="51FAF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23F792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Крепостнический социум. Деревня и город</w:t>
      </w:r>
    </w:p>
    <w:p w14:paraId="6BB53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17901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империи в первой половине XIX в.</w:t>
      </w:r>
    </w:p>
    <w:p w14:paraId="3A3ED9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w:t>
      </w:r>
      <w:r w:rsidRPr="003B2E73">
        <w:rPr>
          <w:rFonts w:ascii="Times New Roman" w:hAnsi="Times New Roman"/>
          <w:sz w:val="24"/>
          <w:szCs w:val="24"/>
        </w:rPr>
        <w:lastRenderedPageBreak/>
        <w:t>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81F1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Пространство империи: этнокультурный облик страны</w:t>
      </w:r>
    </w:p>
    <w:p w14:paraId="7BB89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14:paraId="7396C6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гражданского правосознания. Основные течения общественной мысли</w:t>
      </w:r>
    </w:p>
    <w:p w14:paraId="7A3BD8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64E99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0529B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эпоху реформ</w:t>
      </w:r>
    </w:p>
    <w:p w14:paraId="2C2A99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Преобразования Александра II: социальная правовая модернизация</w:t>
      </w:r>
    </w:p>
    <w:p w14:paraId="794549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w:t>
      </w:r>
    </w:p>
    <w:p w14:paraId="72243769"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Многовекторность</w:t>
      </w:r>
      <w:proofErr w:type="spellEnd"/>
      <w:r w:rsidRPr="003B2E73">
        <w:rPr>
          <w:rFonts w:ascii="Times New Roman" w:hAnsi="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726E9B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«Народное самодержавие» Александра III</w:t>
      </w:r>
    </w:p>
    <w:p w14:paraId="1843D3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D1D8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222D5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Пореформенный социум. Сельское хозяйство и промышленность</w:t>
      </w:r>
    </w:p>
    <w:p w14:paraId="3D7334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BFB0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FF4D3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империи во второй половине XIX в.</w:t>
      </w:r>
    </w:p>
    <w:p w14:paraId="4E6DC0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639113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Этнокультурный облик империи</w:t>
      </w:r>
    </w:p>
    <w:p w14:paraId="4FA350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w:t>
      </w:r>
      <w:proofErr w:type="spellStart"/>
      <w:r w:rsidRPr="003B2E73">
        <w:rPr>
          <w:rFonts w:ascii="Times New Roman" w:hAnsi="Times New Roman"/>
          <w:sz w:val="24"/>
          <w:szCs w:val="24"/>
        </w:rPr>
        <w:t>Уралья</w:t>
      </w:r>
      <w:proofErr w:type="spellEnd"/>
      <w:r w:rsidRPr="003B2E73">
        <w:rPr>
          <w:rFonts w:ascii="Times New Roman" w:hAnsi="Times New Roman"/>
          <w:sz w:val="24"/>
          <w:szCs w:val="24"/>
        </w:rPr>
        <w:t xml:space="preserve">.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w:t>
      </w:r>
      <w:r w:rsidRPr="003B2E73">
        <w:rPr>
          <w:rFonts w:ascii="Times New Roman" w:hAnsi="Times New Roman"/>
          <w:sz w:val="24"/>
          <w:szCs w:val="24"/>
        </w:rPr>
        <w:lastRenderedPageBreak/>
        <w:t>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14:paraId="474BB4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гражданского общества и основные направления общественных движений</w:t>
      </w:r>
    </w:p>
    <w:p w14:paraId="3E592E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E5608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58A29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Народничество и его эволюция. ***Народнические кружки: идеология и практика. ***Большое общество пропаганды. ***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053B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p w14:paraId="07C190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регион в XIX в.</w:t>
      </w:r>
    </w:p>
    <w:p w14:paraId="27C977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Итоговое повторение и контроль</w:t>
      </w:r>
    </w:p>
    <w:p w14:paraId="76EBAC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и систематизация изученного </w:t>
      </w:r>
    </w:p>
    <w:p w14:paraId="4A583F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36927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C723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53AE4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извлечение информации из различных источников (учебника, справочной литературы, интернет-ресурсов);</w:t>
      </w:r>
    </w:p>
    <w:p w14:paraId="2F52EA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тематических сообщений и презентаций по теме урока;</w:t>
      </w:r>
    </w:p>
    <w:p w14:paraId="1B00D1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сообщений с опорой на историческую карту;</w:t>
      </w:r>
    </w:p>
    <w:p w14:paraId="096384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краткосрочных проектов;</w:t>
      </w:r>
    </w:p>
    <w:p w14:paraId="49EE68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инсценировка сюжетов, отражающих содержание жизни и деятельности людей в прошлом и др.</w:t>
      </w:r>
    </w:p>
    <w:p w14:paraId="5A2489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6AC5B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D347D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41AEA3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3B429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Армяк – это кафтан, который шили из толстого сукна. </w:t>
      </w:r>
    </w:p>
    <w:p w14:paraId="11B8A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Урбанизация – это рост городов и усиление их роли в жизни общества. </w:t>
      </w:r>
    </w:p>
    <w:p w14:paraId="73EECF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Власть в 19 веке не всегда проводила политику, отвечавшую интересам страны.</w:t>
      </w:r>
    </w:p>
    <w:p w14:paraId="2BA8EE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19 век окончательно сделал Россию великой мировой державой.</w:t>
      </w:r>
    </w:p>
    <w:p w14:paraId="0ADB64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Консерватизм – это течение, сторонники которого стремились сохранять традиции, преемственность в культурной и политической жизни.</w:t>
      </w:r>
    </w:p>
    <w:p w14:paraId="1DAF8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необходимости отмены крепостного права возникло ещё в 18 веке у передовой части русского общества.</w:t>
      </w:r>
    </w:p>
    <w:p w14:paraId="718DF9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Реформы происходили во время царствования почти всех российских императоров 19 века.</w:t>
      </w:r>
    </w:p>
    <w:p w14:paraId="6EB0A0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Реакция – это политика активного сопротивления прогрессивным переменам в обществе.</w:t>
      </w:r>
    </w:p>
    <w:p w14:paraId="090E92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0F194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7699A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09651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069880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239449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19 веке серьёзные изменения произошли в церковной жизни России. Возник кризис церковного управления, сложившегося при Петре I.</w:t>
      </w:r>
    </w:p>
    <w:p w14:paraId="0ADB05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0F6E09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0B7A56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6F55A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441CA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194B63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7C3EDB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127599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Всеобщая история </w:t>
      </w:r>
    </w:p>
    <w:p w14:paraId="449566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Новейшая история. Мир к началу XX в. Новейшая история: понятие, периодизация.</w:t>
      </w:r>
    </w:p>
    <w:p w14:paraId="3277EE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 в 1900–1914 гг.</w:t>
      </w:r>
    </w:p>
    <w:p w14:paraId="3E0F8E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75ECC2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w:t>
      </w:r>
      <w:proofErr w:type="spellStart"/>
      <w:r w:rsidRPr="003B2E73">
        <w:rPr>
          <w:rFonts w:ascii="Times New Roman" w:hAnsi="Times New Roman"/>
          <w:sz w:val="24"/>
          <w:szCs w:val="24"/>
        </w:rPr>
        <w:t>Сапата</w:t>
      </w:r>
      <w:proofErr w:type="spellEnd"/>
      <w:r w:rsidRPr="003B2E73">
        <w:rPr>
          <w:rFonts w:ascii="Times New Roman" w:hAnsi="Times New Roman"/>
          <w:sz w:val="24"/>
          <w:szCs w:val="24"/>
        </w:rPr>
        <w:t>, Ф. Вилья).</w:t>
      </w:r>
    </w:p>
    <w:p w14:paraId="16DC12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Российская империя в начале XX вв.</w:t>
      </w:r>
    </w:p>
    <w:p w14:paraId="13B728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Кризис империи в начале ХХ века</w:t>
      </w:r>
    </w:p>
    <w:p w14:paraId="748A71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–мировой экспортер хлеба. Аграрный вопрос.</w:t>
      </w:r>
    </w:p>
    <w:p w14:paraId="7E35A4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B2E73">
        <w:rPr>
          <w:rFonts w:ascii="Times New Roman" w:hAnsi="Times New Roman"/>
          <w:sz w:val="24"/>
          <w:szCs w:val="24"/>
        </w:rPr>
        <w:lastRenderedPageBreak/>
        <w:t>Положение женщины в обществе. Церковь в условиях кризиса имперской идеологии. Распространение светской этики и культуры.</w:t>
      </w:r>
    </w:p>
    <w:p w14:paraId="6AE61E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3B2E73">
        <w:rPr>
          <w:rFonts w:ascii="Times New Roman" w:hAnsi="Times New Roman"/>
          <w:sz w:val="24"/>
          <w:szCs w:val="24"/>
        </w:rPr>
        <w:t>Цусимское</w:t>
      </w:r>
      <w:proofErr w:type="spellEnd"/>
      <w:r w:rsidRPr="003B2E73">
        <w:rPr>
          <w:rFonts w:ascii="Times New Roman" w:hAnsi="Times New Roman"/>
          <w:sz w:val="24"/>
          <w:szCs w:val="24"/>
        </w:rPr>
        <w:t xml:space="preserve"> сражение.</w:t>
      </w:r>
    </w:p>
    <w:p w14:paraId="192C8A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Первая российская революция 1905–1907 гг. Начало парламентаризма</w:t>
      </w:r>
    </w:p>
    <w:p w14:paraId="5CCB7D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Николай II и его окружение. Деятельность В.К. Плеве на посту министра внутренних</w:t>
      </w:r>
      <w:r w:rsidRPr="003B2E73">
        <w:rPr>
          <w:rFonts w:ascii="Times New Roman" w:hAnsi="Times New Roman"/>
          <w:sz w:val="24"/>
          <w:szCs w:val="24"/>
        </w:rPr>
        <w:tab/>
        <w:t xml:space="preserve"> дел. Оппозиционное либеральное движение. «Союз освобождения». «Банкетная кампания».</w:t>
      </w:r>
    </w:p>
    <w:p w14:paraId="059ED3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14:paraId="392BF7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w:t>
      </w:r>
      <w:proofErr w:type="spellStart"/>
      <w:r w:rsidRPr="003B2E73">
        <w:rPr>
          <w:rFonts w:ascii="Times New Roman" w:hAnsi="Times New Roman"/>
          <w:sz w:val="24"/>
          <w:szCs w:val="24"/>
        </w:rPr>
        <w:t>Булыгинская</w:t>
      </w:r>
      <w:proofErr w:type="spellEnd"/>
      <w:r w:rsidRPr="003B2E73">
        <w:rPr>
          <w:rFonts w:ascii="Times New Roman" w:hAnsi="Times New Roman"/>
          <w:sz w:val="24"/>
          <w:szCs w:val="24"/>
        </w:rPr>
        <w:t xml:space="preserve"> конституция». Всероссийская октябрьская политическая стачка. Манифест 17 октября 1905 г.</w:t>
      </w:r>
    </w:p>
    <w:p w14:paraId="66B39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Формирование многопартийной системы. Политические партии, массовые движения и их лидеры. </w:t>
      </w:r>
      <w:proofErr w:type="spellStart"/>
      <w:r w:rsidRPr="003B2E73">
        <w:rPr>
          <w:rFonts w:ascii="Times New Roman" w:hAnsi="Times New Roman"/>
          <w:sz w:val="24"/>
          <w:szCs w:val="24"/>
        </w:rPr>
        <w:t>Неонароднические</w:t>
      </w:r>
      <w:proofErr w:type="spellEnd"/>
      <w:r w:rsidRPr="003B2E73">
        <w:rPr>
          <w:rFonts w:ascii="Times New Roman" w:hAnsi="Times New Roman"/>
          <w:sz w:val="24"/>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3B2E73">
        <w:rPr>
          <w:rFonts w:ascii="Times New Roman" w:hAnsi="Times New Roman"/>
          <w:sz w:val="24"/>
          <w:szCs w:val="24"/>
        </w:rPr>
        <w:t>Правомонархические</w:t>
      </w:r>
      <w:proofErr w:type="spellEnd"/>
      <w:r w:rsidRPr="003B2E73">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3AB37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A7E73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 и власть после революции</w:t>
      </w:r>
    </w:p>
    <w:p w14:paraId="503196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14:paraId="195913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14:paraId="094859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«Серебряный век» российской культуры</w:t>
      </w:r>
    </w:p>
    <w:p w14:paraId="37A65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r w:rsidRPr="003B2E73">
        <w:rPr>
          <w:rFonts w:ascii="Times New Roman" w:hAnsi="Times New Roman"/>
          <w:sz w:val="24"/>
          <w:szCs w:val="24"/>
        </w:rPr>
        <w:lastRenderedPageBreak/>
        <w:t>Драматический театр: традиции и новаторство. Музыка. «Русские сезоны» в Париже. Зарождение российского кинематографа.</w:t>
      </w:r>
    </w:p>
    <w:p w14:paraId="029D8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народного просвещения: попытка преодоления разрыва между образованным обществом и народом.</w:t>
      </w:r>
    </w:p>
    <w:p w14:paraId="70AA43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spellStart"/>
      <w:r w:rsidRPr="003B2E73">
        <w:rPr>
          <w:rFonts w:ascii="Times New Roman" w:hAnsi="Times New Roman"/>
          <w:sz w:val="24"/>
          <w:szCs w:val="24"/>
        </w:rPr>
        <w:t>в.в</w:t>
      </w:r>
      <w:proofErr w:type="spellEnd"/>
      <w:r w:rsidRPr="003B2E73">
        <w:rPr>
          <w:rFonts w:ascii="Times New Roman" w:hAnsi="Times New Roman"/>
          <w:sz w:val="24"/>
          <w:szCs w:val="24"/>
        </w:rPr>
        <w:t xml:space="preserve"> мировую культуру.</w:t>
      </w:r>
    </w:p>
    <w:p w14:paraId="4EECF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p w14:paraId="74BDE4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регион в начале XX в.</w:t>
      </w:r>
    </w:p>
    <w:p w14:paraId="33FA0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курсу «История России. Всеобщая история»</w:t>
      </w:r>
    </w:p>
    <w:p w14:paraId="1AD178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70FBC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054751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1C128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E3911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извлечение информации из различных источников (учебника, справочной литературы, интернет-ресурсов);</w:t>
      </w:r>
    </w:p>
    <w:p w14:paraId="3E6A2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тематических сообщений и презентаций по теме урока;</w:t>
      </w:r>
    </w:p>
    <w:p w14:paraId="09BD28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продуцирование сообщений с опорой на историческую карту;</w:t>
      </w:r>
    </w:p>
    <w:p w14:paraId="38C5F0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краткосрочных проектов;</w:t>
      </w:r>
    </w:p>
    <w:p w14:paraId="1CB33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инсценировка сюжетов, отражающих содержание жизни и деятельности людей в прошлом и др.</w:t>
      </w:r>
    </w:p>
    <w:p w14:paraId="228C16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734A80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C3A6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Аграрный вопрос, буржуазия, вооруженное восстание, демография, имперская идеология, индустриализация страны, иностранный капитал, 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 реформы, социальная средние городские слои, стратификация, социальные движения, урбанизация, экономический рост, экономическое развитие, экспортер.</w:t>
      </w:r>
    </w:p>
    <w:p w14:paraId="36D902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E41D7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покажу на карте территории, которые входили в состав Российской империи в начале 20 века.</w:t>
      </w:r>
    </w:p>
    <w:p w14:paraId="7F080F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объясню, каковы особенности российской экономики начала 20 века.</w:t>
      </w:r>
    </w:p>
    <w:p w14:paraId="7356E8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68258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назвали конкретные результаты Столыпинской аграрной реформы и сказали об отношении крестьянства к этой реформе.</w:t>
      </w:r>
    </w:p>
    <w:p w14:paraId="032DD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почему начало 20 века называют «Серебряным веком».</w:t>
      </w:r>
    </w:p>
    <w:p w14:paraId="1117F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 доклад о достижениях русской науки в начале 20 века.</w:t>
      </w:r>
    </w:p>
    <w:p w14:paraId="60A4A9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обсуждали экономическое развитие России в начале ХХ века.</w:t>
      </w:r>
    </w:p>
    <w:p w14:paraId="280E44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Сегодня на уроке мы обсуждали экономический и политический кризис начала 20-ых годов.</w:t>
      </w:r>
    </w:p>
    <w:p w14:paraId="465DA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1BD76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2C6C58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политика Николая II, который продолжал политику предыдущего царствования, не отвечала настроениям большой части общества. Общество ожидало от Николая II решительных реформ. Силы, оппозиционные царю, встали на путь организационного оформления политических партий.</w:t>
      </w:r>
    </w:p>
    <w:p w14:paraId="538DBA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7F3560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3DBA7F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Синхронизация курсов всеобщей истории и истории России</w:t>
      </w:r>
    </w:p>
    <w:tbl>
      <w:tblPr>
        <w:tblW w:w="0" w:type="auto"/>
        <w:tblInd w:w="-20" w:type="dxa"/>
        <w:tblLayout w:type="fixed"/>
        <w:tblLook w:val="0000" w:firstRow="0" w:lastRow="0" w:firstColumn="0" w:lastColumn="0" w:noHBand="0" w:noVBand="0"/>
      </w:tblPr>
      <w:tblGrid>
        <w:gridCol w:w="467"/>
        <w:gridCol w:w="4008"/>
        <w:gridCol w:w="4906"/>
      </w:tblGrid>
      <w:tr w:rsidR="0033709F" w:rsidRPr="003B2E73" w14:paraId="5B6E8F70" w14:textId="77777777" w:rsidTr="009171F3">
        <w:trPr>
          <w:trHeight w:val="70"/>
        </w:trPr>
        <w:tc>
          <w:tcPr>
            <w:tcW w:w="467" w:type="dxa"/>
            <w:vMerge w:val="restart"/>
            <w:tcBorders>
              <w:top w:val="single" w:sz="4" w:space="0" w:color="000000"/>
              <w:left w:val="single" w:sz="4" w:space="0" w:color="000000"/>
              <w:bottom w:val="single" w:sz="4" w:space="0" w:color="000000"/>
            </w:tcBorders>
            <w:shd w:val="clear" w:color="auto" w:fill="auto"/>
          </w:tcPr>
          <w:p w14:paraId="36AAA1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Pr>
          <w:p w14:paraId="4B0A0B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Курсы</w:t>
            </w:r>
          </w:p>
        </w:tc>
      </w:tr>
      <w:tr w:rsidR="0033709F" w:rsidRPr="003B2E73" w14:paraId="266C6C3C" w14:textId="77777777" w:rsidTr="009171F3">
        <w:trPr>
          <w:trHeight w:val="585"/>
        </w:trPr>
        <w:tc>
          <w:tcPr>
            <w:tcW w:w="467" w:type="dxa"/>
            <w:vMerge/>
            <w:tcBorders>
              <w:top w:val="single" w:sz="4" w:space="0" w:color="000000"/>
              <w:left w:val="single" w:sz="4" w:space="0" w:color="000000"/>
              <w:bottom w:val="single" w:sz="4" w:space="0" w:color="000000"/>
            </w:tcBorders>
            <w:shd w:val="clear" w:color="auto" w:fill="auto"/>
          </w:tcPr>
          <w:p w14:paraId="3B81A03E" w14:textId="77777777" w:rsidR="0033709F" w:rsidRPr="003B2E73" w:rsidRDefault="0033709F" w:rsidP="0033709F">
            <w:pPr>
              <w:spacing w:line="360" w:lineRule="auto"/>
              <w:rPr>
                <w:rFonts w:ascii="Times New Roman" w:hAnsi="Times New Roman"/>
                <w:sz w:val="24"/>
                <w:szCs w:val="24"/>
              </w:rPr>
            </w:pPr>
          </w:p>
        </w:tc>
        <w:tc>
          <w:tcPr>
            <w:tcW w:w="4008" w:type="dxa"/>
            <w:tcBorders>
              <w:top w:val="single" w:sz="4" w:space="0" w:color="000000"/>
              <w:left w:val="single" w:sz="4" w:space="0" w:color="000000"/>
              <w:bottom w:val="single" w:sz="4" w:space="0" w:color="000000"/>
            </w:tcBorders>
            <w:shd w:val="clear" w:color="auto" w:fill="auto"/>
          </w:tcPr>
          <w:p w14:paraId="76ED3B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Всеобщая история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605C5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России</w:t>
            </w:r>
          </w:p>
        </w:tc>
      </w:tr>
      <w:tr w:rsidR="0033709F" w:rsidRPr="003B2E73" w14:paraId="4CA58B29" w14:textId="77777777" w:rsidTr="009171F3">
        <w:tc>
          <w:tcPr>
            <w:tcW w:w="467" w:type="dxa"/>
            <w:tcBorders>
              <w:top w:val="single" w:sz="4" w:space="0" w:color="000000"/>
              <w:left w:val="single" w:sz="4" w:space="0" w:color="000000"/>
              <w:bottom w:val="single" w:sz="4" w:space="0" w:color="000000"/>
            </w:tcBorders>
            <w:shd w:val="clear" w:color="auto" w:fill="auto"/>
          </w:tcPr>
          <w:p w14:paraId="288100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w:t>
            </w:r>
          </w:p>
        </w:tc>
        <w:tc>
          <w:tcPr>
            <w:tcW w:w="4008" w:type="dxa"/>
            <w:tcBorders>
              <w:top w:val="single" w:sz="4" w:space="0" w:color="000000"/>
              <w:left w:val="single" w:sz="4" w:space="0" w:color="000000"/>
              <w:bottom w:val="single" w:sz="4" w:space="0" w:color="000000"/>
            </w:tcBorders>
            <w:shd w:val="clear" w:color="auto" w:fill="auto"/>
            <w:vAlign w:val="bottom"/>
          </w:tcPr>
          <w:p w14:paraId="7803E6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ДРЕВНЕГО МИРА</w:t>
            </w:r>
          </w:p>
          <w:p w14:paraId="48B2A8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Первобытность</w:t>
            </w:r>
          </w:p>
          <w:p w14:paraId="08F7B2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Восток</w:t>
            </w:r>
          </w:p>
          <w:p w14:paraId="218713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Античный мир</w:t>
            </w:r>
          </w:p>
          <w:p w14:paraId="5600B7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Древняя Греция</w:t>
            </w:r>
          </w:p>
          <w:p w14:paraId="748F7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Древний Рим</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3F9831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и государства на территории нашей страны</w:t>
            </w:r>
          </w:p>
        </w:tc>
      </w:tr>
      <w:tr w:rsidR="0033709F" w:rsidRPr="003B2E73" w14:paraId="2C47DCFF" w14:textId="77777777" w:rsidTr="009171F3">
        <w:tc>
          <w:tcPr>
            <w:tcW w:w="467" w:type="dxa"/>
            <w:tcBorders>
              <w:top w:val="single" w:sz="4" w:space="0" w:color="000000"/>
              <w:left w:val="single" w:sz="4" w:space="0" w:color="000000"/>
              <w:bottom w:val="single" w:sz="4" w:space="0" w:color="000000"/>
            </w:tcBorders>
            <w:shd w:val="clear" w:color="auto" w:fill="auto"/>
          </w:tcPr>
          <w:p w14:paraId="05D87E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w:t>
            </w:r>
          </w:p>
        </w:tc>
        <w:tc>
          <w:tcPr>
            <w:tcW w:w="4008" w:type="dxa"/>
            <w:tcBorders>
              <w:top w:val="single" w:sz="4" w:space="0" w:color="000000"/>
              <w:left w:val="single" w:sz="4" w:space="0" w:color="000000"/>
              <w:bottom w:val="single" w:sz="4" w:space="0" w:color="000000"/>
            </w:tcBorders>
            <w:shd w:val="clear" w:color="auto" w:fill="auto"/>
          </w:tcPr>
          <w:p w14:paraId="5D8785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СРЕДНИХ ВЕКОВ. VI-XV вв.</w:t>
            </w:r>
          </w:p>
          <w:p w14:paraId="33074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Раннее Средневековье</w:t>
            </w:r>
          </w:p>
          <w:p w14:paraId="390F43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Зрелое Средневековье</w:t>
            </w:r>
          </w:p>
          <w:p w14:paraId="199637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Востока в Средние века</w:t>
            </w:r>
          </w:p>
          <w:p w14:paraId="32E457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Государства доколумбовой Америки</w:t>
            </w:r>
          </w:p>
        </w:tc>
        <w:tc>
          <w:tcPr>
            <w:tcW w:w="49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351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ОТ ДРЕВНЕЙ РУСИ К РОССИЙСКОМУ ГОСУДАРСТВУ.VIII – XV вв.</w:t>
            </w:r>
          </w:p>
          <w:p w14:paraId="036AA3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Восточная Европа в середине I </w:t>
            </w:r>
            <w:proofErr w:type="spellStart"/>
            <w:r w:rsidRPr="003B2E73">
              <w:rPr>
                <w:rFonts w:ascii="Times New Roman" w:hAnsi="Times New Roman"/>
                <w:sz w:val="24"/>
                <w:szCs w:val="24"/>
              </w:rPr>
              <w:t>тыс.н.э</w:t>
            </w:r>
            <w:proofErr w:type="spellEnd"/>
            <w:r w:rsidRPr="003B2E73">
              <w:rPr>
                <w:rFonts w:ascii="Times New Roman" w:hAnsi="Times New Roman"/>
                <w:sz w:val="24"/>
                <w:szCs w:val="24"/>
              </w:rPr>
              <w:t>.</w:t>
            </w:r>
          </w:p>
          <w:p w14:paraId="2D15EE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Образование государства Русь</w:t>
            </w:r>
          </w:p>
          <w:p w14:paraId="3D733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Русь в конце X – начале XII в.</w:t>
            </w:r>
          </w:p>
          <w:p w14:paraId="07B0F1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2A3E0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Русь в середине XII – начале </w:t>
            </w:r>
            <w:proofErr w:type="spellStart"/>
            <w:r w:rsidRPr="003B2E73">
              <w:rPr>
                <w:rFonts w:ascii="Times New Roman" w:hAnsi="Times New Roman"/>
                <w:sz w:val="24"/>
                <w:szCs w:val="24"/>
              </w:rPr>
              <w:t>XIIIв</w:t>
            </w:r>
            <w:proofErr w:type="spellEnd"/>
            <w:r w:rsidRPr="003B2E73">
              <w:rPr>
                <w:rFonts w:ascii="Times New Roman" w:hAnsi="Times New Roman"/>
                <w:sz w:val="24"/>
                <w:szCs w:val="24"/>
              </w:rPr>
              <w:t>.</w:t>
            </w:r>
          </w:p>
          <w:p w14:paraId="28B1F9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Русские земли в середине XIII – XIV в.</w:t>
            </w:r>
          </w:p>
          <w:p w14:paraId="4EC0CB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и государства степной зоны</w:t>
            </w:r>
          </w:p>
          <w:p w14:paraId="5551AF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Восточной Европы и Сибири в XIII–XV вв.</w:t>
            </w:r>
          </w:p>
          <w:p w14:paraId="39C83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508848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единого Русского</w:t>
            </w:r>
          </w:p>
          <w:p w14:paraId="1753F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государства в XV веке</w:t>
            </w:r>
          </w:p>
          <w:p w14:paraId="0AD8DE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3CE806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tc>
      </w:tr>
      <w:tr w:rsidR="0033709F" w:rsidRPr="003B2E73" w14:paraId="23158B74" w14:textId="77777777" w:rsidTr="009171F3">
        <w:tc>
          <w:tcPr>
            <w:tcW w:w="467" w:type="dxa"/>
            <w:tcBorders>
              <w:top w:val="single" w:sz="4" w:space="0" w:color="000000"/>
              <w:left w:val="single" w:sz="4" w:space="0" w:color="000000"/>
              <w:bottom w:val="single" w:sz="4" w:space="0" w:color="000000"/>
            </w:tcBorders>
            <w:shd w:val="clear" w:color="auto" w:fill="auto"/>
          </w:tcPr>
          <w:p w14:paraId="5BF5EE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w:t>
            </w:r>
          </w:p>
        </w:tc>
        <w:tc>
          <w:tcPr>
            <w:tcW w:w="4008" w:type="dxa"/>
            <w:tcBorders>
              <w:top w:val="single" w:sz="4" w:space="0" w:color="000000"/>
              <w:left w:val="single" w:sz="4" w:space="0" w:color="000000"/>
              <w:bottom w:val="single" w:sz="4" w:space="0" w:color="000000"/>
            </w:tcBorders>
            <w:shd w:val="clear" w:color="auto" w:fill="auto"/>
            <w:vAlign w:val="bottom"/>
          </w:tcPr>
          <w:p w14:paraId="04CFDD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НОВОГО</w:t>
            </w:r>
          </w:p>
          <w:p w14:paraId="358154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ВРЕМЕНИ. XVI-XVII вв. От абсолютизма к парламентаризму. Первые буржуазные революции</w:t>
            </w:r>
          </w:p>
          <w:p w14:paraId="3DA28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Европа в конце ХV- начале XVII в.</w:t>
            </w:r>
          </w:p>
          <w:p w14:paraId="1EC0E1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Европа в конце ХV- начале XVII в.</w:t>
            </w:r>
          </w:p>
          <w:p w14:paraId="6885F0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 середине XVII-ХVIII в.</w:t>
            </w:r>
          </w:p>
          <w:p w14:paraId="755EF3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Востока в XVI-XVIII вв.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56B392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XVI – XVII ВЕКАХ: ОТ ВЕЛИКОГО КНЯЖЕСТВА К</w:t>
            </w:r>
          </w:p>
          <w:p w14:paraId="420D6C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ЦАРСТВУ</w:t>
            </w:r>
          </w:p>
          <w:p w14:paraId="180D28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XVI веке</w:t>
            </w:r>
          </w:p>
          <w:p w14:paraId="4BCABE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Смута в России</w:t>
            </w:r>
          </w:p>
          <w:p w14:paraId="3C000B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XVII веке</w:t>
            </w:r>
          </w:p>
          <w:p w14:paraId="68C5B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w:t>
            </w:r>
          </w:p>
          <w:p w14:paraId="03BA7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tc>
      </w:tr>
      <w:tr w:rsidR="0033709F" w:rsidRPr="003B2E73" w14:paraId="4814475D" w14:textId="77777777" w:rsidTr="009171F3">
        <w:tc>
          <w:tcPr>
            <w:tcW w:w="467" w:type="dxa"/>
            <w:tcBorders>
              <w:top w:val="single" w:sz="4" w:space="0" w:color="000000"/>
              <w:left w:val="single" w:sz="4" w:space="0" w:color="000000"/>
              <w:bottom w:val="single" w:sz="4" w:space="0" w:color="000000"/>
            </w:tcBorders>
            <w:shd w:val="clear" w:color="auto" w:fill="auto"/>
          </w:tcPr>
          <w:p w14:paraId="0C93B9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8 </w:t>
            </w:r>
          </w:p>
        </w:tc>
        <w:tc>
          <w:tcPr>
            <w:tcW w:w="4008" w:type="dxa"/>
            <w:tcBorders>
              <w:top w:val="single" w:sz="4" w:space="0" w:color="000000"/>
              <w:left w:val="single" w:sz="4" w:space="0" w:color="000000"/>
              <w:bottom w:val="single" w:sz="4" w:space="0" w:color="000000"/>
            </w:tcBorders>
            <w:shd w:val="clear" w:color="auto" w:fill="auto"/>
          </w:tcPr>
          <w:p w14:paraId="1A36E3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НОВОГО</w:t>
            </w:r>
          </w:p>
          <w:p w14:paraId="46CF27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ВРЕМЕНИ. XVIII в.</w:t>
            </w:r>
          </w:p>
          <w:p w14:paraId="1429C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Просвещения</w:t>
            </w:r>
          </w:p>
          <w:p w14:paraId="21979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промышленного</w:t>
            </w:r>
          </w:p>
          <w:p w14:paraId="4FDA60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переворота</w:t>
            </w:r>
          </w:p>
          <w:p w14:paraId="07B5F7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Великая французская революция</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6AD96F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КОНЦЕ XVII - XVIII</w:t>
            </w:r>
          </w:p>
          <w:p w14:paraId="32A17E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ВЕКАХ: ОТ ЦАРСТВА К</w:t>
            </w:r>
          </w:p>
          <w:p w14:paraId="788F4A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ИМПЕРИИ</w:t>
            </w:r>
          </w:p>
          <w:p w14:paraId="2C223D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эпоху преобразований Петра I</w:t>
            </w:r>
          </w:p>
          <w:p w14:paraId="38A3BC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 Петра Великого: эпоха</w:t>
            </w:r>
          </w:p>
          <w:p w14:paraId="7C8296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«дворцовых переворотов»</w:t>
            </w:r>
          </w:p>
          <w:p w14:paraId="38E1C6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1760-х – 1790- гг. Правление Екатерины II и Павла I</w:t>
            </w:r>
          </w:p>
          <w:p w14:paraId="4882EA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Российской империи в XVIII. Народы России в XVIII в.</w:t>
            </w:r>
          </w:p>
          <w:p w14:paraId="61756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при Павле I.</w:t>
            </w:r>
          </w:p>
          <w:p w14:paraId="7031F8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tc>
      </w:tr>
      <w:tr w:rsidR="0033709F" w:rsidRPr="003B2E73" w14:paraId="295A75F5" w14:textId="77777777" w:rsidTr="009171F3">
        <w:tc>
          <w:tcPr>
            <w:tcW w:w="467" w:type="dxa"/>
            <w:tcBorders>
              <w:top w:val="single" w:sz="4" w:space="0" w:color="000000"/>
              <w:left w:val="single" w:sz="4" w:space="0" w:color="000000"/>
              <w:bottom w:val="single" w:sz="4" w:space="0" w:color="000000"/>
            </w:tcBorders>
            <w:shd w:val="clear" w:color="auto" w:fill="auto"/>
          </w:tcPr>
          <w:p w14:paraId="4D0285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9 </w:t>
            </w:r>
          </w:p>
        </w:tc>
        <w:tc>
          <w:tcPr>
            <w:tcW w:w="4008" w:type="dxa"/>
            <w:tcBorders>
              <w:top w:val="single" w:sz="4" w:space="0" w:color="000000"/>
              <w:left w:val="single" w:sz="4" w:space="0" w:color="000000"/>
              <w:bottom w:val="single" w:sz="4" w:space="0" w:color="000000"/>
            </w:tcBorders>
            <w:shd w:val="clear" w:color="auto" w:fill="auto"/>
          </w:tcPr>
          <w:p w14:paraId="74CDA9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 НОВОГО ВРЕМЕНИ. XIX в.</w:t>
            </w:r>
          </w:p>
          <w:p w14:paraId="10F2A4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 первой половине ХIХ в.</w:t>
            </w:r>
          </w:p>
          <w:p w14:paraId="47987A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и Северной Америки во второй половине ХIХ в.</w:t>
            </w:r>
          </w:p>
          <w:p w14:paraId="3F96A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Экономическое и социально-политическое развитие стран Европы и США в конце ХIХ в.</w:t>
            </w:r>
          </w:p>
          <w:p w14:paraId="110731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Азии в ХIХ в.</w:t>
            </w:r>
          </w:p>
          <w:p w14:paraId="5C0BBD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Война за независимость в Латинской Америке</w:t>
            </w:r>
          </w:p>
          <w:p w14:paraId="49657D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Африки в Новое время</w:t>
            </w:r>
          </w:p>
          <w:p w14:paraId="5583F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культуры в XIX в.</w:t>
            </w:r>
          </w:p>
          <w:p w14:paraId="42DCE7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Международные отношения в XIX в.</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2FB844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РОССИЙСКАЯ ИМПЕРИЯ В XIX В.</w:t>
            </w:r>
          </w:p>
          <w:p w14:paraId="4B1B8C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на пути к реформам (1801– 1861гг.)</w:t>
            </w:r>
          </w:p>
          <w:p w14:paraId="7AF62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Александровская эпоха: государственный либерализм</w:t>
            </w:r>
          </w:p>
          <w:p w14:paraId="509F61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Отечественная война 1812 г.</w:t>
            </w:r>
          </w:p>
          <w:p w14:paraId="0D7812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Николаевское самодержавие: государственный консерватизм</w:t>
            </w:r>
          </w:p>
          <w:p w14:paraId="52740D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Крепостнический социум. Деревня и город</w:t>
            </w:r>
          </w:p>
          <w:p w14:paraId="4930A8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империи в первой половине XIX в.</w:t>
            </w:r>
          </w:p>
          <w:p w14:paraId="6AB4BE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Пространство империи: этнокультурный облик страны</w:t>
            </w:r>
          </w:p>
          <w:p w14:paraId="3302E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гражданского правосознания. Основные течения общественной мысли</w:t>
            </w:r>
          </w:p>
          <w:p w14:paraId="1168D9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эпоху реформ</w:t>
            </w:r>
          </w:p>
          <w:p w14:paraId="7E7AD2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Преобразования Александра II: социальная и правовая модернизация</w:t>
            </w:r>
          </w:p>
          <w:p w14:paraId="48D9C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«Народное самодержавие» Александра III</w:t>
            </w:r>
          </w:p>
          <w:p w14:paraId="66B787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Пореформенный социум. Сельское хозяйство и промышленность</w:t>
            </w:r>
          </w:p>
          <w:p w14:paraId="29E0EA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пространство империи во второй половине XIX в.</w:t>
            </w:r>
          </w:p>
          <w:p w14:paraId="34952C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Этнокультурный облик империи</w:t>
            </w:r>
          </w:p>
          <w:p w14:paraId="59CC9B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гражданского общества и основные направления общественных движений</w:t>
            </w:r>
          </w:p>
          <w:p w14:paraId="19749A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Региональный компонент</w:t>
            </w:r>
          </w:p>
        </w:tc>
      </w:tr>
      <w:tr w:rsidR="0033709F" w:rsidRPr="003B2E73" w14:paraId="237FEC9F" w14:textId="77777777" w:rsidTr="009171F3">
        <w:tc>
          <w:tcPr>
            <w:tcW w:w="467" w:type="dxa"/>
            <w:tcBorders>
              <w:top w:val="single" w:sz="4" w:space="0" w:color="000000"/>
              <w:left w:val="single" w:sz="4" w:space="0" w:color="000000"/>
              <w:bottom w:val="single" w:sz="4" w:space="0" w:color="000000"/>
            </w:tcBorders>
            <w:shd w:val="clear" w:color="auto" w:fill="auto"/>
          </w:tcPr>
          <w:p w14:paraId="0E6C04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4008" w:type="dxa"/>
            <w:tcBorders>
              <w:top w:val="single" w:sz="4" w:space="0" w:color="000000"/>
              <w:left w:val="single" w:sz="4" w:space="0" w:color="000000"/>
              <w:bottom w:val="single" w:sz="4" w:space="0" w:color="000000"/>
            </w:tcBorders>
            <w:shd w:val="clear" w:color="auto" w:fill="auto"/>
          </w:tcPr>
          <w:p w14:paraId="60EA34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 к началу XX в. Новейшая история. Становление и расцвет индустриального общества. До начала Первой мировой войны</w:t>
            </w:r>
          </w:p>
          <w:p w14:paraId="13F3B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 в 1900-1914 гг.</w:t>
            </w:r>
          </w:p>
        </w:tc>
        <w:tc>
          <w:tcPr>
            <w:tcW w:w="4906" w:type="dxa"/>
            <w:tcBorders>
              <w:top w:val="single" w:sz="4" w:space="0" w:color="000000"/>
              <w:left w:val="single" w:sz="4" w:space="0" w:color="000000"/>
              <w:bottom w:val="single" w:sz="4" w:space="0" w:color="000000"/>
              <w:right w:val="single" w:sz="4" w:space="0" w:color="000000"/>
            </w:tcBorders>
            <w:shd w:val="clear" w:color="auto" w:fill="auto"/>
          </w:tcPr>
          <w:p w14:paraId="09014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РОССИЙСКАЯ ИМПЕРИЯ В НАЧАЛЕ XX ВВ.</w:t>
            </w:r>
          </w:p>
          <w:p w14:paraId="1263AA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Кризис империи в начале ХХ века</w:t>
            </w:r>
          </w:p>
          <w:p w14:paraId="149F89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Первая российская революция 1905-1907 гг. Начало парламентаризма</w:t>
            </w:r>
          </w:p>
          <w:p w14:paraId="4757AA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 и власть после революции</w:t>
            </w:r>
          </w:p>
          <w:p w14:paraId="092A5C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«Серебряный век» российской культуры.</w:t>
            </w:r>
          </w:p>
          <w:p w14:paraId="391CDE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Региональный компонент</w:t>
            </w:r>
          </w:p>
        </w:tc>
      </w:tr>
    </w:tbl>
    <w:p w14:paraId="7DA55D4F" w14:textId="77777777" w:rsidR="0033709F" w:rsidRPr="003B2E73" w:rsidRDefault="0033709F" w:rsidP="0033709F">
      <w:pPr>
        <w:spacing w:line="360" w:lineRule="auto"/>
        <w:rPr>
          <w:rFonts w:ascii="Times New Roman" w:hAnsi="Times New Roman"/>
          <w:sz w:val="24"/>
          <w:szCs w:val="24"/>
        </w:rPr>
      </w:pPr>
    </w:p>
    <w:p w14:paraId="4BF99F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контрольно-измерительные материалы</w:t>
      </w:r>
    </w:p>
    <w:p w14:paraId="427552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организации проверки, учета и контроля знаний обучающихся по предмету предусмотрен контроль в виде контрольных и самостоятельных работ, исторических диктантов, практических работ, тестирования и иных форм.</w:t>
      </w:r>
    </w:p>
    <w:p w14:paraId="29F8FA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Контрольные работы по темам (примерные)</w:t>
      </w:r>
    </w:p>
    <w:tbl>
      <w:tblPr>
        <w:tblW w:w="0" w:type="auto"/>
        <w:tblInd w:w="-20" w:type="dxa"/>
        <w:tblLayout w:type="fixed"/>
        <w:tblLook w:val="0000" w:firstRow="0" w:lastRow="0" w:firstColumn="0" w:lastColumn="0" w:noHBand="0" w:noVBand="0"/>
      </w:tblPr>
      <w:tblGrid>
        <w:gridCol w:w="845"/>
        <w:gridCol w:w="8546"/>
      </w:tblGrid>
      <w:tr w:rsidR="0033709F" w:rsidRPr="003B2E73" w14:paraId="1FC00DB2" w14:textId="77777777" w:rsidTr="009171F3">
        <w:tc>
          <w:tcPr>
            <w:tcW w:w="845" w:type="dxa"/>
            <w:tcBorders>
              <w:top w:val="single" w:sz="4" w:space="0" w:color="000000"/>
              <w:left w:val="single" w:sz="4" w:space="0" w:color="000000"/>
              <w:bottom w:val="single" w:sz="4" w:space="0" w:color="000000"/>
            </w:tcBorders>
            <w:shd w:val="clear" w:color="auto" w:fill="auto"/>
          </w:tcPr>
          <w:p w14:paraId="4F9F56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ECD94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w:t>
            </w:r>
          </w:p>
        </w:tc>
      </w:tr>
      <w:tr w:rsidR="0033709F" w:rsidRPr="003B2E73" w14:paraId="1195C570" w14:textId="77777777" w:rsidTr="009171F3">
        <w:tc>
          <w:tcPr>
            <w:tcW w:w="845" w:type="dxa"/>
            <w:tcBorders>
              <w:top w:val="single" w:sz="4" w:space="0" w:color="000000"/>
              <w:left w:val="single" w:sz="4" w:space="0" w:color="000000"/>
              <w:bottom w:val="single" w:sz="4" w:space="0" w:color="000000"/>
            </w:tcBorders>
            <w:shd w:val="clear" w:color="auto" w:fill="auto"/>
          </w:tcPr>
          <w:p w14:paraId="25DA1B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B5C67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Первобытность.</w:t>
            </w:r>
          </w:p>
          <w:p w14:paraId="6304B0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Древний Египет.</w:t>
            </w:r>
          </w:p>
          <w:p w14:paraId="45FD8F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Древняя Греция.</w:t>
            </w:r>
          </w:p>
          <w:p w14:paraId="2B7A6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Древний Рим.</w:t>
            </w:r>
          </w:p>
        </w:tc>
      </w:tr>
      <w:tr w:rsidR="0033709F" w:rsidRPr="003B2E73" w14:paraId="18287A64" w14:textId="77777777" w:rsidTr="009171F3">
        <w:tc>
          <w:tcPr>
            <w:tcW w:w="845" w:type="dxa"/>
            <w:tcBorders>
              <w:top w:val="single" w:sz="4" w:space="0" w:color="000000"/>
              <w:left w:val="single" w:sz="4" w:space="0" w:color="000000"/>
              <w:bottom w:val="single" w:sz="4" w:space="0" w:color="000000"/>
            </w:tcBorders>
            <w:shd w:val="clear" w:color="auto" w:fill="auto"/>
          </w:tcPr>
          <w:p w14:paraId="39C401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F7C49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История средних веков</w:t>
            </w:r>
          </w:p>
          <w:p w14:paraId="4E2EC7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Русь в конце X –начале </w:t>
            </w:r>
            <w:proofErr w:type="spellStart"/>
            <w:r w:rsidRPr="003B2E73">
              <w:rPr>
                <w:rFonts w:ascii="Times New Roman" w:hAnsi="Times New Roman"/>
                <w:sz w:val="24"/>
                <w:szCs w:val="24"/>
              </w:rPr>
              <w:t>XIIIв</w:t>
            </w:r>
            <w:proofErr w:type="spellEnd"/>
            <w:r w:rsidRPr="003B2E73">
              <w:rPr>
                <w:rFonts w:ascii="Times New Roman" w:hAnsi="Times New Roman"/>
                <w:sz w:val="24"/>
                <w:szCs w:val="24"/>
              </w:rPr>
              <w:t>.</w:t>
            </w:r>
          </w:p>
          <w:p w14:paraId="73B3BD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Русские земли в середине XIII - XIV в.</w:t>
            </w:r>
          </w:p>
          <w:p w14:paraId="518C8D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Формирование единого Русского государства в XV веке</w:t>
            </w:r>
          </w:p>
        </w:tc>
      </w:tr>
      <w:tr w:rsidR="0033709F" w:rsidRPr="003B2E73" w14:paraId="4164AB1D" w14:textId="77777777" w:rsidTr="009171F3">
        <w:tc>
          <w:tcPr>
            <w:tcW w:w="845" w:type="dxa"/>
            <w:tcBorders>
              <w:top w:val="single" w:sz="4" w:space="0" w:color="000000"/>
              <w:left w:val="single" w:sz="4" w:space="0" w:color="000000"/>
              <w:bottom w:val="single" w:sz="4" w:space="0" w:color="000000"/>
            </w:tcBorders>
            <w:shd w:val="clear" w:color="auto" w:fill="auto"/>
          </w:tcPr>
          <w:p w14:paraId="63EC1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39784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Первые буржуазные революции</w:t>
            </w:r>
          </w:p>
          <w:p w14:paraId="16CD5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Россия в XVI веке</w:t>
            </w:r>
          </w:p>
          <w:p w14:paraId="5EE2E4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Россия в XVII веке</w:t>
            </w:r>
          </w:p>
        </w:tc>
      </w:tr>
      <w:tr w:rsidR="0033709F" w:rsidRPr="003B2E73" w14:paraId="6EA51756" w14:textId="77777777" w:rsidTr="009171F3">
        <w:tc>
          <w:tcPr>
            <w:tcW w:w="845" w:type="dxa"/>
            <w:tcBorders>
              <w:top w:val="single" w:sz="4" w:space="0" w:color="000000"/>
              <w:left w:val="single" w:sz="4" w:space="0" w:color="000000"/>
              <w:bottom w:val="single" w:sz="4" w:space="0" w:color="000000"/>
            </w:tcBorders>
            <w:shd w:val="clear" w:color="auto" w:fill="auto"/>
          </w:tcPr>
          <w:p w14:paraId="4E053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8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9E50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1.Эпоха просвещения. Промышленный переворот</w:t>
            </w:r>
          </w:p>
          <w:p w14:paraId="2224A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Россия в эпоху преобразований Петра I</w:t>
            </w:r>
          </w:p>
          <w:p w14:paraId="73EA79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Эпоха дворцовых переворотов</w:t>
            </w:r>
          </w:p>
          <w:p w14:paraId="053C20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Правление Екатерины II и Павла I</w:t>
            </w:r>
          </w:p>
        </w:tc>
      </w:tr>
      <w:tr w:rsidR="0033709F" w:rsidRPr="003B2E73" w14:paraId="73E60262" w14:textId="77777777" w:rsidTr="009171F3">
        <w:tc>
          <w:tcPr>
            <w:tcW w:w="845" w:type="dxa"/>
            <w:tcBorders>
              <w:top w:val="single" w:sz="4" w:space="0" w:color="000000"/>
              <w:left w:val="single" w:sz="4" w:space="0" w:color="000000"/>
              <w:bottom w:val="single" w:sz="4" w:space="0" w:color="000000"/>
            </w:tcBorders>
            <w:shd w:val="clear" w:color="auto" w:fill="auto"/>
          </w:tcPr>
          <w:p w14:paraId="4E7D2E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9 </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37E67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Россия и мир в н. XIX века</w:t>
            </w:r>
          </w:p>
          <w:p w14:paraId="13631F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Россия в эпоху реформ</w:t>
            </w:r>
          </w:p>
          <w:p w14:paraId="5CA9A9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Россия и мир в к. XIX века</w:t>
            </w:r>
          </w:p>
        </w:tc>
      </w:tr>
      <w:tr w:rsidR="0033709F" w:rsidRPr="003B2E73" w14:paraId="49517C22" w14:textId="77777777" w:rsidTr="009171F3">
        <w:tc>
          <w:tcPr>
            <w:tcW w:w="845" w:type="dxa"/>
            <w:tcBorders>
              <w:top w:val="single" w:sz="4" w:space="0" w:color="000000"/>
              <w:left w:val="single" w:sz="4" w:space="0" w:color="000000"/>
              <w:bottom w:val="single" w:sz="4" w:space="0" w:color="000000"/>
            </w:tcBorders>
            <w:shd w:val="clear" w:color="auto" w:fill="auto"/>
          </w:tcPr>
          <w:p w14:paraId="59F662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5C3D6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Кризис империи в начале ХХ века</w:t>
            </w:r>
          </w:p>
          <w:p w14:paraId="39D18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Первая российская революция 1905–1907 гг.</w:t>
            </w:r>
          </w:p>
          <w:p w14:paraId="3649D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Общество и власть после революции</w:t>
            </w:r>
          </w:p>
        </w:tc>
      </w:tr>
    </w:tbl>
    <w:p w14:paraId="5613FCB1" w14:textId="77777777" w:rsidR="0033709F" w:rsidRPr="003B2E73" w:rsidRDefault="0033709F" w:rsidP="0033709F">
      <w:pPr>
        <w:spacing w:line="360" w:lineRule="auto"/>
        <w:rPr>
          <w:rFonts w:ascii="Times New Roman" w:hAnsi="Times New Roman"/>
          <w:sz w:val="24"/>
          <w:szCs w:val="24"/>
        </w:rPr>
      </w:pPr>
    </w:p>
    <w:p w14:paraId="57D1F20F" w14:textId="77777777" w:rsidR="0033709F" w:rsidRPr="003B2E73" w:rsidRDefault="007100BE"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.2.6. ОБЩЕСТВОЗНАНИЕ</w:t>
      </w:r>
    </w:p>
    <w:p w14:paraId="2C4008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глухих обучающихся. </w:t>
      </w:r>
    </w:p>
    <w:p w14:paraId="2F943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63FBB8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 «Обществознание» даёт возможность глухому подростку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4ADB0A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число значимых содержательных линий образовательно-коррекционной работы на уроках обществознания входят:</w:t>
      </w:r>
    </w:p>
    <w:p w14:paraId="5024A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и использование социальной информации;</w:t>
      </w:r>
    </w:p>
    <w:p w14:paraId="294BA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ознакомление с общественными событиями и процессами;</w:t>
      </w:r>
    </w:p>
    <w:p w14:paraId="55DE05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нравственная и правовая оценка конкретных поступков людей, антиобщественного поведения;</w:t>
      </w:r>
    </w:p>
    <w:p w14:paraId="417D91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09341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2F1BC9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глухих обучающихся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57FE38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Цель учебной дисциплины заключается в достижении планируемых результатов освоения данного учебного предмета в единстве с развитием у глухих обучающихся социальных компетенций, речевой и мыслительной деятельности.</w:t>
      </w:r>
    </w:p>
    <w:p w14:paraId="4ECEE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w:t>
      </w:r>
    </w:p>
    <w:p w14:paraId="728A8A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48031F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нравственной и правовой культуры,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личности; содействие становлению экономического образа мышления,</w:t>
      </w:r>
    </w:p>
    <w:p w14:paraId="3ACBC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36641E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3A0563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обществе и основных социальных ролях,</w:t>
      </w:r>
    </w:p>
    <w:p w14:paraId="7BC5B5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качествах личности, одобряемых обществом и обеспечивающих успешное взаимодействие в социальной среде,</w:t>
      </w:r>
    </w:p>
    <w:p w14:paraId="6AD997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многообразии сфер деятельности человека,</w:t>
      </w:r>
    </w:p>
    <w:p w14:paraId="3889AE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способах регулирования общественных отношений,</w:t>
      </w:r>
    </w:p>
    <w:p w14:paraId="14EDE4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механизмах реализации и защиты прав человека и гражданина;</w:t>
      </w:r>
    </w:p>
    <w:p w14:paraId="055B3F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18974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глухих обучающихся, с учётом структуры нарушения при патологии слуха.</w:t>
      </w:r>
    </w:p>
    <w:p w14:paraId="7E46E7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w:t>
      </w:r>
      <w:r w:rsidRPr="003B2E73">
        <w:rPr>
          <w:rFonts w:ascii="Times New Roman" w:hAnsi="Times New Roman"/>
          <w:sz w:val="24"/>
          <w:szCs w:val="24"/>
        </w:rPr>
        <w:lastRenderedPageBreak/>
        <w:t>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0139A2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курса «Обществознание» в 6 классе представлено тематическими разделами «Человек.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глухих обучающихся;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1B0C04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7 классе содержание курса «Обществознание» представлено тематическими разделами «Социальные нормы»,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371A57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8 классе предусматривается освоение тематических разделов «Сфера духовной культуры», «Социальная сфера жизни общества», «Экономика». Глухие обучающиеся приобретают знания относительно роли социальных норм в жизни человека и общества, о роли государства в экономике и проч.</w:t>
      </w:r>
    </w:p>
    <w:p w14:paraId="08A630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Принципиально значимо при реализации образовательно-коррекционной работы содействовать предпрофильному самоопределению глухих обучающихся,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6AA3EB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глухие обучающиеся осваивают материал по тематическим разделам «Политическая сфера жизни общества», «Гражданин и государство»; в 10 классе – «Основы российского законодательства».</w:t>
      </w:r>
    </w:p>
    <w:p w14:paraId="2D9EA4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w:t>
      </w:r>
      <w:r w:rsidRPr="003B2E73">
        <w:rPr>
          <w:rFonts w:ascii="Times New Roman" w:hAnsi="Times New Roman"/>
          <w:sz w:val="24"/>
          <w:szCs w:val="24"/>
        </w:rPr>
        <w:lastRenderedPageBreak/>
        <w:t>разделов в материалы для обзорного, ознакомительного изучения. Темы для ознакомительного изучения обозначены в программе следующим образом: ***</w:t>
      </w:r>
    </w:p>
    <w:p w14:paraId="3A143F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ознакомительном плане рекомендуется организовать изучение указанных ниже тем. </w:t>
      </w:r>
    </w:p>
    <w:p w14:paraId="35CC6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7DEBA9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14:paraId="54DD2D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442B65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Общественные нравы, традиции и обычаи. Особенности социализации в подростковом возрасте. Виды рынков. Рынок капиталов.</w:t>
      </w:r>
    </w:p>
    <w:p w14:paraId="4FF328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3E7498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Научно-технический прогресс в современном обществе. Государственная итоговая аттестация. Мировые религии. Влияние искусства на развитие личности. Инвестиции в реальные и финансовые активы.</w:t>
      </w:r>
    </w:p>
    <w:p w14:paraId="19FFF9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0C21F1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Межгосударственные отношения. Межгосударственные конфликты и способы их разрешения. Местное самоуправление. Способы взаимодействия с властью посредством электронного правительства.</w:t>
      </w:r>
    </w:p>
    <w:p w14:paraId="0D32D2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71B582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Международное гуманитарное право. Международно-правовая защита жертв вооруженных конфликтов.</w:t>
      </w:r>
    </w:p>
    <w:p w14:paraId="5B4E02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«Обществознание»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AD24C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учебной дисциплины «Обществознание»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B2E73">
        <w:rPr>
          <w:rFonts w:ascii="Times New Roman" w:hAnsi="Times New Roman"/>
          <w:sz w:val="24"/>
          <w:szCs w:val="24"/>
        </w:rPr>
        <w:footnoteReference w:id="82"/>
      </w:r>
    </w:p>
    <w:p w14:paraId="50D682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Учебный предмет «Обществознание» строится на основе комплекса подходов:</w:t>
      </w:r>
    </w:p>
    <w:p w14:paraId="505CC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115E8D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подход предполагает реализацию различных видов и способов работы для эффективного усвоения материала по обществознанию. Работа по различным разделам обществознания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обществоведческих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глухими обучающимися ряда проектов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7362D8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гуманитарный подход к обучению обществознанию представляется как совокупность мер, обеспечивающих освоение глухими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w:t>
      </w:r>
      <w:proofErr w:type="spellStart"/>
      <w:r w:rsidRPr="003B2E73">
        <w:rPr>
          <w:rFonts w:ascii="Times New Roman" w:hAnsi="Times New Roman"/>
          <w:sz w:val="24"/>
          <w:szCs w:val="24"/>
        </w:rPr>
        <w:t>культуросозидающую</w:t>
      </w:r>
      <w:proofErr w:type="spellEnd"/>
      <w:r w:rsidRPr="003B2E73">
        <w:rPr>
          <w:rFonts w:ascii="Times New Roman" w:hAnsi="Times New Roman"/>
          <w:sz w:val="24"/>
          <w:szCs w:val="24"/>
        </w:rPr>
        <w:t xml:space="preserve"> деятельность человека. При обучении обществознанию создаются условия, позволяющие глухим обучающимся пользоваться эмпирическими и теоретическими методами, чтобы обеспечить формирование целостного видения мира;</w:t>
      </w:r>
    </w:p>
    <w:p w14:paraId="322893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ценностный подход к обучению обществознанию предполагает, что глухие обучающиеся обретают представления о равноправии взглядов в рамках единой гуманистической системы </w:t>
      </w:r>
      <w:r w:rsidRPr="003B2E73">
        <w:rPr>
          <w:rFonts w:ascii="Times New Roman" w:hAnsi="Times New Roman"/>
          <w:sz w:val="24"/>
          <w:szCs w:val="24"/>
        </w:rPr>
        <w:lastRenderedPageBreak/>
        <w:t>ценностей при сохранении разнообразия их культурных особенностей. У обучающихся формируются представления о равнозначности традиций и творчества.</w:t>
      </w:r>
    </w:p>
    <w:p w14:paraId="59BFBB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образовательно-коррекционной работы на уроках обществознания осуществляется в соответствии с комплексом </w:t>
      </w:r>
      <w:proofErr w:type="spellStart"/>
      <w:r w:rsidRPr="003B2E73">
        <w:rPr>
          <w:rFonts w:ascii="Times New Roman" w:hAnsi="Times New Roman"/>
          <w:sz w:val="24"/>
          <w:szCs w:val="24"/>
        </w:rPr>
        <w:t>общедидактических</w:t>
      </w:r>
      <w:proofErr w:type="spellEnd"/>
      <w:r w:rsidRPr="003B2E73">
        <w:rPr>
          <w:rFonts w:ascii="Times New Roman" w:hAnsi="Times New Roman"/>
          <w:sz w:val="24"/>
          <w:szCs w:val="24"/>
        </w:rPr>
        <w:t xml:space="preserve"> и специальных принципов.</w:t>
      </w:r>
    </w:p>
    <w:p w14:paraId="2B9A0C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глухих обучающихся,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глухих обучающихся базовых коммуникативных, политических, социальных компетенций. Принцип преемственности 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С учётом принципа наглядности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4FD9BA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Кроме того, изучение курса «Обществознание» базируется на ряде специальных принципов, характерных для коммуникативной системы обучения языку</w:t>
      </w:r>
      <w:r w:rsidRPr="003B2E73">
        <w:rPr>
          <w:rFonts w:ascii="Times New Roman" w:hAnsi="Times New Roman"/>
          <w:sz w:val="24"/>
          <w:szCs w:val="24"/>
        </w:rPr>
        <w:footnoteReference w:id="83"/>
      </w:r>
      <w:r w:rsidRPr="003B2E73">
        <w:rPr>
          <w:rFonts w:ascii="Times New Roman" w:hAnsi="Times New Roman"/>
          <w:sz w:val="24"/>
          <w:szCs w:val="24"/>
        </w:rPr>
        <w:t>:</w:t>
      </w:r>
    </w:p>
    <w:p w14:paraId="6ED1F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08BBB2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23B62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1E8911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организация речевой среды.</w:t>
      </w:r>
    </w:p>
    <w:p w14:paraId="0B5EC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w:t>
      </w:r>
      <w:proofErr w:type="spellStart"/>
      <w:r w:rsidRPr="003B2E73">
        <w:rPr>
          <w:rFonts w:ascii="Times New Roman" w:hAnsi="Times New Roman"/>
          <w:sz w:val="24"/>
          <w:szCs w:val="24"/>
        </w:rPr>
        <w:t>семантизацию</w:t>
      </w:r>
      <w:proofErr w:type="spellEnd"/>
      <w:r w:rsidRPr="003B2E73">
        <w:rPr>
          <w:rFonts w:ascii="Times New Roman" w:hAnsi="Times New Roman"/>
          <w:sz w:val="24"/>
          <w:szCs w:val="24"/>
        </w:rPr>
        <w:t xml:space="preserve"> осваиваемых понятий и терминов.</w:t>
      </w:r>
    </w:p>
    <w:p w14:paraId="4D00B7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84"/>
      </w:r>
      <w:r w:rsidRPr="003B2E73">
        <w:rPr>
          <w:rFonts w:ascii="Times New Roman" w:hAnsi="Times New Roman"/>
          <w:sz w:val="24"/>
          <w:szCs w:val="24"/>
        </w:rPr>
        <w:t xml:space="preserve">. </w:t>
      </w:r>
    </w:p>
    <w:p w14:paraId="2F98FC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уроков обществознания требуется одновременно с развитием словесной речи обеспечивать развитие у глухих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w:t>
      </w:r>
      <w:r w:rsidRPr="003B2E73">
        <w:rPr>
          <w:rFonts w:ascii="Times New Roman" w:hAnsi="Times New Roman"/>
          <w:sz w:val="24"/>
          <w:szCs w:val="24"/>
        </w:rPr>
        <w:lastRenderedPageBreak/>
        <w:t>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1B0F6B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обществознанию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3999BC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59D2C4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05CC61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0CC039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курс «Обществознание»</w:t>
      </w:r>
    </w:p>
    <w:p w14:paraId="457641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Деятельность человека</w:t>
      </w:r>
    </w:p>
    <w:p w14:paraId="64BA63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14:paraId="5D9457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w:t>
      </w:r>
    </w:p>
    <w:p w14:paraId="1EE2B0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 как форма жизнедеятельности людей. Взаимосвязь общества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9418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Современные средства связи и коммуникации, их влияние на нашу жизнь.</w:t>
      </w:r>
    </w:p>
    <w:p w14:paraId="417257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Современное российское общество, особенности его развития.</w:t>
      </w:r>
    </w:p>
    <w:p w14:paraId="5A8E73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5DF0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781B19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2AE5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суждений на основе установления причинно-следственных связей;</w:t>
      </w:r>
    </w:p>
    <w:p w14:paraId="35B25C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686C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4C2CF9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746D7F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27CB6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11DD2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0141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Разум, достоинство, преимущество человека. Особенности познания, развитие человека, личный успех, труд.</w:t>
      </w:r>
    </w:p>
    <w:p w14:paraId="0CF0A5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Родня, генетическая наследственность, инстинкты, способности, свойства человека и животного.</w:t>
      </w:r>
    </w:p>
    <w:p w14:paraId="07019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Подросток, отрочество, самопознание, самоопределение.</w:t>
      </w:r>
    </w:p>
    <w:p w14:paraId="63A6A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Самостоятельность, проблема выбора, ответственности человека.</w:t>
      </w:r>
    </w:p>
    <w:p w14:paraId="0A9B4D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Первичное объединение людей, симпатии, родство, уважение.</w:t>
      </w:r>
    </w:p>
    <w:p w14:paraId="02EEBD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Семья, семейные ценности. Развитие и совершенствование человека, досуговая деятельность, самовоспитание, самоопределение.</w:t>
      </w:r>
    </w:p>
    <w:p w14:paraId="1BD5B0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6FEB54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 деятельность человека, характеристика труда, материальная и моральная оценка труда.</w:t>
      </w:r>
    </w:p>
    <w:p w14:paraId="3215A8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3F44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Роль и значимость семьи в жизни любого человека высока. Причины возникновения семейных конфликтов бывают разными. </w:t>
      </w:r>
    </w:p>
    <w:p w14:paraId="4D4032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рождается как биологическое существо, а развивается как социальное.</w:t>
      </w:r>
    </w:p>
    <w:p w14:paraId="32E6C7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могут объяснить, что такое потребности и привести примеры потребностей человека.</w:t>
      </w:r>
    </w:p>
    <w:p w14:paraId="5A8D34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Семью, в которой живут ещё прабабушка и прадедушка, называют </w:t>
      </w:r>
      <w:proofErr w:type="spellStart"/>
      <w:r w:rsidRPr="003B2E73">
        <w:rPr>
          <w:rFonts w:ascii="Times New Roman" w:hAnsi="Times New Roman"/>
          <w:sz w:val="24"/>
          <w:szCs w:val="24"/>
        </w:rPr>
        <w:t>трёхпоколенной</w:t>
      </w:r>
      <w:proofErr w:type="spellEnd"/>
      <w:r w:rsidRPr="003B2E73">
        <w:rPr>
          <w:rFonts w:ascii="Times New Roman" w:hAnsi="Times New Roman"/>
          <w:sz w:val="24"/>
          <w:szCs w:val="24"/>
        </w:rPr>
        <w:t xml:space="preserve">. </w:t>
      </w:r>
    </w:p>
    <w:p w14:paraId="76206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получает образование в школе, колледже, институте (университете). Образование – система в получении знаний.</w:t>
      </w:r>
    </w:p>
    <w:p w14:paraId="54316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Наследственность – биологическая сущность всех людей.</w:t>
      </w:r>
    </w:p>
    <w:p w14:paraId="06BD9E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37B6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20DD54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уроке мы сделали вывод о том, что самостоятельность – это уверенность в своих силах и желание попробовать незнакомое дело.</w:t>
      </w:r>
    </w:p>
    <w:p w14:paraId="6605A8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семьи разные. Но есть черты, которые делают семьи похожими. Например, существуют </w:t>
      </w:r>
      <w:proofErr w:type="spellStart"/>
      <w:r w:rsidRPr="003B2E73">
        <w:rPr>
          <w:rFonts w:ascii="Times New Roman" w:hAnsi="Times New Roman"/>
          <w:sz w:val="24"/>
          <w:szCs w:val="24"/>
        </w:rPr>
        <w:t>двухпоколенные</w:t>
      </w:r>
      <w:proofErr w:type="spellEnd"/>
      <w:r w:rsidRPr="003B2E73">
        <w:rPr>
          <w:rFonts w:ascii="Times New Roman" w:hAnsi="Times New Roman"/>
          <w:sz w:val="24"/>
          <w:szCs w:val="24"/>
        </w:rPr>
        <w:t xml:space="preserve">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w:t>
      </w:r>
      <w:proofErr w:type="spellStart"/>
      <w:r w:rsidRPr="003B2E73">
        <w:rPr>
          <w:rFonts w:ascii="Times New Roman" w:hAnsi="Times New Roman"/>
          <w:sz w:val="24"/>
          <w:szCs w:val="24"/>
        </w:rPr>
        <w:t>трёхпоколенными</w:t>
      </w:r>
      <w:proofErr w:type="spellEnd"/>
      <w:r w:rsidRPr="003B2E73">
        <w:rPr>
          <w:rFonts w:ascii="Times New Roman" w:hAnsi="Times New Roman"/>
          <w:sz w:val="24"/>
          <w:szCs w:val="24"/>
        </w:rPr>
        <w:t>.</w:t>
      </w:r>
    </w:p>
    <w:p w14:paraId="02170B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492EC7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22BB49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введение</w:t>
      </w:r>
    </w:p>
    <w:p w14:paraId="06051E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6 классе. Стартовая контрольная работа. Введение</w:t>
      </w:r>
    </w:p>
    <w:p w14:paraId="0D7A77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Социальные нормы</w:t>
      </w:r>
    </w:p>
    <w:p w14:paraId="2E59C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44540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Человек в экономических отношениях </w:t>
      </w:r>
    </w:p>
    <w:p w14:paraId="66B94F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B2E73">
        <w:rPr>
          <w:rFonts w:ascii="Times New Roman" w:hAnsi="Times New Roman"/>
          <w:sz w:val="24"/>
          <w:szCs w:val="24"/>
        </w:rPr>
        <w:lastRenderedPageBreak/>
        <w:t>***Виды рынков. ***Рынок капиталов. Рынок труда. Каким должен быть современный работник. Выбор профессии. Заработная плата и стимулирование труда.</w:t>
      </w:r>
    </w:p>
    <w:p w14:paraId="6E2BAE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1CD900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4BE6F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6BAC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суждений на основе установления причинно-следственных связей;</w:t>
      </w:r>
    </w:p>
    <w:p w14:paraId="76E07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D586D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472E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262CC9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1F2FC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6944E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28CF4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748ECC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5554B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узнали, в чём состоят основные особенности межличностных отношений. </w:t>
      </w:r>
    </w:p>
    <w:p w14:paraId="543D12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попробую) объяснить, что притягивает и что отталкивает людей в межличностных отношениях.</w:t>
      </w:r>
    </w:p>
    <w:p w14:paraId="4600B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Добрыми могут быть такие чувства: любовь, сочувствие, благодарность, милосердие, сострадание, симпатия.</w:t>
      </w:r>
    </w:p>
    <w:p w14:paraId="25169D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Мораль – это правила доброго поведения. Моральных правил много, они важны для людей.</w:t>
      </w:r>
    </w:p>
    <w:p w14:paraId="6FAAD4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07B675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Безнравственный человек – это такой человек, который совершает плохие поступки, не соблюдает правила поведения в обществе.</w:t>
      </w:r>
    </w:p>
    <w:p w14:paraId="7DC51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Конфликт – это столкновение противоположных интересов, взглядов, это разногласие, острый спор, который приводит к борьбе.</w:t>
      </w:r>
    </w:p>
    <w:p w14:paraId="0E2013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Привычка – это сложившийся способ поведения в определённых ситуациях.</w:t>
      </w:r>
    </w:p>
    <w:p w14:paraId="7F8F4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Сознание – это способность человека мыслить, рассуждать, определять своё отношение к окружающей жизни, действительности.</w:t>
      </w:r>
    </w:p>
    <w:p w14:paraId="37E5CB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05AAB6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13254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02D7B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28A5B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7832FA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56CCD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0A5AF8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5F031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15804B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75EBE3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введение</w:t>
      </w:r>
    </w:p>
    <w:p w14:paraId="75960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Повторение изученного в 7 классе. Стартовая контрольная работа. Введение</w:t>
      </w:r>
    </w:p>
    <w:p w14:paraId="18A1B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Сфера духовной культуры </w:t>
      </w:r>
    </w:p>
    <w:p w14:paraId="0EEFF2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14:paraId="264851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Социальная сфера жизни общества</w:t>
      </w:r>
    </w:p>
    <w:p w14:paraId="3F7928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14:paraId="262236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Экономика</w:t>
      </w:r>
    </w:p>
    <w:p w14:paraId="098902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Роль государства в экономике. Экономические цели и функции государства. Государственный бюджет. Налоги: система налогов. ***Функции налогов, налоговые системы разных эпох.</w:t>
      </w:r>
    </w:p>
    <w:p w14:paraId="684152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2CFB59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197F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7D4C6C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7DF4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суждений на основе установления причинно-следственных связей;</w:t>
      </w:r>
    </w:p>
    <w:p w14:paraId="4B14A8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28187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E2A7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осуществление поиска и выделение необходимой информации – самостоятельно или с помощью (учителя / одноклассников);</w:t>
      </w:r>
    </w:p>
    <w:p w14:paraId="6EDFD7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1C6BB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BD5F0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96B41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72C9B3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EEA44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Деньги – это средство накопления (сбережения), мера стоимости, средство платежа. </w:t>
      </w:r>
    </w:p>
    <w:p w14:paraId="3C4CBC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Снижение издержек производства – это один из путей повышения эффективности производства и обеспечение прибыли. </w:t>
      </w:r>
    </w:p>
    <w:p w14:paraId="66F80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535B70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Предприятие – это организация, которая выполняет хозяйственные задачи.</w:t>
      </w:r>
    </w:p>
    <w:p w14:paraId="75FFE6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Бизнес – это деятельность, которая направлена на получение прибыли.</w:t>
      </w:r>
    </w:p>
    <w:p w14:paraId="752F75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Декларация – это официальное заявление.</w:t>
      </w:r>
    </w:p>
    <w:p w14:paraId="38B28E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Налоги – это обязательные платежи граждан и предприятий государству.</w:t>
      </w:r>
    </w:p>
    <w:p w14:paraId="351E9F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Обычай – это традиционно установившийся порядок поведения.</w:t>
      </w:r>
    </w:p>
    <w:p w14:paraId="72DBC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Цена – это сумма денег, которая уплачивается при покупке товаров или услуг.</w:t>
      </w:r>
    </w:p>
    <w:p w14:paraId="75A3C0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Штраф – это денежное взыскание, мера материального воздействия на виновных лиц.</w:t>
      </w:r>
    </w:p>
    <w:p w14:paraId="260E7C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4D26F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681B2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757EB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или нормы, регулируют действия людей. Поведение, соответствующее правилам, общество признаёт правомерным и считает нормой.</w:t>
      </w:r>
    </w:p>
    <w:p w14:paraId="195922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B8B24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740B5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718B3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043A8F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введение</w:t>
      </w:r>
    </w:p>
    <w:p w14:paraId="558C97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Стартовая контрольная работа. Введение</w:t>
      </w:r>
    </w:p>
    <w:p w14:paraId="0DA241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Политическая сфера жизни общества </w:t>
      </w:r>
    </w:p>
    <w:p w14:paraId="24BB6E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14:paraId="4583C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Гражданин и государство</w:t>
      </w:r>
    </w:p>
    <w:p w14:paraId="6AFCBB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w:t>
      </w:r>
      <w:r w:rsidRPr="003B2E73">
        <w:rPr>
          <w:rFonts w:ascii="Times New Roman" w:hAnsi="Times New Roman"/>
          <w:sz w:val="24"/>
          <w:szCs w:val="24"/>
        </w:rPr>
        <w:lastRenderedPageBreak/>
        <w:t>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14:paraId="7CA7EC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5127CB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7EB9BC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6898B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суждений на основе установления причинно-следственных связей;</w:t>
      </w:r>
    </w:p>
    <w:p w14:paraId="55A852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56499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6F6597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276AC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466AF7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0AEA9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79976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международные документы,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757341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1A2C8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3CE703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Деятельность людей – это условие существования и развития человеческого общества.</w:t>
      </w:r>
    </w:p>
    <w:p w14:paraId="058D7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Развитая личность обладает развитыми представлениями о себе.</w:t>
      </w:r>
    </w:p>
    <w:p w14:paraId="1E40CC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Общение играет важную роль в личных и деловых отношениях людей.</w:t>
      </w:r>
    </w:p>
    <w:p w14:paraId="37044E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Выборы – это способ формирования органов государственной власти и местного самоуправления путём голосования.</w:t>
      </w:r>
    </w:p>
    <w:p w14:paraId="3B3775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гражданина в выборах является добровольным.</w:t>
      </w:r>
    </w:p>
    <w:p w14:paraId="59AB49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юридическом смысле гражданин – это лицо, обладающее правом гражданства, принадлежность лица государству.</w:t>
      </w:r>
    </w:p>
    <w:p w14:paraId="1B1EE0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Структура местного самоуправления определяется населением самостоятельно с учётом исторических или иных местных традиций.</w:t>
      </w:r>
    </w:p>
    <w:p w14:paraId="0A929C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Многопартийность – это общественное явление. Оно характеризуется наличием в стране двух и более партий.</w:t>
      </w:r>
    </w:p>
    <w:p w14:paraId="358A4A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55A75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4A6952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45915A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14:paraId="745CA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214DC5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3FA47A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введение</w:t>
      </w:r>
    </w:p>
    <w:p w14:paraId="2407C9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Стартовая контрольная работа. Введение</w:t>
      </w:r>
    </w:p>
    <w:p w14:paraId="59D7F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российского законодательства</w:t>
      </w:r>
    </w:p>
    <w:p w14:paraId="4C2DD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166899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w:t>
      </w:r>
      <w:r w:rsidRPr="003B2E73">
        <w:rPr>
          <w:rFonts w:ascii="Times New Roman" w:hAnsi="Times New Roman"/>
          <w:sz w:val="24"/>
          <w:szCs w:val="24"/>
        </w:rPr>
        <w:lastRenderedPageBreak/>
        <w:t>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14:paraId="45D8EA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DB2D1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400C5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56D2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суждений на основе установления причинно-следственных связей;</w:t>
      </w:r>
    </w:p>
    <w:p w14:paraId="375BF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EE35B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534A24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5E6661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18C749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049E8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E5E48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21C5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33E8D6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672FC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Закон обладает высшей юридической силой.</w:t>
      </w:r>
    </w:p>
    <w:p w14:paraId="044BC0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6932A6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Правонарушение – это деяние, опасное для общества, причиняющее ему вред, поэтому правонарушение влечёт юридическую ответственность.</w:t>
      </w:r>
    </w:p>
    <w:p w14:paraId="571C94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отраслям публичного права относятся: конституционное, административное, финансовое, уголовное, международное публичное право и другие.</w:t>
      </w:r>
    </w:p>
    <w:p w14:paraId="7E7378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2ED8A3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80798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666931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6C8CD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73390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6E5421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2C858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темы проектов</w:t>
      </w:r>
    </w:p>
    <w:p w14:paraId="1A169E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Организация свободного времени ученика</w:t>
      </w:r>
    </w:p>
    <w:p w14:paraId="70C8DD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Права человека с инвалидностью по слуху</w:t>
      </w:r>
    </w:p>
    <w:p w14:paraId="64E9D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Значение и роль ВОГ в жизни человека с нарушением слуха</w:t>
      </w:r>
    </w:p>
    <w:p w14:paraId="7B15E6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Межличностные отношения людей с нарушениями слуха со слышащими </w:t>
      </w:r>
    </w:p>
    <w:p w14:paraId="123C39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Выдающиеся люди с нарушениями слуха</w:t>
      </w:r>
    </w:p>
    <w:p w14:paraId="2B86F1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Социальная сеть как основа современной социальной структуры</w:t>
      </w:r>
    </w:p>
    <w:p w14:paraId="72E68C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Современная молодёжь в составе волонтёрских движений</w:t>
      </w:r>
    </w:p>
    <w:p w14:paraId="11B44C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Дети-герои военного времени</w:t>
      </w:r>
    </w:p>
    <w:p w14:paraId="4CDFBF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Дети-герои современного времени</w:t>
      </w:r>
    </w:p>
    <w:p w14:paraId="3EC34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Экологические проблемы современности / нашего региона</w:t>
      </w:r>
    </w:p>
    <w:p w14:paraId="65C210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контрольно-измерительные материалы</w:t>
      </w:r>
    </w:p>
    <w:p w14:paraId="6112EC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 и иным образом.</w:t>
      </w:r>
    </w:p>
    <w:p w14:paraId="2E0F0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Контрольные работы по темам:</w:t>
      </w:r>
    </w:p>
    <w:p w14:paraId="113C4A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510FFF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Деятельность человека.</w:t>
      </w:r>
    </w:p>
    <w:p w14:paraId="6DB7C9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w:t>
      </w:r>
    </w:p>
    <w:p w14:paraId="3EB7F7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32A66D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Социальные нормы.</w:t>
      </w:r>
    </w:p>
    <w:p w14:paraId="35C03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экономических отношениях.</w:t>
      </w:r>
    </w:p>
    <w:p w14:paraId="2A279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4C9BE1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Сфера духовной культуры.</w:t>
      </w:r>
    </w:p>
    <w:p w14:paraId="1337AE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Социальная сфера жизни общества.</w:t>
      </w:r>
    </w:p>
    <w:p w14:paraId="5A247C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Экономика.</w:t>
      </w:r>
    </w:p>
    <w:p w14:paraId="44CD18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0B2C30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Политическая сфера жизни общества.</w:t>
      </w:r>
    </w:p>
    <w:p w14:paraId="395DD4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Гражданин и государство.</w:t>
      </w:r>
    </w:p>
    <w:p w14:paraId="5F9DF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4A2359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российского законодательства. Конституция РФ.</w:t>
      </w:r>
    </w:p>
    <w:p w14:paraId="492771EA" w14:textId="77777777" w:rsidR="0033709F" w:rsidRPr="003B2E73" w:rsidRDefault="007100BE"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.2.7. ГЕОГРАФИЯ</w:t>
      </w:r>
    </w:p>
    <w:p w14:paraId="0949FB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«География» является составной частью предметной области «Общественно-научные предметы».</w:t>
      </w:r>
    </w:p>
    <w:p w14:paraId="76514A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Данный курс направлен на формирование у глухих обучающихся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АООП ООО (вариант 1.2) обучающиеся обретают способность к оценке экологических и социально-экономических процессов и явлений.</w:t>
      </w:r>
    </w:p>
    <w:p w14:paraId="27A4B1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География синтезирует различные 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w:t>
      </w:r>
      <w:proofErr w:type="spellStart"/>
      <w:r w:rsidRPr="003B2E73">
        <w:rPr>
          <w:rFonts w:ascii="Times New Roman" w:hAnsi="Times New Roman"/>
          <w:sz w:val="24"/>
          <w:szCs w:val="24"/>
        </w:rPr>
        <w:t>социологизация</w:t>
      </w:r>
      <w:proofErr w:type="spellEnd"/>
      <w:r w:rsidRPr="003B2E73">
        <w:rPr>
          <w:rFonts w:ascii="Times New Roman" w:hAnsi="Times New Roman"/>
          <w:sz w:val="24"/>
          <w:szCs w:val="24"/>
        </w:rPr>
        <w:t xml:space="preserve">, гуманизация, </w:t>
      </w:r>
      <w:proofErr w:type="spellStart"/>
      <w:r w:rsidRPr="003B2E73">
        <w:rPr>
          <w:rFonts w:ascii="Times New Roman" w:hAnsi="Times New Roman"/>
          <w:sz w:val="24"/>
          <w:szCs w:val="24"/>
        </w:rPr>
        <w:t>экономизация</w:t>
      </w:r>
      <w:proofErr w:type="spellEnd"/>
      <w:r w:rsidRPr="003B2E73">
        <w:rPr>
          <w:rFonts w:ascii="Times New Roman" w:hAnsi="Times New Roman"/>
          <w:sz w:val="24"/>
          <w:szCs w:val="24"/>
        </w:rPr>
        <w:t>,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743485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Весомой является роль курса «География»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осваивать «географический язык»,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1E004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Учебная дисциплина «География»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их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0B304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w:t>
      </w:r>
      <w:r w:rsidRPr="003B2E73">
        <w:rPr>
          <w:rFonts w:ascii="Times New Roman" w:hAnsi="Times New Roman"/>
          <w:sz w:val="24"/>
          <w:szCs w:val="24"/>
        </w:rPr>
        <w:lastRenderedPageBreak/>
        <w:t>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56DC2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56799E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12B718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задачи учебной дисциплины:</w:t>
      </w:r>
    </w:p>
    <w:p w14:paraId="152BC2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овладению глухими обучающимися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4AC5E6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25383D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79AD94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к осознанию главных особенностей взаимодействия природы и общества на современном этапе его развития; достижение понимания глухими обучающимися значения охраны окружающей среды и рационального природопользования;</w:t>
      </w:r>
    </w:p>
    <w:p w14:paraId="131986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553DE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представлений о зависимости проблем адаптации и здоровья человека от географических условий проживания;</w:t>
      </w:r>
    </w:p>
    <w:p w14:paraId="41DBE6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выработка понимания общественной потребности в географических знаниях;</w:t>
      </w:r>
    </w:p>
    <w:p w14:paraId="2C2E2F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выработка способности к безопасному и экологически целесообразному поведению в окружающей среде.</w:t>
      </w:r>
    </w:p>
    <w:p w14:paraId="02DA7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Организация содержания программного материала, осваиваемого обучающимися на основе АООП ООО (вариант 1.2)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12DCF8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Блок «География Земли» ориентирован на овладение глухими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глухие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14:paraId="422392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глухих обучающихся географического образа своей Родины во всём его многообразии и целостности на основе комплексного подхода и показа взаимодействия и взаимовлияния основных компонентов, представленных триадой «природа – население – хозяйство».</w:t>
      </w:r>
    </w:p>
    <w:p w14:paraId="69C038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учебной дисциплины «География»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3B2E73">
        <w:rPr>
          <w:rFonts w:ascii="Times New Roman" w:hAnsi="Times New Roman"/>
          <w:sz w:val="24"/>
          <w:szCs w:val="24"/>
        </w:rPr>
        <w:footnoteReference w:id="85"/>
      </w:r>
    </w:p>
    <w:p w14:paraId="0E35B5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«География» строится на основе комплекса подходов:</w:t>
      </w:r>
    </w:p>
    <w:p w14:paraId="3D768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дифференцированный подход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07FBAB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подход предполагает реализацию различных видов и способов работы для эффективного усвоения материала по географии.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географических понятий.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аргументировать результаты практических работ, словесно формулировать выводы;</w:t>
      </w:r>
    </w:p>
    <w:p w14:paraId="5CF723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гуманитарный подход к обучению географии представляется как совокупность мер, обеспечивающих овладение глухими обучающимися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10181E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ценностный подход предусматривает формирование у глухих обучающихся в курсе географии ценностного отношения к миру за счёт комплекса средств и условий:</w:t>
      </w:r>
    </w:p>
    <w:p w14:paraId="08490E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аксиологического насыщения текстовых и </w:t>
      </w:r>
      <w:proofErr w:type="spellStart"/>
      <w:r w:rsidRPr="003B2E73">
        <w:rPr>
          <w:rFonts w:ascii="Times New Roman" w:hAnsi="Times New Roman"/>
          <w:sz w:val="24"/>
          <w:szCs w:val="24"/>
        </w:rPr>
        <w:t>внетекстовых</w:t>
      </w:r>
      <w:proofErr w:type="spellEnd"/>
      <w:r w:rsidRPr="003B2E73">
        <w:rPr>
          <w:rFonts w:ascii="Times New Roman" w:hAnsi="Times New Roman"/>
          <w:sz w:val="24"/>
          <w:szCs w:val="24"/>
        </w:rPr>
        <w:t xml:space="preserve"> учебных материалов в связи с культурологической и </w:t>
      </w:r>
      <w:proofErr w:type="spellStart"/>
      <w:r w:rsidRPr="003B2E73">
        <w:rPr>
          <w:rFonts w:ascii="Times New Roman" w:hAnsi="Times New Roman"/>
          <w:sz w:val="24"/>
          <w:szCs w:val="24"/>
        </w:rPr>
        <w:t>экогуманистической</w:t>
      </w:r>
      <w:proofErr w:type="spellEnd"/>
      <w:r w:rsidRPr="003B2E73">
        <w:rPr>
          <w:rFonts w:ascii="Times New Roman" w:hAnsi="Times New Roman"/>
          <w:sz w:val="24"/>
          <w:szCs w:val="24"/>
        </w:rPr>
        <w:t xml:space="preserve"> и направленностью учебного курса «География»;</w:t>
      </w:r>
    </w:p>
    <w:p w14:paraId="75B8E3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510E87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35693F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Обучение географии на основе АООП ООО (вариант 1.2) осуществляется в соответствии с указанными принципами. </w:t>
      </w:r>
    </w:p>
    <w:p w14:paraId="21A8C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коррекционно-компенсирующей направленности обучения географии проявляется в опоре на здоровые силы глухого обучающегося, в привлечении энергии сохранных анализаторов и психических процессов. Так, обучение географическим понятиям </w:t>
      </w:r>
      <w:proofErr w:type="spellStart"/>
      <w:r w:rsidRPr="003B2E73">
        <w:rPr>
          <w:rFonts w:ascii="Times New Roman" w:hAnsi="Times New Roman"/>
          <w:sz w:val="24"/>
          <w:szCs w:val="24"/>
        </w:rPr>
        <w:t>компенсаторно</w:t>
      </w:r>
      <w:proofErr w:type="spellEnd"/>
      <w:r w:rsidRPr="003B2E73">
        <w:rPr>
          <w:rFonts w:ascii="Times New Roman" w:hAnsi="Times New Roman"/>
          <w:sz w:val="24"/>
          <w:szCs w:val="24"/>
        </w:rPr>
        <w:t xml:space="preserve"> осуществляется на обходной </w:t>
      </w:r>
      <w:proofErr w:type="spellStart"/>
      <w:r w:rsidRPr="003B2E73">
        <w:rPr>
          <w:rFonts w:ascii="Times New Roman" w:hAnsi="Times New Roman"/>
          <w:sz w:val="24"/>
          <w:szCs w:val="24"/>
        </w:rPr>
        <w:t>полисенсорной</w:t>
      </w:r>
      <w:proofErr w:type="spellEnd"/>
      <w:r w:rsidRPr="003B2E73">
        <w:rPr>
          <w:rFonts w:ascii="Times New Roman" w:hAnsi="Times New Roman"/>
          <w:sz w:val="24"/>
          <w:szCs w:val="24"/>
        </w:rPr>
        <w:t xml:space="preserve"> основе. </w:t>
      </w:r>
    </w:p>
    <w:p w14:paraId="62AD0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23A7A4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(осваиваемый на этапе получения НОО). К внутренней пропедевтике относятся те разделы АООП ООО по географии, которые подготавливают глухих обучающихся к усвоению содержания данного предмета.</w:t>
      </w:r>
    </w:p>
    <w:p w14:paraId="716667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Также в соответствии с названным принципом помимо решения главной задачи – формировать географические знания и умения – у глухих обучающихся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00AA13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интенсификации развития слухового восприятия в единстве с развитием произносительной стороны устной речи состоит в том, чтобы обеспечивать развитие у обучающегося способности свободно понимать географические термины и использовать их в собственной речи. Реализация принципа предусматривает развитие слухового восприятия и произносительной стороны устной речи в единстве, при использовании звукоусиливающей аппаратуры в ходе всего образовательно-коррекционного процесса.</w:t>
      </w:r>
    </w:p>
    <w:p w14:paraId="17AA78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усвоения основ наук в единстве с усвоением языка обусловлен тем, что ход развития глухого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01DC99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переноса знаний, умений, навыков и отношений, сформированных в условиях учебной ситуации, в деятельность, разворачивающейся в жизненных ситуациях, чем обеспечивается готовность глухого обучающегося к самостоятельной ориентировке в социальном пространстве.</w:t>
      </w:r>
    </w:p>
    <w:p w14:paraId="06EAED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 причинности и историзма процессов и явлений живой природы реализуется при обучении географии в процессе формирования у глухих обучающихся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7D96C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учёта региональных (краеведческих) особенностей. 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1D7A52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Учёт региональных (краеведческих) особенностей обеспечивает достижение системного эффекта в общекультурном, личностном и познавательном развитии глухих обучающихся за счёт использования педагогического потенциала региональных (краеведческих) особенностей содержания образования.</w:t>
      </w:r>
    </w:p>
    <w:p w14:paraId="78AFFA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 географии базируется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B2E73">
        <w:rPr>
          <w:rFonts w:ascii="Times New Roman" w:hAnsi="Times New Roman"/>
          <w:sz w:val="24"/>
          <w:szCs w:val="24"/>
        </w:rPr>
        <w:footnoteReference w:id="86"/>
      </w:r>
      <w:r w:rsidRPr="003B2E73">
        <w:rPr>
          <w:rFonts w:ascii="Times New Roman" w:hAnsi="Times New Roman"/>
          <w:sz w:val="24"/>
          <w:szCs w:val="24"/>
        </w:rPr>
        <w:t>:</w:t>
      </w:r>
    </w:p>
    <w:p w14:paraId="1238D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296511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организация общения;</w:t>
      </w:r>
    </w:p>
    <w:p w14:paraId="25662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5A7751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2E8DBE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w:t>
      </w:r>
    </w:p>
    <w:p w14:paraId="0EDC5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87"/>
      </w:r>
      <w:r w:rsidRPr="003B2E73">
        <w:rPr>
          <w:rFonts w:ascii="Times New Roman" w:hAnsi="Times New Roman"/>
          <w:sz w:val="24"/>
          <w:szCs w:val="24"/>
        </w:rPr>
        <w:t xml:space="preserve">. </w:t>
      </w:r>
    </w:p>
    <w:p w14:paraId="366AAC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карт (включая контурные),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w:t>
      </w:r>
      <w:r w:rsidRPr="003B2E73">
        <w:rPr>
          <w:rFonts w:ascii="Times New Roman" w:hAnsi="Times New Roman"/>
          <w:sz w:val="24"/>
          <w:szCs w:val="24"/>
        </w:rPr>
        <w:lastRenderedPageBreak/>
        <w:t>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356D6C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дисциплине «География»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41EB97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060CB3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303D70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402057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География как древняя и современная наука</w:t>
      </w:r>
    </w:p>
    <w:p w14:paraId="33C236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w:t>
      </w:r>
    </w:p>
    <w:p w14:paraId="3CC242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географических знаний о Земле</w:t>
      </w:r>
    </w:p>
    <w:p w14:paraId="0378F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География в древности</w:t>
      </w:r>
    </w:p>
    <w:p w14:paraId="53C05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Географические знания в древней Европе</w:t>
      </w:r>
    </w:p>
    <w:p w14:paraId="15D125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География в эпоху Средневековья: Азия, Европа</w:t>
      </w:r>
    </w:p>
    <w:p w14:paraId="13A75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Открытие Нового Света. Эпоха Великих географических открытий</w:t>
      </w:r>
    </w:p>
    <w:p w14:paraId="16941E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Эпоха Великих географических открытий (практическая работа: сообщение о великих путешественниках)</w:t>
      </w:r>
    </w:p>
    <w:p w14:paraId="4B5933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Открытие Австралии и Антарктиды</w:t>
      </w:r>
    </w:p>
    <w:p w14:paraId="3827D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Современные географические исследования. </w:t>
      </w:r>
    </w:p>
    <w:p w14:paraId="6C2880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«Развитие географических знаний о Земле»</w:t>
      </w:r>
    </w:p>
    <w:p w14:paraId="68CFA7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Изображения земной поверхности и их использование</w:t>
      </w:r>
    </w:p>
    <w:p w14:paraId="01634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Изображения земной поверхности</w:t>
      </w:r>
    </w:p>
    <w:p w14:paraId="57EF6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Масштаб</w:t>
      </w:r>
    </w:p>
    <w:p w14:paraId="15B644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Условные знаки</w:t>
      </w:r>
    </w:p>
    <w:p w14:paraId="0C759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Способы изображения неровностей земной поверхности</w:t>
      </w:r>
    </w:p>
    <w:p w14:paraId="17208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Стороны горизонта. Ориентирование</w:t>
      </w:r>
    </w:p>
    <w:p w14:paraId="5608EA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Съёмка местности (практическая работа по ориентированию и определению азимутов на местности и плане)</w:t>
      </w:r>
    </w:p>
    <w:p w14:paraId="2F1ADE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 местности (практическая работа по проведению полярной съёмки местности)</w:t>
      </w:r>
    </w:p>
    <w:p w14:paraId="34DEF4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Географические карты</w:t>
      </w:r>
    </w:p>
    <w:p w14:paraId="686488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Параллели и меридианы</w:t>
      </w:r>
    </w:p>
    <w:p w14:paraId="73DDCA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Географические координаты</w:t>
      </w:r>
    </w:p>
    <w:p w14:paraId="1EB9A0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Географические информационные системы (ГИС)</w:t>
      </w:r>
    </w:p>
    <w:p w14:paraId="52482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«Изображения земной поверхности и их использование»</w:t>
      </w:r>
    </w:p>
    <w:p w14:paraId="34947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Земля – планета Солнечной системы</w:t>
      </w:r>
    </w:p>
    <w:p w14:paraId="3FFF21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Земля в Солнечной системе</w:t>
      </w:r>
    </w:p>
    <w:p w14:paraId="39BA7F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Осевое вращение и орбитальное движение Земли</w:t>
      </w:r>
    </w:p>
    <w:p w14:paraId="42C497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Влияние космоса на Землю и жизнь людей</w:t>
      </w:r>
    </w:p>
    <w:p w14:paraId="0AFBFC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«Земля – планета Солнечной системы»</w:t>
      </w:r>
    </w:p>
    <w:p w14:paraId="001B31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Литосфера – каменная оболочка Земли</w:t>
      </w:r>
    </w:p>
    <w:p w14:paraId="2E4601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Земли. Горные породы (практическая работа определению горных пород и описанию их свойств)</w:t>
      </w:r>
    </w:p>
    <w:p w14:paraId="4EA98A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Земная кора и литосфера</w:t>
      </w:r>
    </w:p>
    <w:p w14:paraId="592F5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Рельеф Земли</w:t>
      </w:r>
    </w:p>
    <w:p w14:paraId="082D5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Внутренние силы Земли (образование гор. Вулканизм и землетрясения, их последствия)</w:t>
      </w:r>
    </w:p>
    <w:p w14:paraId="4E8039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Внешние силы как разрушители и созидатели рельефа</w:t>
      </w:r>
    </w:p>
    <w:p w14:paraId="281B9D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и литосфера. Воздействие хозяйственной деятельности на литосферу</w:t>
      </w:r>
    </w:p>
    <w:p w14:paraId="46701F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«Литосфера – каменная оболочка Земли»</w:t>
      </w:r>
    </w:p>
    <w:p w14:paraId="566E6B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651638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курсе географии</w:t>
      </w:r>
    </w:p>
    <w:p w14:paraId="2074A3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35B171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3550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02168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3CA967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выполнение заданий по картам (в т.ч. контурным): показ / подпись объектов, прослеживание (нанесение) маршрутов путешествий и др.;</w:t>
      </w:r>
    </w:p>
    <w:p w14:paraId="49F62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389CF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практических задач в рамках изучаемого материала;</w:t>
      </w:r>
    </w:p>
    <w:p w14:paraId="58DC8E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заполнение дневника наблюдений за погодой и др.</w:t>
      </w:r>
    </w:p>
    <w:p w14:paraId="205DC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83EB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9F0A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10E6C1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F9E9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Географические объекты могут быть разного происхождения. </w:t>
      </w:r>
    </w:p>
    <w:p w14:paraId="033513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Земная поверхность постоянно меняется: возникают и разрушаются горы, пересыхают реки и озёра, появляются и исчезают города.</w:t>
      </w:r>
    </w:p>
    <w:p w14:paraId="26401A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попробую определить по контурам, какие географические объекты изображены на рисунке. </w:t>
      </w:r>
    </w:p>
    <w:p w14:paraId="043B0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Я назову учёных Древнего мира, которые изучали природу. </w:t>
      </w:r>
    </w:p>
    <w:p w14:paraId="67D9EA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узнали о том, как накапливались и изменялись знания человека о Земле. </w:t>
      </w:r>
    </w:p>
    <w:p w14:paraId="2DFC09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Простые географические сведения существовали у людей ещё в глубокой древности.</w:t>
      </w:r>
    </w:p>
    <w:p w14:paraId="38FD41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Всю жизнь древние люди жили там, где родились, другие территории оставались для них неизвестными. </w:t>
      </w:r>
    </w:p>
    <w:p w14:paraId="66CBD7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Древние люди не могли объяснить и предвидеть природные явления. </w:t>
      </w:r>
    </w:p>
    <w:p w14:paraId="351014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подписал на контурной карте полушарий названия океанов и материков.</w:t>
      </w:r>
    </w:p>
    <w:p w14:paraId="44F8A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прочитали о том, как происходило первое русское кругосветное плавание.</w:t>
      </w:r>
    </w:p>
    <w:p w14:paraId="11305D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Данные космической съёмки Земли люди используют в разных целях, например, для составления прогноза погоды.</w:t>
      </w:r>
    </w:p>
    <w:p w14:paraId="077C1B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рассуждали о том, как можно ориентироваться по звёздам. </w:t>
      </w:r>
    </w:p>
    <w:p w14:paraId="3F33EF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Галактика, к которой принадлежит Земля, называется Млечный путь.</w:t>
      </w:r>
    </w:p>
    <w:p w14:paraId="468613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0A15F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69DE67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143936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Мореплаватель открыл пролив, который </w:t>
      </w:r>
      <w:proofErr w:type="spellStart"/>
      <w:r w:rsidRPr="003B2E73">
        <w:rPr>
          <w:rFonts w:ascii="Times New Roman" w:hAnsi="Times New Roman"/>
          <w:sz w:val="24"/>
          <w:szCs w:val="24"/>
        </w:rPr>
        <w:t>впослеждствии</w:t>
      </w:r>
      <w:proofErr w:type="spellEnd"/>
      <w:r w:rsidRPr="003B2E73">
        <w:rPr>
          <w:rFonts w:ascii="Times New Roman" w:hAnsi="Times New Roman"/>
          <w:sz w:val="24"/>
          <w:szCs w:val="24"/>
        </w:rPr>
        <w:t xml:space="preserve"> назвали его именем. Также 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71F403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w:t>
      </w:r>
      <w:r w:rsidRPr="003B2E73">
        <w:rPr>
          <w:rFonts w:ascii="Times New Roman" w:hAnsi="Times New Roman"/>
          <w:sz w:val="24"/>
          <w:szCs w:val="24"/>
        </w:rPr>
        <w:lastRenderedPageBreak/>
        <w:t>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393873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45B173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3A5A0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4410AC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4EB41E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6EEFD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5 классе</w:t>
      </w:r>
    </w:p>
    <w:p w14:paraId="01964A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w:t>
      </w:r>
    </w:p>
    <w:p w14:paraId="7DBA1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Гидросфера – водная оболочка Земли</w:t>
      </w:r>
    </w:p>
    <w:p w14:paraId="67A968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Гидросфера</w:t>
      </w:r>
    </w:p>
    <w:p w14:paraId="690A66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Мировой океан</w:t>
      </w:r>
    </w:p>
    <w:p w14:paraId="4F1CBE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Движения воды в Океане (практическая работа по описанию вод Мирового океана на основе анализа карт)</w:t>
      </w:r>
    </w:p>
    <w:p w14:paraId="1CD1FE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Реки, озёра и болота</w:t>
      </w:r>
    </w:p>
    <w:p w14:paraId="3F2D5B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Подземные воды</w:t>
      </w:r>
    </w:p>
    <w:p w14:paraId="4A26DC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Ледники и многолетняя мерзлота</w:t>
      </w:r>
    </w:p>
    <w:p w14:paraId="4FE21F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и гидросфера</w:t>
      </w:r>
    </w:p>
    <w:p w14:paraId="30E33C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«Гидросфера – водная оболочка Земли»</w:t>
      </w:r>
    </w:p>
    <w:p w14:paraId="18828D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Атмосфера – воздушная оболочка Земли</w:t>
      </w:r>
    </w:p>
    <w:p w14:paraId="63734B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Атмосфера</w:t>
      </w:r>
    </w:p>
    <w:p w14:paraId="591C35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Температура воздуха (практическая работа по обобщению данных о температуре воздуха в дневнике наблюдений погоды)</w:t>
      </w:r>
    </w:p>
    <w:p w14:paraId="2A4E33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Влажность воздуха. Облака</w:t>
      </w:r>
    </w:p>
    <w:p w14:paraId="150CEF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Атмосферные осадки</w:t>
      </w:r>
    </w:p>
    <w:p w14:paraId="2C3BB3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Атмосферное давление</w:t>
      </w:r>
    </w:p>
    <w:p w14:paraId="095087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Ветер (практическая работа по вычерчиванию розы ветров)</w:t>
      </w:r>
    </w:p>
    <w:p w14:paraId="7165B0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Погода и климат</w:t>
      </w:r>
    </w:p>
    <w:p w14:paraId="65314E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Оптические явления в атмосфере. Человек и атмосфера</w:t>
      </w:r>
    </w:p>
    <w:p w14:paraId="2F8F3F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«Атмосфера – воздушная оболочка Земли»</w:t>
      </w:r>
    </w:p>
    <w:p w14:paraId="257860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Биосфера – оболочка жизни</w:t>
      </w:r>
    </w:p>
    <w:p w14:paraId="162DC5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Биосфера</w:t>
      </w:r>
    </w:p>
    <w:p w14:paraId="74FD5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Жизнь в Океане и на суше</w:t>
      </w:r>
    </w:p>
    <w:p w14:paraId="35950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Значение биосферы. Человек как часть биосферы</w:t>
      </w:r>
    </w:p>
    <w:p w14:paraId="306469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Экологические проблемы в биосфере</w:t>
      </w:r>
    </w:p>
    <w:p w14:paraId="1736B2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«Биосфера – оболочка жизни»</w:t>
      </w:r>
    </w:p>
    <w:p w14:paraId="286593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Географическая оболочка – самый крупный природный комплекс</w:t>
      </w:r>
    </w:p>
    <w:p w14:paraId="5BDA1B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Географическая оболочка</w:t>
      </w:r>
    </w:p>
    <w:p w14:paraId="5965AA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Природные комплексы</w:t>
      </w:r>
    </w:p>
    <w:p w14:paraId="2C5AF4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Почва</w:t>
      </w:r>
    </w:p>
    <w:p w14:paraId="385377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Ледяные пустыни и тундры</w:t>
      </w:r>
    </w:p>
    <w:p w14:paraId="751CD6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Леса</w:t>
      </w:r>
    </w:p>
    <w:p w14:paraId="6E551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Степи и саванны. Засушливые области планеты</w:t>
      </w:r>
    </w:p>
    <w:p w14:paraId="5106CA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Природные комплексы Мирового океана</w:t>
      </w:r>
    </w:p>
    <w:p w14:paraId="0CA0C1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Всемирное наследие человечества. Природное и культурное наследие</w:t>
      </w:r>
    </w:p>
    <w:p w14:paraId="0E3A56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«Географическая оболочка – самый крупный природный комплекс» (практическая работа по описанию природного комплекса своей местности)</w:t>
      </w:r>
    </w:p>
    <w:p w14:paraId="6F056E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3E606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курсе географии</w:t>
      </w:r>
    </w:p>
    <w:p w14:paraId="12A445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42F8D2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EB99B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18FD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574F6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по картам (в т.ч. контурным): показ / подпись объектов, прослеживание (нанесение) маршрутов путешествий и др.;</w:t>
      </w:r>
    </w:p>
    <w:p w14:paraId="1D2350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6ECB25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решение практических задач в рамках изучаемого материала;</w:t>
      </w:r>
    </w:p>
    <w:p w14:paraId="0269C5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заполнение дневника наблюдений за погодой и др.</w:t>
      </w:r>
    </w:p>
    <w:p w14:paraId="2EC267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72F815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26DD2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Реки, режим и работа рек, течение рек, русло (исток, устье) рек, речная система, речной бассейн, равнинные (горные) реки, рельеф и прочность горных пород.</w:t>
      </w:r>
    </w:p>
    <w:p w14:paraId="3A203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01B722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69BF0C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15C12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воды на Земле составляют единую водную оболочку – гидросферу. Все воды гидросферы связаны между собой Мировым круговоротом. </w:t>
      </w:r>
    </w:p>
    <w:p w14:paraId="2442C3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Мировым океаном называют всё водное пространство Земли. </w:t>
      </w:r>
    </w:p>
    <w:p w14:paraId="3048C9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Море – это часть океана; море прилегает к материку или вдается в него. </w:t>
      </w:r>
    </w:p>
    <w:p w14:paraId="73658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Залив – часть моря или океана; залив глубоко вдается в сушу. </w:t>
      </w:r>
    </w:p>
    <w:p w14:paraId="18E916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Проливы – узкие водные пространства, которые разделяют участки суши и соединяют соседние моря или океаны. </w:t>
      </w:r>
    </w:p>
    <w:p w14:paraId="411925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Каналы – это искусственные проливы, которые созданы людьми. </w:t>
      </w:r>
    </w:p>
    <w:p w14:paraId="7CBE84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Поверхностными водами океана считаются воды до глубины 200 метров. </w:t>
      </w:r>
    </w:p>
    <w:p w14:paraId="33F750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Чем сильнее дует ветер, тем выше волны и больше скорость из движения. </w:t>
      </w:r>
    </w:p>
    <w:p w14:paraId="31D08D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Цунами – это самые высокие и разрушительные волны.</w:t>
      </w:r>
    </w:p>
    <w:p w14:paraId="28DA57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Исток – начало реки. </w:t>
      </w:r>
    </w:p>
    <w:p w14:paraId="5B5B29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Устье образуется при впадении реки в море, озеро или другую реку. </w:t>
      </w:r>
    </w:p>
    <w:p w14:paraId="534E64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Главная река и ее притоки образуют речную систему. </w:t>
      </w:r>
    </w:p>
    <w:p w14:paraId="017EA1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Углубления, в которых находятся озёра, называются озёрными котловинами. </w:t>
      </w:r>
    </w:p>
    <w:p w14:paraId="71FA5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Болота – избыточно увлажнённые участки суши. </w:t>
      </w:r>
    </w:p>
    <w:p w14:paraId="2C630D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зависимости от наличия или отсутствия стока вода в озере может быть пресной или солёной. </w:t>
      </w:r>
    </w:p>
    <w:p w14:paraId="6EF6A0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Подземные воды могут залегать на различной глубине, иногда до 12-15 км. </w:t>
      </w:r>
    </w:p>
    <w:p w14:paraId="06773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Подземные воды могут находиться в жидком, твёрдом и парообразном состоянии. </w:t>
      </w:r>
    </w:p>
    <w:p w14:paraId="274ED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Ледники – огромные массы льда, которые движутся. </w:t>
      </w:r>
    </w:p>
    <w:p w14:paraId="172C16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Загрязнение гидросферы (загрязнение природных вод) – важная проблема всего мира.</w:t>
      </w:r>
    </w:p>
    <w:p w14:paraId="116FCE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Тропосфера – это слой атмосферы, который прилегает к земной поверхности. </w:t>
      </w:r>
    </w:p>
    <w:p w14:paraId="094D5B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Годовой ход температуры воздуха характеризуется средними месячными температурами.</w:t>
      </w:r>
    </w:p>
    <w:p w14:paraId="77A9A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31F8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2ACCE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w:t>
      </w:r>
      <w:proofErr w:type="spellStart"/>
      <w:r w:rsidRPr="003B2E73">
        <w:rPr>
          <w:rFonts w:ascii="Times New Roman" w:hAnsi="Times New Roman"/>
          <w:sz w:val="24"/>
          <w:szCs w:val="24"/>
        </w:rPr>
        <w:t>газы</w:t>
      </w:r>
      <w:proofErr w:type="spellEnd"/>
      <w:r w:rsidRPr="003B2E73">
        <w:rPr>
          <w:rFonts w:ascii="Times New Roman" w:hAnsi="Times New Roman"/>
          <w:sz w:val="24"/>
          <w:szCs w:val="24"/>
        </w:rPr>
        <w:t>. Чем сильнее дует ветер, тем выше волны и больше скорость из движения. Волны способствуют перемешиванию морских вод, обогащению их кислородом.</w:t>
      </w:r>
    </w:p>
    <w:p w14:paraId="1179CD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w:t>
      </w:r>
      <w:proofErr w:type="spellStart"/>
      <w:r w:rsidRPr="003B2E73">
        <w:rPr>
          <w:rFonts w:ascii="Times New Roman" w:hAnsi="Times New Roman"/>
          <w:sz w:val="24"/>
          <w:szCs w:val="24"/>
        </w:rPr>
        <w:t>газы</w:t>
      </w:r>
      <w:proofErr w:type="spellEnd"/>
      <w:r w:rsidRPr="003B2E73">
        <w:rPr>
          <w:rFonts w:ascii="Times New Roman" w:hAnsi="Times New Roman"/>
          <w:sz w:val="24"/>
          <w:szCs w:val="24"/>
        </w:rPr>
        <w:t xml:space="preserve"> атмосферы – азот, кислород и аргон. Нижние слои атмосферы – это тропосфера и стратосфера. </w:t>
      </w:r>
    </w:p>
    <w:p w14:paraId="08DDB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Стратосфера – это слой атмосферы, который располагается на большой высоте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3C7281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0FE1B4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60E7B2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33AD67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6 классе</w:t>
      </w:r>
    </w:p>
    <w:p w14:paraId="1E5989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Введение в курс географии (7 класс)</w:t>
      </w:r>
    </w:p>
    <w:p w14:paraId="6C033F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земли: главные закономерности</w:t>
      </w:r>
    </w:p>
    <w:p w14:paraId="53AA34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Материки и океаны на поверхности Земли; части света (практическая работа по сравнению географического положения материков)</w:t>
      </w:r>
    </w:p>
    <w:p w14:paraId="4399E9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рельефа Земли, история его формирования (практическая работа по выявлению взаимосвязи между строением земной коры и рельефом)</w:t>
      </w:r>
    </w:p>
    <w:p w14:paraId="0297E7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Климатообразующие факторы; климаты Земли</w:t>
      </w:r>
    </w:p>
    <w:p w14:paraId="18A33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Размещение вод суши. Природная зональность (практическая работа по сопоставительному анализу карт климатических поясов и природных зон)</w:t>
      </w:r>
    </w:p>
    <w:p w14:paraId="49989E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«Природа земли: главные закономерности»</w:t>
      </w:r>
    </w:p>
    <w:p w14:paraId="7F01D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на планете Земля</w:t>
      </w:r>
    </w:p>
    <w:p w14:paraId="045EA7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Историко-географические закономерности заселения человеком Земли. Численность населения размещение людей на планете</w:t>
      </w:r>
    </w:p>
    <w:p w14:paraId="3E3C98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35ACEE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мира. Историко-культурные районы мира (практическая работа по установлению особенностей историко-культурного региона мира – на выбор)</w:t>
      </w:r>
    </w:p>
    <w:p w14:paraId="4648E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«Человек на планете Земля»</w:t>
      </w:r>
    </w:p>
    <w:p w14:paraId="754E7E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Многоликая планета</w:t>
      </w:r>
    </w:p>
    <w:p w14:paraId="5F662B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Океаны Земли</w:t>
      </w:r>
    </w:p>
    <w:p w14:paraId="6D9AA6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Атлантический, Тихий, Индийский и Северный Ледовитый океаны (практическая работа по составлению комплексной характеристики Северного Ледовитого океана)</w:t>
      </w:r>
    </w:p>
    <w:p w14:paraId="60FE6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Африка</w:t>
      </w:r>
    </w:p>
    <w:p w14:paraId="1AFA2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районирование Африки. Население Африканского континента (практическая работа по выявлению климатических условий материка)</w:t>
      </w:r>
    </w:p>
    <w:p w14:paraId="093A4F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Африки: Южно-Африканская Республика, Египет, Демократическая Республика Конго</w:t>
      </w:r>
    </w:p>
    <w:p w14:paraId="1CF65D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Южная Америка</w:t>
      </w:r>
    </w:p>
    <w:p w14:paraId="32713D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и население Южной Америки</w:t>
      </w:r>
    </w:p>
    <w:p w14:paraId="3D5040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Природные районы материка: равнинный Восток, Анды</w:t>
      </w:r>
    </w:p>
    <w:p w14:paraId="4AB6C8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 по выявлению воздействия природных условий и ресурсов на развитие разных видов хозяйственной деятельности в Андах)</w:t>
      </w:r>
    </w:p>
    <w:p w14:paraId="613E9D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Южной Америки: Бразилия, Венесуэла, Перу</w:t>
      </w:r>
    </w:p>
    <w:p w14:paraId="3A235D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Австралия и Океания</w:t>
      </w:r>
    </w:p>
    <w:p w14:paraId="79C2A7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Австралии и Океании (практическая работа по выявлению особенностей природы Австралии и объектов Всемирного наследия)</w:t>
      </w:r>
    </w:p>
    <w:p w14:paraId="3BA2F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Австралии и Океании</w:t>
      </w:r>
    </w:p>
    <w:p w14:paraId="760998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Австралийский Союз</w:t>
      </w:r>
    </w:p>
    <w:p w14:paraId="692DC5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Самоа</w:t>
      </w:r>
    </w:p>
    <w:p w14:paraId="1C0D9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Антарктида</w:t>
      </w:r>
    </w:p>
    <w:p w14:paraId="510289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Природа Антарктиды и её освоение человеком (практическая работа по составлению описания особенностей природы Антарктиды)</w:t>
      </w:r>
    </w:p>
    <w:p w14:paraId="696117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«Южные материки»</w:t>
      </w:r>
    </w:p>
    <w:p w14:paraId="4CC64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Северная Америка</w:t>
      </w:r>
    </w:p>
    <w:p w14:paraId="6EBFDE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Северной Америки. Освоение материка человеком</w:t>
      </w:r>
    </w:p>
    <w:p w14:paraId="51D5E9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Равнинные районы и горы Северной Америки (практическая работа по выявлению зависимости размещения населения и хозяйства от природной зональности)</w:t>
      </w:r>
    </w:p>
    <w:p w14:paraId="166EA1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Северо-Американского континента: США, Канада, Мексика</w:t>
      </w:r>
    </w:p>
    <w:p w14:paraId="2D2B9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Евразия</w:t>
      </w:r>
    </w:p>
    <w:p w14:paraId="7CFEA2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Евразии; человек на территории Евразии (практическая работа по составлению описания внутренних вод Евразии)</w:t>
      </w:r>
    </w:p>
    <w:p w14:paraId="4FA113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Районы Евразии: западная часть Европы, Северная Евразия, Северо-Восточная и Восточная Азия, Южная, Юго-Западная и Центральная Азия</w:t>
      </w:r>
    </w:p>
    <w:p w14:paraId="7181B6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Европы: Норвегия, Великобритания, Германия, Франция, Италия и Чехия</w:t>
      </w:r>
    </w:p>
    <w:p w14:paraId="1835DA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Страны Азии: Индия, Китай, Япония и Республика Корея, Турция и Казахстан</w:t>
      </w:r>
    </w:p>
    <w:p w14:paraId="6514BC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«Северные материки»</w:t>
      </w:r>
    </w:p>
    <w:p w14:paraId="677F3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178F7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Общечеловеческие проблемы. Повторение изученного в курсе географии</w:t>
      </w:r>
    </w:p>
    <w:p w14:paraId="76A4DC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2DAC0D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C83D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878D3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3E6066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по картам (в т.ч. контурным): показ / подпись объектов, прослеживание (нанесение) маршрутов путешествий и др.;</w:t>
      </w:r>
    </w:p>
    <w:p w14:paraId="134969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25EA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практических задач в рамках изучаемого материала;</w:t>
      </w:r>
    </w:p>
    <w:p w14:paraId="04A70A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заполнение дневника наблюдений за погодой и др.</w:t>
      </w:r>
    </w:p>
    <w:p w14:paraId="175B14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C219F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1017B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40DCDD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41F68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расскажу о строении платформ и этапах их формирования.</w:t>
      </w:r>
    </w:p>
    <w:p w14:paraId="73FFFC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объясню, как образуются складчатые и глыбовые горы, приведу примеры таких гор.</w:t>
      </w:r>
    </w:p>
    <w:p w14:paraId="3E820A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 доклад о том, как формировались современные материки и в каких особенностях природы отразилась история их формирования.</w:t>
      </w:r>
    </w:p>
    <w:p w14:paraId="1DD3F4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знали о том, какой климатообразующий фактор является основным.</w:t>
      </w:r>
    </w:p>
    <w:p w14:paraId="676877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том, как влияет близость океанов на формирование климата.</w:t>
      </w:r>
    </w:p>
    <w:p w14:paraId="2DC2FA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расскажу о преобладающих формах рельефа в Австралии. </w:t>
      </w:r>
    </w:p>
    <w:p w14:paraId="2C1814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Австралии самый засушливый климат. </w:t>
      </w:r>
    </w:p>
    <w:p w14:paraId="32D8F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Основная часть верующих людей в Канаде – это католики и протестанты. </w:t>
      </w:r>
    </w:p>
    <w:p w14:paraId="480F1C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том, какие проблемы называют общечеловеческими и почему они возникли только в 20-ом веке.</w:t>
      </w:r>
    </w:p>
    <w:p w14:paraId="06BE96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Самое большое в мире количество рек и озёр находится в Канаде.</w:t>
      </w:r>
    </w:p>
    <w:p w14:paraId="58956B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77439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769CB0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743595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w:t>
      </w:r>
      <w:r w:rsidRPr="003B2E73">
        <w:rPr>
          <w:rFonts w:ascii="Times New Roman" w:hAnsi="Times New Roman"/>
          <w:sz w:val="24"/>
          <w:szCs w:val="24"/>
        </w:rPr>
        <w:lastRenderedPageBreak/>
        <w:t xml:space="preserve">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46C3DA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62AB64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642F9C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118DA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0381E3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2901E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48C44E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2E004E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w:t>
      </w:r>
    </w:p>
    <w:p w14:paraId="5CCFC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Введение в курс географии (8 класс)</w:t>
      </w:r>
    </w:p>
    <w:p w14:paraId="29A16B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Географическое пространство России</w:t>
      </w:r>
    </w:p>
    <w:p w14:paraId="30A82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3EDEF9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0B221F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«Географическое пространство России»</w:t>
      </w:r>
    </w:p>
    <w:p w14:paraId="37310F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России</w:t>
      </w:r>
    </w:p>
    <w:p w14:paraId="702070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Природные условия и ресурсы</w:t>
      </w:r>
    </w:p>
    <w:p w14:paraId="2790F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Рельеф и недра</w:t>
      </w:r>
    </w:p>
    <w:p w14:paraId="7EC23F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земной коры на территории России</w:t>
      </w:r>
    </w:p>
    <w:p w14:paraId="7D0A56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Рельеф. Изменение рельефа под воздействием внутренних и внешних процессов</w:t>
      </w:r>
    </w:p>
    <w:p w14:paraId="10981B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366E0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«Рельеф и недра»</w:t>
      </w:r>
    </w:p>
    <w:p w14:paraId="3573E8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Климат</w:t>
      </w:r>
    </w:p>
    <w:p w14:paraId="3AA9DB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солнечное излучение, земная поверхность и климат</w:t>
      </w:r>
    </w:p>
    <w:p w14:paraId="2167AE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Воздушные массы и их циркуляция. Атмосферные фронты. Циклоны и антициклоны</w:t>
      </w:r>
    </w:p>
    <w:p w14:paraId="218C17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температуры воздуха, осадков и увлажнения по территории России</w:t>
      </w:r>
    </w:p>
    <w:p w14:paraId="1671B5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234EB6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«Климат»</w:t>
      </w:r>
    </w:p>
    <w:p w14:paraId="1DC84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Внутренние воды и моря</w:t>
      </w:r>
    </w:p>
    <w:p w14:paraId="282D11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Моря. Особенности природы морей</w:t>
      </w:r>
    </w:p>
    <w:p w14:paraId="63F57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Внутренние воды России. Реки, озёра, водохранилища, болота (практическая работа по сравнению рек основных регионов страны)</w:t>
      </w:r>
    </w:p>
    <w:p w14:paraId="5B4B63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Подземные воды. Ледники. Многолетняя мерзлота</w:t>
      </w:r>
    </w:p>
    <w:p w14:paraId="764584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Вода и человек</w:t>
      </w:r>
    </w:p>
    <w:p w14:paraId="63F3DA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«Внутренние воды и моря»</w:t>
      </w:r>
    </w:p>
    <w:p w14:paraId="1D2542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Растительный и животный мир</w:t>
      </w:r>
    </w:p>
    <w:p w14:paraId="396894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7C1629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Почвы</w:t>
      </w:r>
    </w:p>
    <w:p w14:paraId="793397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4B3B4C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тематическим подразделам «Растительный и животный мир», «Почвы»</w:t>
      </w:r>
    </w:p>
    <w:p w14:paraId="3CFF0C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Природно-хозяйственные зоны</w:t>
      </w:r>
    </w:p>
    <w:p w14:paraId="1F8B85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Природные районы и природно-хозяйственные зоны</w:t>
      </w:r>
    </w:p>
    <w:p w14:paraId="4689FD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арктических пустынь, тундр и лесотундр. Население и хозяйство в Арктике и тундре</w:t>
      </w:r>
    </w:p>
    <w:p w14:paraId="36D33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лесных зон. Население и хозяйство лесных зон</w:t>
      </w:r>
    </w:p>
    <w:p w14:paraId="60B7DF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090E3B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Засушливые территории России (практическая работа по сравнительной характеристике природно-хозяйственных зон). Горные области</w:t>
      </w:r>
    </w:p>
    <w:p w14:paraId="021757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5492C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«Природно-хозяйственные зоны»</w:t>
      </w:r>
    </w:p>
    <w:p w14:paraId="1E5E05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России</w:t>
      </w:r>
    </w:p>
    <w:p w14:paraId="1805F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Численность населения, его воспроизводство</w:t>
      </w:r>
    </w:p>
    <w:p w14:paraId="384F38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5229F1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2E2B6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«Население России»</w:t>
      </w:r>
    </w:p>
    <w:p w14:paraId="5299DD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73E17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курсе географии</w:t>
      </w:r>
    </w:p>
    <w:p w14:paraId="2C5CB4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7B9003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ED950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1E92C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795DF9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по картам (в т.ч. контурным): показ / подпись объектов, прослеживание (нанесение) маршрутов путешествий и др.;</w:t>
      </w:r>
    </w:p>
    <w:p w14:paraId="252B48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89389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практических задач в рамках изучаемого материала и др.</w:t>
      </w:r>
    </w:p>
    <w:p w14:paraId="1EFDAF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546BF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61F05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Агроклиматические ресурсы, агротехнические мероприятия,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w:t>
      </w:r>
      <w:proofErr w:type="spellStart"/>
      <w:r w:rsidRPr="003B2E73">
        <w:rPr>
          <w:rFonts w:ascii="Times New Roman" w:hAnsi="Times New Roman"/>
          <w:sz w:val="24"/>
          <w:szCs w:val="24"/>
        </w:rPr>
        <w:t>складчато</w:t>
      </w:r>
      <w:proofErr w:type="spellEnd"/>
      <w:r w:rsidRPr="003B2E73">
        <w:rPr>
          <w:rFonts w:ascii="Times New Roman" w:hAnsi="Times New Roman"/>
          <w:sz w:val="24"/>
          <w:szCs w:val="24"/>
        </w:rPr>
        <w:t>-глыбовые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6F133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EDA7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Многолетняя мерзлота – поверхностный слой земной коры, который имеет круглогодичные отрицательные температуры.</w:t>
      </w:r>
    </w:p>
    <w:p w14:paraId="2D1044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Склон хребта, обращённый в сторону ветра, называют наветренный слой.</w:t>
      </w:r>
    </w:p>
    <w:p w14:paraId="642C3D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Покровные ледники – это ледники, которые имеют большую мощность, скрывают все неровности рельефа и занимают большие площади.</w:t>
      </w:r>
    </w:p>
    <w:p w14:paraId="10366C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 проводить восстановление нарушенных земель, то есть рекультивацию.</w:t>
      </w:r>
    </w:p>
    <w:p w14:paraId="12E8C4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Расход воды за длительное время, например, за сутки, месяц, сезон или год, называют сток.</w:t>
      </w:r>
    </w:p>
    <w:p w14:paraId="06D732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Щитом называют участок древней платформы, где кристаллический фундамент выходит на поверхность земли.</w:t>
      </w:r>
    </w:p>
    <w:p w14:paraId="08BE1A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завершили работу с контурной картой.</w:t>
      </w:r>
    </w:p>
    <w:p w14:paraId="00062D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80813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38DBE6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671DEC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021464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63652A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3B1CBC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586570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468A1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3B2BE7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1E5669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Введение в курс географии (9 класс)</w:t>
      </w:r>
    </w:p>
    <w:p w14:paraId="74236A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России</w:t>
      </w:r>
    </w:p>
    <w:p w14:paraId="0DC8E1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Общая характеристика хозяйства</w:t>
      </w:r>
    </w:p>
    <w:p w14:paraId="6E7943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3D1AE7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как фактор развития хозяйства</w:t>
      </w:r>
    </w:p>
    <w:p w14:paraId="4C37F4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Человеческий капитал и качество населения</w:t>
      </w:r>
    </w:p>
    <w:p w14:paraId="199F51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Трудовые ресурсы и экономически активное население России</w:t>
      </w:r>
    </w:p>
    <w:p w14:paraId="101949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Природно-ресурсный капитал (практическая работа по выявлению и сравнению природно-ресурсного капитала различных районов России)</w:t>
      </w:r>
    </w:p>
    <w:p w14:paraId="35249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Производственный капитал</w:t>
      </w:r>
    </w:p>
    <w:p w14:paraId="589E13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Промышленность</w:t>
      </w:r>
    </w:p>
    <w:p w14:paraId="43609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Топливно-энергетический комплекс (ТЭК). Состав, место и значение в хозяйстве. Газовая промышленность</w:t>
      </w:r>
    </w:p>
    <w:p w14:paraId="6AD7FB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Газовая промышленность</w:t>
      </w:r>
    </w:p>
    <w:p w14:paraId="7ACD55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Нефтяная промышленность</w:t>
      </w:r>
    </w:p>
    <w:p w14:paraId="32647D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Угольная промышленность (практическая работа по характеристике угольного бассейна России)</w:t>
      </w:r>
    </w:p>
    <w:p w14:paraId="544155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Электроэнергетика</w:t>
      </w:r>
    </w:p>
    <w:p w14:paraId="698786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Машиностроение (практическая работа по определению главных районов размещения предприятий трудоёмкого и металлоёмкого машиностроения)</w:t>
      </w:r>
    </w:p>
    <w:p w14:paraId="0F392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Чёрная металлургия</w:t>
      </w:r>
    </w:p>
    <w:p w14:paraId="1DBB95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Цветная металлургия</w:t>
      </w:r>
    </w:p>
    <w:p w14:paraId="406F49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Химическая промышленность</w:t>
      </w:r>
    </w:p>
    <w:p w14:paraId="0856D3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Лесная промышленность</w:t>
      </w:r>
    </w:p>
    <w:p w14:paraId="05ECA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«Промышленность»</w:t>
      </w:r>
    </w:p>
    <w:p w14:paraId="638FD1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Сельское хозяйство и агропромышленный комплекс</w:t>
      </w:r>
    </w:p>
    <w:p w14:paraId="1F6C7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Сельское хозяйство. Растениеводство (практическая работа по определению основных районов выращивания зерновых и технических культур)</w:t>
      </w:r>
    </w:p>
    <w:p w14:paraId="1ED16A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Животноводство (практическая работа по определению главных районов животноводства)</w:t>
      </w:r>
    </w:p>
    <w:p w14:paraId="6300BF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Пищевая и лёгкая промышленность. Агропромышленный комплекс</w:t>
      </w:r>
    </w:p>
    <w:p w14:paraId="2ED18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разделу «Сельское хозяйство и агропромышленный комплекс»</w:t>
      </w:r>
    </w:p>
    <w:p w14:paraId="378855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Сфера услуг</w:t>
      </w:r>
    </w:p>
    <w:p w14:paraId="0440D9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Транспорт. Железнодорожный транспорт</w:t>
      </w:r>
    </w:p>
    <w:p w14:paraId="46E722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Автомобильный и воздушный транспорт</w:t>
      </w:r>
    </w:p>
    <w:p w14:paraId="2C33F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Морской и внутренний водный транспорт</w:t>
      </w:r>
    </w:p>
    <w:p w14:paraId="60CF34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Связь</w:t>
      </w:r>
    </w:p>
    <w:p w14:paraId="081E4C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Наука и образование</w:t>
      </w:r>
    </w:p>
    <w:p w14:paraId="0D5D11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Жилищное хозяйство</w:t>
      </w:r>
    </w:p>
    <w:p w14:paraId="46836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Обобщающее повторение по тематическому разделу «Сфера услуг»</w:t>
      </w:r>
    </w:p>
    <w:p w14:paraId="396084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46CD43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курсе географии</w:t>
      </w:r>
    </w:p>
    <w:p w14:paraId="4BA9EA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50A4D2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E245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33A4E6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582DF7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по картам (в т.ч. контурным): показ / подпись объектов, прослеживание (нанесение) маршрутов путешествий и др.;</w:t>
      </w:r>
    </w:p>
    <w:p w14:paraId="76717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B0A0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практических задач в рамках изучаемого материала и др.</w:t>
      </w:r>
    </w:p>
    <w:p w14:paraId="4A89F3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93E35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28913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6FAC87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8E878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Кузнецкий угольный бассейн – главный угольный бассейн России.</w:t>
      </w:r>
    </w:p>
    <w:p w14:paraId="195A1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Перспективы развития угольной промышленности России зависят от решения многих проблем. </w:t>
      </w:r>
    </w:p>
    <w:p w14:paraId="3106E7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назову основные газопроводы на территории России.</w:t>
      </w:r>
    </w:p>
    <w:p w14:paraId="70E83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 сообщение о проблемах развития угольной промышленности в России.</w:t>
      </w:r>
    </w:p>
    <w:p w14:paraId="177FD5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ответить на вопрос о том, зачем нужно создание крупных энергосистем.</w:t>
      </w:r>
    </w:p>
    <w:p w14:paraId="1E38B7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производит много конструкционных материалов, особенно таких, которые давно используются в хозяйстве: древесины, металлов, цемента.</w:t>
      </w:r>
    </w:p>
    <w:p w14:paraId="00E136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Металлургия – это совокупность отраслей, производящих разнообразные металлы.</w:t>
      </w:r>
    </w:p>
    <w:p w14:paraId="5B06C3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Урал – это ведущий район по производству чёрных металлов.</w:t>
      </w:r>
    </w:p>
    <w:p w14:paraId="2D8CA5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Современное хозяйство нуждается в металле.</w:t>
      </w:r>
    </w:p>
    <w:p w14:paraId="07AE5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хочу объяснить, почему металлургия считается важной отраслью современного хозяйства. </w:t>
      </w:r>
    </w:p>
    <w:p w14:paraId="45AAE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рассказать о том, в каких районах выгоднее всего размещать предприятия металлургии и почему.</w:t>
      </w:r>
    </w:p>
    <w:p w14:paraId="481589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Предприятия по производству лёгких металлов в основном располагаются у источников дешёвой электроэнергии.</w:t>
      </w:r>
    </w:p>
    <w:p w14:paraId="7D3AE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Горно-химическая промышленность ведёт добычу природного химического сырья: различных солей, серы и др.</w:t>
      </w:r>
    </w:p>
    <w:p w14:paraId="58D08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2A02B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65A20C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14C21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74C15E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w:t>
      </w:r>
      <w:r w:rsidRPr="003B2E73">
        <w:rPr>
          <w:rFonts w:ascii="Times New Roman" w:hAnsi="Times New Roman"/>
          <w:sz w:val="24"/>
          <w:szCs w:val="24"/>
        </w:rPr>
        <w:lastRenderedPageBreak/>
        <w:t xml:space="preserve">Металлургия состоит из двух крупных областей: чёрной и цветной металлургии. Эти отрасли имеют не только различия, но и много общего. </w:t>
      </w:r>
    </w:p>
    <w:p w14:paraId="395AAD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66BB21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33F011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1BE48E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2A3973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79165E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w:t>
      </w:r>
    </w:p>
    <w:p w14:paraId="6A3AF5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Введение в курс географии (10 класс)</w:t>
      </w:r>
    </w:p>
    <w:p w14:paraId="72ECFE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Районы России</w:t>
      </w:r>
    </w:p>
    <w:p w14:paraId="08E74B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Европейская и азиатская части России (практическая работа по определению разных видов районирования России)</w:t>
      </w:r>
    </w:p>
    <w:p w14:paraId="2C5377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Европейский Север</w:t>
      </w:r>
    </w:p>
    <w:p w14:paraId="190CD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1CB1F0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Европейского Севера</w:t>
      </w:r>
    </w:p>
    <w:p w14:paraId="715D9E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Европейского Севера</w:t>
      </w:r>
    </w:p>
    <w:p w14:paraId="2F8478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«Европейский Север»</w:t>
      </w:r>
    </w:p>
    <w:p w14:paraId="0818D0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Европейский Северо-Запад</w:t>
      </w:r>
    </w:p>
    <w:p w14:paraId="3B0E9E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Европейского Северо-Запада</w:t>
      </w:r>
    </w:p>
    <w:p w14:paraId="3AF52B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Европейского Северо-Запада</w:t>
      </w:r>
    </w:p>
    <w:p w14:paraId="6A9073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и хозяйство Европейского Северо-Запада</w:t>
      </w:r>
    </w:p>
    <w:p w14:paraId="42A63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«Европейский Северо-Запад»</w:t>
      </w:r>
    </w:p>
    <w:p w14:paraId="7D1ABC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Центральная Россия</w:t>
      </w:r>
    </w:p>
    <w:p w14:paraId="05B152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Центральной России</w:t>
      </w:r>
    </w:p>
    <w:p w14:paraId="7EA693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Центральной России</w:t>
      </w:r>
    </w:p>
    <w:p w14:paraId="57706F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Центральной России</w:t>
      </w:r>
    </w:p>
    <w:p w14:paraId="0F77A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Центральной России</w:t>
      </w:r>
    </w:p>
    <w:p w14:paraId="7D82B8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Обобщающее повторение по тематическому подразделу «Центральная Россия»</w:t>
      </w:r>
    </w:p>
    <w:p w14:paraId="1AEEA9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Европейский Юг</w:t>
      </w:r>
    </w:p>
    <w:p w14:paraId="50DFE6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Европейского Юга</w:t>
      </w:r>
    </w:p>
    <w:p w14:paraId="38A325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Европейского Юга</w:t>
      </w:r>
    </w:p>
    <w:p w14:paraId="65DB7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Европейского Юга</w:t>
      </w:r>
    </w:p>
    <w:p w14:paraId="2EF0E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Европейского Юга</w:t>
      </w:r>
    </w:p>
    <w:p w14:paraId="6C101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«Европейский Юг»</w:t>
      </w:r>
    </w:p>
    <w:p w14:paraId="411E11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Поволжье</w:t>
      </w:r>
    </w:p>
    <w:p w14:paraId="399342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Поволжья</w:t>
      </w:r>
    </w:p>
    <w:p w14:paraId="6175CB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Поволжья</w:t>
      </w:r>
    </w:p>
    <w:p w14:paraId="7F0218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Поволжья</w:t>
      </w:r>
    </w:p>
    <w:p w14:paraId="0E5FD7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Поволжья</w:t>
      </w:r>
    </w:p>
    <w:p w14:paraId="0DD91E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«Поволжье»</w:t>
      </w:r>
    </w:p>
    <w:p w14:paraId="5D790E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Урал</w:t>
      </w:r>
    </w:p>
    <w:p w14:paraId="081F1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Урала</w:t>
      </w:r>
    </w:p>
    <w:p w14:paraId="2C156E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Урала</w:t>
      </w:r>
    </w:p>
    <w:p w14:paraId="4D2AA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Урала</w:t>
      </w:r>
    </w:p>
    <w:p w14:paraId="78A745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Урала</w:t>
      </w:r>
    </w:p>
    <w:p w14:paraId="442B02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«Урал»</w:t>
      </w:r>
    </w:p>
    <w:p w14:paraId="410FC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Западная и Восточная Сибирь</w:t>
      </w:r>
    </w:p>
    <w:p w14:paraId="16811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Географическое положение Западной и Восточной Сибири</w:t>
      </w:r>
    </w:p>
    <w:p w14:paraId="71899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природы Западной и Восточной Сибири</w:t>
      </w:r>
    </w:p>
    <w:p w14:paraId="46D714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Западной и Восточной Сибири</w:t>
      </w:r>
    </w:p>
    <w:p w14:paraId="44354F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Западной Сибири</w:t>
      </w:r>
    </w:p>
    <w:p w14:paraId="4C3A12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Восточной Сибири</w:t>
      </w:r>
    </w:p>
    <w:p w14:paraId="6AF75F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«Западная и Восточная Сибирь»</w:t>
      </w:r>
    </w:p>
    <w:p w14:paraId="2F0F32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Дальний Восток</w:t>
      </w:r>
    </w:p>
    <w:p w14:paraId="750423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Географическое положение и особенности природы Дальнего Востока </w:t>
      </w:r>
    </w:p>
    <w:p w14:paraId="3AC10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Население Дальнего Востока</w:t>
      </w:r>
    </w:p>
    <w:p w14:paraId="1B87E4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Хозяйство Дальнего Востока</w:t>
      </w:r>
    </w:p>
    <w:p w14:paraId="4766D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тематическому подразделу «Дальний Восток» (практическая работа по анализу взаимодействия природы и человека)</w:t>
      </w:r>
    </w:p>
    <w:p w14:paraId="4F6A1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мире</w:t>
      </w:r>
    </w:p>
    <w:p w14:paraId="34247E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Россия и мировое хозяйство (практическая работа по анализу показателей внешней торговли России)</w:t>
      </w:r>
    </w:p>
    <w:p w14:paraId="771865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Россия в системе мировых транспортных коридоров</w:t>
      </w:r>
    </w:p>
    <w:p w14:paraId="7DFEB8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Заключение</w:t>
      </w:r>
    </w:p>
    <w:p w14:paraId="2FF84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курсе географии</w:t>
      </w:r>
    </w:p>
    <w:p w14:paraId="634E3E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4BAD8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B166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5E034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географического объекта, явления с опорой на реалистичное и уловное изображение, словесную характеристику;</w:t>
      </w:r>
    </w:p>
    <w:p w14:paraId="055BAC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по картам (в т.ч. контурным): показ / подпись объектов, прослеживание (нанесение) маршрутов путешествий и др.;</w:t>
      </w:r>
    </w:p>
    <w:p w14:paraId="28E3AE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41B337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практических задач в рамках изучаемого материала и др.</w:t>
      </w:r>
    </w:p>
    <w:p w14:paraId="1364A4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703F6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E065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23C65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A7A21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Ареалом называют область распространения на земной поверхности каких-либо явлений. </w:t>
      </w:r>
    </w:p>
    <w:p w14:paraId="0A58CE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Искусственное орошение называют ирригацией. </w:t>
      </w:r>
    </w:p>
    <w:p w14:paraId="0BE70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товары ввозят в страну их других государств, то это называется импортом. </w:t>
      </w:r>
    </w:p>
    <w:p w14:paraId="392C76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Рентабельностью называют показатель доходности, экономической прибыльности предприятия или </w:t>
      </w:r>
      <w:proofErr w:type="spellStart"/>
      <w:r w:rsidRPr="003B2E73">
        <w:rPr>
          <w:rFonts w:ascii="Times New Roman" w:hAnsi="Times New Roman"/>
          <w:sz w:val="24"/>
          <w:szCs w:val="24"/>
        </w:rPr>
        <w:t>предпритнимательской</w:t>
      </w:r>
      <w:proofErr w:type="spellEnd"/>
      <w:r w:rsidRPr="003B2E73">
        <w:rPr>
          <w:rFonts w:ascii="Times New Roman" w:hAnsi="Times New Roman"/>
          <w:sz w:val="24"/>
          <w:szCs w:val="24"/>
        </w:rPr>
        <w:t xml:space="preserve"> деятельности.</w:t>
      </w:r>
    </w:p>
    <w:p w14:paraId="79DCF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Вывоз товаров и услуг в другие страны называют экспортом. </w:t>
      </w:r>
    </w:p>
    <w:p w14:paraId="2C949F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Перевозки пассажиров или грузов из одного пункта в другой через промежуточные пункты называют транзитом.</w:t>
      </w:r>
    </w:p>
    <w:p w14:paraId="5CC3B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Количество сельскохозяйственной продукции, получаемой с единицы посевной площади, называют урожайностью.</w:t>
      </w:r>
    </w:p>
    <w:p w14:paraId="5C08F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02473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7160FB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309F05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Мелиорация земель – это мероприятия, которые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5FAE38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39AD1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Экстенсивным называют </w:t>
      </w:r>
      <w:proofErr w:type="spellStart"/>
      <w:r w:rsidRPr="003B2E73">
        <w:rPr>
          <w:rFonts w:ascii="Times New Roman" w:hAnsi="Times New Roman"/>
          <w:sz w:val="24"/>
          <w:szCs w:val="24"/>
        </w:rPr>
        <w:t>слабомеханизированное</w:t>
      </w:r>
      <w:proofErr w:type="spellEnd"/>
      <w:r w:rsidRPr="003B2E73">
        <w:rPr>
          <w:rFonts w:ascii="Times New Roman" w:hAnsi="Times New Roman"/>
          <w:sz w:val="24"/>
          <w:szCs w:val="24"/>
        </w:rPr>
        <w:t xml:space="preserve">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F545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w:t>
      </w:r>
      <w:r w:rsidR="009171F3" w:rsidRPr="003B2E73">
        <w:rPr>
          <w:rFonts w:ascii="Times New Roman" w:hAnsi="Times New Roman"/>
          <w:sz w:val="24"/>
          <w:szCs w:val="24"/>
        </w:rPr>
        <w:t xml:space="preserve">ериалов, транспортных средств. </w:t>
      </w:r>
    </w:p>
    <w:p w14:paraId="2167375F"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.2.8. МАТЕМАТИКА</w:t>
      </w:r>
    </w:p>
    <w:p w14:paraId="0FC3FE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«Математика», осваиваемая на уровне ООО по варианту 1.2, представляет собой составную часть предметной области «Математика и информатика».</w:t>
      </w:r>
    </w:p>
    <w:p w14:paraId="6D061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Математика, являясь одним из системообразующих предметов школьного образования, играет важную роль в личностном и когнитивном развитии глухих обучающихся.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1E6B62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математики глухие обучающиеся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189EEF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Кроме того, значительна роль курса математики для овладения глухими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24508E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14:paraId="4166AA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1AB303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глухие </w:t>
      </w:r>
      <w:r w:rsidRPr="003B2E73">
        <w:rPr>
          <w:rFonts w:ascii="Times New Roman" w:hAnsi="Times New Roman"/>
          <w:sz w:val="24"/>
          <w:szCs w:val="24"/>
        </w:rPr>
        <w:lastRenderedPageBreak/>
        <w:t>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6092FE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023BAB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Освоение глухими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463DB5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B2E73">
        <w:rPr>
          <w:rFonts w:ascii="Times New Roman" w:hAnsi="Times New Roman"/>
          <w:sz w:val="24"/>
          <w:szCs w:val="24"/>
        </w:rPr>
        <w:footnoteReference w:id="88"/>
      </w:r>
    </w:p>
    <w:p w14:paraId="487AE6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овладения глухими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2DDB54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523A55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1. Задачи изучения учебной дисциплины в направлении личностного развития глухих обучающихся:</w:t>
      </w:r>
    </w:p>
    <w:p w14:paraId="22EA9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логического мышления, способности критически оценивать высказывания, доводы, факты, явления и т.п.;</w:t>
      </w:r>
    </w:p>
    <w:p w14:paraId="1C041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культуры речи, способности строить цепочки умозаключений, руководствуясь правилами логики;</w:t>
      </w:r>
    </w:p>
    <w:p w14:paraId="64EDD8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к осуществлению умственного эксперимента;</w:t>
      </w:r>
    </w:p>
    <w:p w14:paraId="138834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6B4AC2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положительных качеств личности, включая 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2E0F4E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1C45CF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математических способностей, интереса к математическому творчеству.</w:t>
      </w:r>
    </w:p>
    <w:p w14:paraId="3D490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В метапредметном направлении:</w:t>
      </w:r>
    </w:p>
    <w:p w14:paraId="35FAB5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6E0708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EDA0F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общих способов интеллектуальной деятельности, присущих математике и представляющих собой основу познавательной культуры – значимой для разных сфер жизнедеятельности человека;</w:t>
      </w:r>
    </w:p>
    <w:p w14:paraId="2E9E7C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111758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разных органов чувств, способности их компенсаторного использования в процессе познавательной деятельности.</w:t>
      </w:r>
    </w:p>
    <w:p w14:paraId="47A471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В предметном направлении:</w:t>
      </w:r>
    </w:p>
    <w:p w14:paraId="0A9D2D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4ADC4E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создание фундамента для формирования механизмов мышления, характерных для математической деятельности.</w:t>
      </w:r>
    </w:p>
    <w:p w14:paraId="00B0F5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курса математики (5–6 классы), а также курсов алгебры и геометрии (7–10 классы)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1FCF12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5–6 классах учебная дисциплина «Математика»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65FCC2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7–10 классах учебная дисциплина «Алгебра» представлена следующими основными содержательными линиями: «Арифметика»; «Алгебра»; «Функции»; «Вероятность и статистика».</w:t>
      </w:r>
    </w:p>
    <w:p w14:paraId="2CAC47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Помимо этого, в 5–10 классах для обеспечения </w:t>
      </w:r>
      <w:proofErr w:type="spellStart"/>
      <w:r w:rsidRPr="003B2E73">
        <w:rPr>
          <w:rFonts w:ascii="Times New Roman" w:hAnsi="Times New Roman"/>
          <w:sz w:val="24"/>
          <w:szCs w:val="24"/>
        </w:rPr>
        <w:t>общеинтеллектуального</w:t>
      </w:r>
      <w:proofErr w:type="spellEnd"/>
      <w:r w:rsidRPr="003B2E73">
        <w:rPr>
          <w:rFonts w:ascii="Times New Roman" w:hAnsi="Times New Roman"/>
          <w:sz w:val="24"/>
          <w:szCs w:val="24"/>
        </w:rPr>
        <w:t xml:space="preserve"> и общекультурного развития обучающихся в содержание учебных дисциплин «Математика» и «Алгебра» включены две дополнительные методологические темы:</w:t>
      </w:r>
    </w:p>
    <w:p w14:paraId="68331C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«Множества» (для овладения обучающимися некоторыми элементами универсального математического языка);</w:t>
      </w:r>
    </w:p>
    <w:p w14:paraId="0BE5D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«Математика в историческом развитии» (для обеспечения общекультурного, гуманитарного фона изучения дисциплины).</w:t>
      </w:r>
    </w:p>
    <w:p w14:paraId="0AF176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названных тем пронизывает все основные содержательные линии названных учебных предметов.</w:t>
      </w:r>
    </w:p>
    <w:p w14:paraId="6C517D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7–10 классах курс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0D3AA1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1D4E9F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реализации-образовательно-коррекционной работы на уроках математики.</w:t>
      </w:r>
      <w:r w:rsidRPr="003B2E73">
        <w:rPr>
          <w:rFonts w:ascii="Times New Roman" w:hAnsi="Times New Roman"/>
          <w:sz w:val="24"/>
          <w:szCs w:val="24"/>
        </w:rPr>
        <w:footnoteReference w:id="89"/>
      </w:r>
    </w:p>
    <w:p w14:paraId="6C41E6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w:t>
      </w:r>
      <w:r w:rsidRPr="003B2E73">
        <w:rPr>
          <w:rFonts w:ascii="Times New Roman" w:hAnsi="Times New Roman"/>
          <w:sz w:val="24"/>
          <w:szCs w:val="24"/>
        </w:rPr>
        <w:lastRenderedPageBreak/>
        <w:t>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глухих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3743D9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развивающего обучения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глухих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40FDC1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учётом принципа воспитывающего обучения программный материал должен быть ориентирован на развитие у глухих обучающихся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1F620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 связи обучения с жизнью требует, чтобы при освоении знаний глухие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3A4C7A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прочного усвоения знаний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w:t>
      </w:r>
      <w:proofErr w:type="spellStart"/>
      <w:r w:rsidRPr="003B2E73">
        <w:rPr>
          <w:rFonts w:ascii="Times New Roman" w:hAnsi="Times New Roman"/>
          <w:sz w:val="24"/>
          <w:szCs w:val="24"/>
        </w:rPr>
        <w:t>кинестезических</w:t>
      </w:r>
      <w:proofErr w:type="spellEnd"/>
      <w:r w:rsidRPr="003B2E73">
        <w:rPr>
          <w:rFonts w:ascii="Times New Roman" w:hAnsi="Times New Roman"/>
          <w:sz w:val="24"/>
          <w:szCs w:val="24"/>
        </w:rPr>
        <w:t xml:space="preserve">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230A04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использования наглядности предусматривает постепенный переход от </w:t>
      </w:r>
      <w:proofErr w:type="gramStart"/>
      <w:r w:rsidRPr="003B2E73">
        <w:rPr>
          <w:rFonts w:ascii="Times New Roman" w:hAnsi="Times New Roman"/>
          <w:sz w:val="24"/>
          <w:szCs w:val="24"/>
        </w:rPr>
        <w:t>наглядности к слову</w:t>
      </w:r>
      <w:proofErr w:type="gramEnd"/>
      <w:r w:rsidRPr="003B2E73">
        <w:rPr>
          <w:rFonts w:ascii="Times New Roman" w:hAnsi="Times New Roman"/>
          <w:sz w:val="24"/>
          <w:szCs w:val="24"/>
        </w:rPr>
        <w:t xml:space="preserve">,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глухой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принцип моделирования. Он не противопоставлен принципу наглядности, а является его высшей ступенью. Благодаря моделированию глухие обучающиеся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w:t>
      </w:r>
      <w:r w:rsidRPr="003B2E73">
        <w:rPr>
          <w:rFonts w:ascii="Times New Roman" w:hAnsi="Times New Roman"/>
          <w:sz w:val="24"/>
          <w:szCs w:val="24"/>
        </w:rPr>
        <w:lastRenderedPageBreak/>
        <w:t>тех случаях, когда у глухих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525E6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индивидуального подхода к обучающимся в условиях коллективного обучения математике предусматривает учёт того, что умственные, речевые, компенсаторные возможности глухих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0A829F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опоры в обучении математике на здоровые силы обучающегося требует коррекционной направленности образовательного процесса. Глухие обучающиеся овладевают математическими знаниями преимущественно посредством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w:t>
      </w:r>
      <w:proofErr w:type="spellStart"/>
      <w:r w:rsidRPr="003B2E73">
        <w:rPr>
          <w:rFonts w:ascii="Times New Roman" w:hAnsi="Times New Roman"/>
          <w:sz w:val="24"/>
          <w:szCs w:val="24"/>
        </w:rPr>
        <w:t>двигательно</w:t>
      </w:r>
      <w:proofErr w:type="spellEnd"/>
      <w:r w:rsidRPr="003B2E73">
        <w:rPr>
          <w:rFonts w:ascii="Times New Roman" w:hAnsi="Times New Roman"/>
          <w:sz w:val="24"/>
          <w:szCs w:val="24"/>
        </w:rPr>
        <w:t>,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503FB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381623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единства обучения математике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4461F9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w:t>
      </w:r>
      <w:r w:rsidRPr="003B2E73">
        <w:rPr>
          <w:rFonts w:ascii="Times New Roman" w:hAnsi="Times New Roman"/>
          <w:sz w:val="24"/>
          <w:szCs w:val="24"/>
        </w:rPr>
        <w:lastRenderedPageBreak/>
        <w:t>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B2E73">
        <w:rPr>
          <w:rFonts w:ascii="Times New Roman" w:hAnsi="Times New Roman"/>
          <w:sz w:val="24"/>
          <w:szCs w:val="24"/>
        </w:rPr>
        <w:footnoteReference w:id="90"/>
      </w:r>
      <w:r w:rsidRPr="003B2E73">
        <w:rPr>
          <w:rFonts w:ascii="Times New Roman" w:hAnsi="Times New Roman"/>
          <w:sz w:val="24"/>
          <w:szCs w:val="24"/>
        </w:rPr>
        <w:t xml:space="preserve">. </w:t>
      </w:r>
    </w:p>
    <w:p w14:paraId="7DB578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математики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35D35E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интенсификации речевого общения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глухих обучающихся: парами, бригадами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08D1F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Распределение программного материала по математике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w:t>
      </w:r>
      <w:r w:rsidRPr="003B2E73">
        <w:rPr>
          <w:rFonts w:ascii="Times New Roman" w:hAnsi="Times New Roman"/>
          <w:sz w:val="24"/>
          <w:szCs w:val="24"/>
        </w:rPr>
        <w:lastRenderedPageBreak/>
        <w:t>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9DE6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6545B1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3DAEFE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D76E0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5485F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327E6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«Натуральные числа и шкалы»</w:t>
      </w:r>
    </w:p>
    <w:p w14:paraId="375D0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Обозначение натуральных чисел</w:t>
      </w:r>
    </w:p>
    <w:p w14:paraId="06315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Отрезок. Длина отрезка</w:t>
      </w:r>
    </w:p>
    <w:p w14:paraId="2E92A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Треугольник</w:t>
      </w:r>
    </w:p>
    <w:p w14:paraId="4C2D1E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Плоскость. Прямая. Луч</w:t>
      </w:r>
    </w:p>
    <w:p w14:paraId="79F3B6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Шкалы и координаты</w:t>
      </w:r>
    </w:p>
    <w:p w14:paraId="159DB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Меньше или больше</w:t>
      </w:r>
    </w:p>
    <w:p w14:paraId="5EEC88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«Натуральные числа и шкалы»</w:t>
      </w:r>
    </w:p>
    <w:p w14:paraId="333FFF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«Натуральные числа и шкалы»</w:t>
      </w:r>
    </w:p>
    <w:p w14:paraId="39487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«Сложение и вычитание натуральных чисел»</w:t>
      </w:r>
    </w:p>
    <w:p w14:paraId="2D5BE1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натуральных чисел</w:t>
      </w:r>
    </w:p>
    <w:p w14:paraId="38EA63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Свойства сложения</w:t>
      </w:r>
    </w:p>
    <w:p w14:paraId="12F06E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Вычитание натуральных чисел</w:t>
      </w:r>
    </w:p>
    <w:p w14:paraId="2CBB6E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упражнений по теме «Вычитание»</w:t>
      </w:r>
    </w:p>
    <w:p w14:paraId="2D77B8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«Сложение и вычитание натуральных чисел»</w:t>
      </w:r>
    </w:p>
    <w:p w14:paraId="64DE05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Числовые и буквенные выражения</w:t>
      </w:r>
    </w:p>
    <w:p w14:paraId="349058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Буквенная запись свойств сложения и вычитания</w:t>
      </w:r>
    </w:p>
    <w:p w14:paraId="2099F2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Уравнение</w:t>
      </w:r>
    </w:p>
    <w:p w14:paraId="4CF9C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с помощью уравнений</w:t>
      </w:r>
    </w:p>
    <w:p w14:paraId="266A69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«Сложение и вычитание натуральных чисел»</w:t>
      </w:r>
    </w:p>
    <w:p w14:paraId="5B6613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«Числовые и буквенные выражения»</w:t>
      </w:r>
    </w:p>
    <w:p w14:paraId="75FE72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«Умножение и деление натуральных чисел»</w:t>
      </w:r>
    </w:p>
    <w:p w14:paraId="3D785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натуральных чисел и его свойства</w:t>
      </w:r>
    </w:p>
    <w:p w14:paraId="4C5746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натуральных чисел</w:t>
      </w:r>
    </w:p>
    <w:p w14:paraId="4B2927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«Умножение и деление натуральных чисел»</w:t>
      </w:r>
    </w:p>
    <w:p w14:paraId="04E944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с остатком</w:t>
      </w:r>
    </w:p>
    <w:p w14:paraId="03FACE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Упрощение выражений</w:t>
      </w:r>
    </w:p>
    <w:p w14:paraId="47C447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Порядок выполнения действий</w:t>
      </w:r>
    </w:p>
    <w:p w14:paraId="4FED3C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Квадрат и куб числа</w:t>
      </w:r>
    </w:p>
    <w:p w14:paraId="5B3169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«Умножение и деление натуральных чисел»</w:t>
      </w:r>
    </w:p>
    <w:p w14:paraId="11A5F9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«Упрощение выражений»</w:t>
      </w:r>
    </w:p>
    <w:p w14:paraId="27521C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«Площади и объёмы»</w:t>
      </w:r>
    </w:p>
    <w:p w14:paraId="140950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Формулы</w:t>
      </w:r>
    </w:p>
    <w:p w14:paraId="44527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Площадь. Формула площади прямоугольника</w:t>
      </w:r>
    </w:p>
    <w:p w14:paraId="2B36C7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Единицы измерения площадей</w:t>
      </w:r>
    </w:p>
    <w:p w14:paraId="6F89C9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Прямоугольный параллелепипед</w:t>
      </w:r>
    </w:p>
    <w:p w14:paraId="140D4A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Объёмы. Объём прямоугольного параллелепипеда</w:t>
      </w:r>
    </w:p>
    <w:p w14:paraId="5CFF4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«Площади и объёмы»</w:t>
      </w:r>
    </w:p>
    <w:p w14:paraId="477FE3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«Площади и объёмы»</w:t>
      </w:r>
    </w:p>
    <w:p w14:paraId="10363B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«Обыкновенные дроби»</w:t>
      </w:r>
    </w:p>
    <w:p w14:paraId="0B9A0A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Окружность и круг</w:t>
      </w:r>
    </w:p>
    <w:p w14:paraId="2F9910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Доли. Обыкновенные дроби</w:t>
      </w:r>
    </w:p>
    <w:p w14:paraId="1E1BD7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дробей</w:t>
      </w:r>
    </w:p>
    <w:p w14:paraId="2D373A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Правильные и неправильные дроби</w:t>
      </w:r>
    </w:p>
    <w:p w14:paraId="3ABE8D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 8 по теме «Обыкновенные дроби»</w:t>
      </w:r>
    </w:p>
    <w:p w14:paraId="3B3D1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дробей с одинаковыми знаменателями</w:t>
      </w:r>
    </w:p>
    <w:p w14:paraId="30BF8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и дроби</w:t>
      </w:r>
    </w:p>
    <w:p w14:paraId="3FC59B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Смешанные числа</w:t>
      </w:r>
    </w:p>
    <w:p w14:paraId="1AE827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смешанных чисел</w:t>
      </w:r>
    </w:p>
    <w:p w14:paraId="5743D6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«Обыкновенные дроби. Сложение и вычитание обыкновенных дробей»</w:t>
      </w:r>
    </w:p>
    <w:p w14:paraId="607F1B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«Сложение и вычитание дробей с одинаковыми знаменателями»</w:t>
      </w:r>
    </w:p>
    <w:p w14:paraId="07501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«Десятичные дроби. Сложение и вычитание десятичных дробей»</w:t>
      </w:r>
    </w:p>
    <w:p w14:paraId="26D38B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Десятичная запись дробных чисел</w:t>
      </w:r>
    </w:p>
    <w:p w14:paraId="1C9A5A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десятичных дробей</w:t>
      </w:r>
    </w:p>
    <w:p w14:paraId="68806E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десятичных дробей</w:t>
      </w:r>
    </w:p>
    <w:p w14:paraId="220F3A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Приближённые значения чисел. Округление чисел</w:t>
      </w:r>
    </w:p>
    <w:p w14:paraId="3D4C69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«Десятичные дроби. Сложение и вычитание десятичных дробей»</w:t>
      </w:r>
    </w:p>
    <w:p w14:paraId="376BD6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«Десятичные дроби. Сложение и вычитание десятичных дробей»</w:t>
      </w:r>
    </w:p>
    <w:p w14:paraId="3F0B80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«Умножение и деление десятичных дробей»</w:t>
      </w:r>
    </w:p>
    <w:p w14:paraId="375382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Умножение десятичных дробей на натуральное число</w:t>
      </w:r>
    </w:p>
    <w:p w14:paraId="19CEB1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десятичной дроби на натуральное число</w:t>
      </w:r>
    </w:p>
    <w:p w14:paraId="2982BE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«Умножение и деление десятичных дробей»</w:t>
      </w:r>
    </w:p>
    <w:p w14:paraId="17E12B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десятичных дробей</w:t>
      </w:r>
    </w:p>
    <w:p w14:paraId="343BB5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на десятичную дробь</w:t>
      </w:r>
    </w:p>
    <w:p w14:paraId="71BB78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Среднее арифметическое</w:t>
      </w:r>
    </w:p>
    <w:p w14:paraId="400ADB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«Умножение и деление десятичный дробей»</w:t>
      </w:r>
    </w:p>
    <w:p w14:paraId="7B9A9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«Умножение и деление десятичных дробей»</w:t>
      </w:r>
    </w:p>
    <w:p w14:paraId="745025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«Инструменты для вычислений и измерений»</w:t>
      </w:r>
    </w:p>
    <w:p w14:paraId="41B9DF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Микрокалькулятор</w:t>
      </w:r>
    </w:p>
    <w:p w14:paraId="12D092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Проценты</w:t>
      </w:r>
    </w:p>
    <w:p w14:paraId="66A3D2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«Инструменты для вычислений и измерений»</w:t>
      </w:r>
    </w:p>
    <w:p w14:paraId="35CE28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Угол. Прямой и развёрнутый углы. Чертёжный треугольник</w:t>
      </w:r>
    </w:p>
    <w:p w14:paraId="40EBE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Измерение углов. Транспортир</w:t>
      </w:r>
    </w:p>
    <w:p w14:paraId="3525FD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Круговые диаграммы</w:t>
      </w:r>
    </w:p>
    <w:p w14:paraId="0D6C8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Обобщающий урок по теме «Инструменты для вычислений и измерений»</w:t>
      </w:r>
    </w:p>
    <w:p w14:paraId="17C4E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«Инструменты для вычислений и измерений»</w:t>
      </w:r>
    </w:p>
    <w:p w14:paraId="77D96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AB9DC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Натуральные числа и шкалы. Площади и объёмы. Обыкновенные дроби. Десятичные дроби. Проценты</w:t>
      </w:r>
    </w:p>
    <w:p w14:paraId="7745B7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489DFD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00940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обсуждение рассматриваемых понятий, формулирование правил;</w:t>
      </w:r>
    </w:p>
    <w:p w14:paraId="2DE9A3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выделение (в соответствии со словесной инструкцией) и словесное обозначение изображённых объектов;</w:t>
      </w:r>
    </w:p>
    <w:p w14:paraId="772052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графических работ (построение треугольников, многоугольников и др.);</w:t>
      </w:r>
    </w:p>
    <w:p w14:paraId="2DFBAF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вычислений в устной и письменной формах;</w:t>
      </w:r>
    </w:p>
    <w:p w14:paraId="2B7E2B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решение задач (на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 а также их самостоятельное составление (в т.ч. с опорой на рисунок, по частично заданным данным), моделирование условий задачи в виде схемы;</w:t>
      </w:r>
    </w:p>
    <w:p w14:paraId="226AAD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уравнений;</w:t>
      </w:r>
    </w:p>
    <w:p w14:paraId="717BD1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обсуждение и вывод формул (формулы пути и др.), значений входящих в неё букв; нахождение по формуле указанных данных (расстояния, времени, скорости), решение задач по формулам и т.п.;</w:t>
      </w:r>
    </w:p>
    <w:p w14:paraId="3617BF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цепочек при доказательстве и диалоге и др.</w:t>
      </w:r>
    </w:p>
    <w:p w14:paraId="4811A2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78BE4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CBB61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3B8686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32D1ED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Возведение числа в квадрат, возведение в куб, вычисление значения выражения, деление, делимое, делитель, запись суммы,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смысл выражения, распределительное свойство умножения, сочетательное свойство умножения, способ нахождения деления, способ нахождения умножения, степень, умножение, частное, упрощение выражения, чтение выражений.</w:t>
      </w:r>
    </w:p>
    <w:p w14:paraId="3AA270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04CF17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17C798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5F38E2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2456A8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B80EE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буду перечислять первые 17 чисел натурального ряда.</w:t>
      </w:r>
    </w:p>
    <w:p w14:paraId="0C3DE8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привести примеры двузначных (трёхзначных, шестизначных) чисел.</w:t>
      </w:r>
    </w:p>
    <w:p w14:paraId="3E18B9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Нам предстоит (нужно, следует, необходимо) выбрать единичный отрезок и </w:t>
      </w:r>
      <w:proofErr w:type="spellStart"/>
      <w:r w:rsidRPr="003B2E73">
        <w:rPr>
          <w:rFonts w:ascii="Times New Roman" w:hAnsi="Times New Roman"/>
          <w:sz w:val="24"/>
          <w:szCs w:val="24"/>
        </w:rPr>
        <w:t>ротметить</w:t>
      </w:r>
      <w:proofErr w:type="spellEnd"/>
      <w:r w:rsidRPr="003B2E73">
        <w:rPr>
          <w:rFonts w:ascii="Times New Roman" w:hAnsi="Times New Roman"/>
          <w:sz w:val="24"/>
          <w:szCs w:val="24"/>
        </w:rPr>
        <w:t xml:space="preserve"> на координатном луче точки, </w:t>
      </w:r>
      <w:proofErr w:type="spellStart"/>
      <w:r w:rsidRPr="003B2E73">
        <w:rPr>
          <w:rFonts w:ascii="Times New Roman" w:hAnsi="Times New Roman"/>
          <w:sz w:val="24"/>
          <w:szCs w:val="24"/>
        </w:rPr>
        <w:t>коорлдинаты</w:t>
      </w:r>
      <w:proofErr w:type="spellEnd"/>
      <w:r w:rsidRPr="003B2E73">
        <w:rPr>
          <w:rFonts w:ascii="Times New Roman" w:hAnsi="Times New Roman"/>
          <w:sz w:val="24"/>
          <w:szCs w:val="24"/>
        </w:rPr>
        <w:t xml:space="preserve"> которых …</w:t>
      </w:r>
    </w:p>
    <w:p w14:paraId="5596B9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Отрезок АС разбивает прямоугольник на два равных треугольника: АВС и АDС. </w:t>
      </w:r>
    </w:p>
    <w:p w14:paraId="1248A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Площадь каждого треугольника равна половине площади всего прямоугольника. </w:t>
      </w:r>
    </w:p>
    <w:p w14:paraId="092F66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Квадрат – это прямоугольник с равными сторонами.</w:t>
      </w:r>
    </w:p>
    <w:p w14:paraId="7A85ED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(хочу, готов) привести примеры предметов, которые имеют форму прямоугольного параллелепипеда.</w:t>
      </w:r>
    </w:p>
    <w:p w14:paraId="7EE6DD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ответить на вопрос о том, сколько рёбер и вершин у прямоугольного параллелепипеда. </w:t>
      </w:r>
    </w:p>
    <w:p w14:paraId="79DA1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Правильная дробь меньше единицы. Неправильная дробь больше или равна единице.</w:t>
      </w:r>
    </w:p>
    <w:p w14:paraId="3EAC03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привести пример числового выражения и объяснить, как найти значение числового выражения.</w:t>
      </w:r>
    </w:p>
    <w:p w14:paraId="6807E4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привести пример буквенного выражения.</w:t>
      </w:r>
    </w:p>
    <w:p w14:paraId="11DA18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76EF97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помощью микрокалькулятора можно выполнять разные арифметические действия: сложение, вычитание, умножение, деление.</w:t>
      </w:r>
    </w:p>
    <w:p w14:paraId="609F7F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1FD27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47E26F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4DAE0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6BE93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6D11FB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65F49B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7401E6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07FED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55AAD1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152E8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3583D5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1DB46E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2E0F45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1AE242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753097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426C2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3E0FAC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7A65E8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Часть 1. «Обыкновенные дроби»</w:t>
      </w:r>
    </w:p>
    <w:p w14:paraId="32870C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«Делимость чисел»</w:t>
      </w:r>
    </w:p>
    <w:p w14:paraId="020249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Делители и кратные</w:t>
      </w:r>
    </w:p>
    <w:p w14:paraId="2CDAA0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Признаки делимости на 10, на 5 и на 2</w:t>
      </w:r>
    </w:p>
    <w:p w14:paraId="5A4B35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Признаки делимости на 9 и на 3</w:t>
      </w:r>
    </w:p>
    <w:p w14:paraId="12531D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Простые и составные числа</w:t>
      </w:r>
    </w:p>
    <w:p w14:paraId="1997BE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Разложение на простые множители</w:t>
      </w:r>
    </w:p>
    <w:p w14:paraId="6D7CE8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Наибольший общий делитель. Взаимно простые числа</w:t>
      </w:r>
    </w:p>
    <w:p w14:paraId="6BFAA9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Наименьшее общее кратное</w:t>
      </w:r>
    </w:p>
    <w:p w14:paraId="0A42AF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Контрольная работа по теме «Делимость чисел»</w:t>
      </w:r>
    </w:p>
    <w:p w14:paraId="3B44B0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контрольной работы. Работа над ошибками. Решение заданий повышенной сложности по теме «Делимость чисел»</w:t>
      </w:r>
    </w:p>
    <w:p w14:paraId="552FE9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«Сложение и вычитание дробей с разными знаменателями»</w:t>
      </w:r>
    </w:p>
    <w:p w14:paraId="2A2793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свойство дроби</w:t>
      </w:r>
    </w:p>
    <w:p w14:paraId="4B605D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основного свойства дроби</w:t>
      </w:r>
    </w:p>
    <w:p w14:paraId="4AF78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Сокращение дробей</w:t>
      </w:r>
    </w:p>
    <w:p w14:paraId="146001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Сокращение дробей способом разложения на множители</w:t>
      </w:r>
    </w:p>
    <w:p w14:paraId="421623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Приведение дробей к общему знаменателю</w:t>
      </w:r>
    </w:p>
    <w:p w14:paraId="6657DB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общего знаменателя нескольких дробей</w:t>
      </w:r>
    </w:p>
    <w:p w14:paraId="53988E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сложение и вычитание дробей с разными знаменателями</w:t>
      </w:r>
    </w:p>
    <w:p w14:paraId="1E9C0F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дробей с разными знаменателями</w:t>
      </w:r>
    </w:p>
    <w:p w14:paraId="64090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дробей с разными знаменателями</w:t>
      </w:r>
    </w:p>
    <w:p w14:paraId="492489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 с использованием сложения и вычитания дробей с разными знаменателями</w:t>
      </w:r>
    </w:p>
    <w:p w14:paraId="19B79A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сложение и вычитание дробей</w:t>
      </w:r>
    </w:p>
    <w:p w14:paraId="33A61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«Сложение и вычитание дробей с разными знаменателями». Работа над ошибками</w:t>
      </w:r>
    </w:p>
    <w:p w14:paraId="055429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смешанных чисел</w:t>
      </w:r>
    </w:p>
    <w:p w14:paraId="08DA19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Вычитание дроби из целого числа</w:t>
      </w:r>
    </w:p>
    <w:p w14:paraId="31FE31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числовых выражений со смешанными числами</w:t>
      </w:r>
    </w:p>
    <w:p w14:paraId="7FB90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буквенных выражений со смешанными числами</w:t>
      </w:r>
    </w:p>
    <w:p w14:paraId="79321D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 со смешанными числами</w:t>
      </w:r>
    </w:p>
    <w:p w14:paraId="12A611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сложение и вычитание дробей</w:t>
      </w:r>
    </w:p>
    <w:p w14:paraId="080ABC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«Сложение и вычитание смешанных чисел»</w:t>
      </w:r>
    </w:p>
    <w:p w14:paraId="1EFB5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2AEE4E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«Умножение и деление обыкновенных дробей»</w:t>
      </w:r>
    </w:p>
    <w:p w14:paraId="13461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дробей</w:t>
      </w:r>
    </w:p>
    <w:p w14:paraId="03469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числовых выражений</w:t>
      </w:r>
    </w:p>
    <w:p w14:paraId="4650E4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буквенных выражений</w:t>
      </w:r>
    </w:p>
    <w:p w14:paraId="286980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умножение дробей</w:t>
      </w:r>
    </w:p>
    <w:p w14:paraId="727598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дроби от числа</w:t>
      </w:r>
    </w:p>
    <w:p w14:paraId="2476F3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нахождение дроби от числа</w:t>
      </w:r>
    </w:p>
    <w:p w14:paraId="02559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проценты</w:t>
      </w:r>
    </w:p>
    <w:p w14:paraId="2971D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Решение задач на проценты и дроби</w:t>
      </w:r>
    </w:p>
    <w:p w14:paraId="0ED00B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Распределительное свойство умножения</w:t>
      </w:r>
    </w:p>
    <w:p w14:paraId="5E5ABE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распределительного свойства умножения</w:t>
      </w:r>
    </w:p>
    <w:p w14:paraId="5A4E42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распределительного свойства умножения относительно сложения</w:t>
      </w:r>
    </w:p>
    <w:p w14:paraId="075D09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распределительного свойства умножения относительно вычитания</w:t>
      </w:r>
    </w:p>
    <w:p w14:paraId="17441B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выражение с использованием распределительного свойства умножения</w:t>
      </w:r>
    </w:p>
    <w:p w14:paraId="2AD716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«Умножение дробей». Работа над ошибками</w:t>
      </w:r>
    </w:p>
    <w:p w14:paraId="189991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Взаимно обратные числа</w:t>
      </w:r>
    </w:p>
    <w:p w14:paraId="566128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числа обратного данному</w:t>
      </w:r>
    </w:p>
    <w:p w14:paraId="6855F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дробей. Правило деления дробей</w:t>
      </w:r>
    </w:p>
    <w:p w14:paraId="4554B0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единицы на дробь</w:t>
      </w:r>
    </w:p>
    <w:p w14:paraId="5D0DBD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смешанного числа на дробь</w:t>
      </w:r>
    </w:p>
    <w:p w14:paraId="733DB5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смешанных чисел</w:t>
      </w:r>
    </w:p>
    <w:p w14:paraId="2167CF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«Деление дробей». Работа над ошибками</w:t>
      </w:r>
    </w:p>
    <w:p w14:paraId="2699EF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числа по его дроби</w:t>
      </w:r>
    </w:p>
    <w:p w14:paraId="7A750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части от числа и числа по его части</w:t>
      </w:r>
    </w:p>
    <w:p w14:paraId="77428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нахождение числа по его дроби</w:t>
      </w:r>
    </w:p>
    <w:p w14:paraId="4F705D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проценты и дроби</w:t>
      </w:r>
    </w:p>
    <w:p w14:paraId="24C68D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Дробные выражения</w:t>
      </w:r>
    </w:p>
    <w:p w14:paraId="702169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различных дробных выражений</w:t>
      </w:r>
    </w:p>
    <w:p w14:paraId="4CC63D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Действия с алгебраическими дробями</w:t>
      </w:r>
    </w:p>
    <w:p w14:paraId="6C3CE3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«Дробные выражения»</w:t>
      </w:r>
    </w:p>
    <w:p w14:paraId="76E5B2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контрольной работы. Работа над ошибками. Решение заданий повышенной сложности по теме «Умножение и деление обыкновенных дробей»</w:t>
      </w:r>
    </w:p>
    <w:p w14:paraId="6505C2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«Отношения и пропорции»</w:t>
      </w:r>
    </w:p>
    <w:p w14:paraId="28F69B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Отношения</w:t>
      </w:r>
    </w:p>
    <w:p w14:paraId="17ACDA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отношений двух чисел в задачах</w:t>
      </w:r>
    </w:p>
    <w:p w14:paraId="5D466A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отношений по условию задачи</w:t>
      </w:r>
    </w:p>
    <w:p w14:paraId="716494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Пропорции</w:t>
      </w:r>
    </w:p>
    <w:p w14:paraId="3AA381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свойство пропорции</w:t>
      </w:r>
    </w:p>
    <w:p w14:paraId="2DBC04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неизвестного члена пропорции</w:t>
      </w:r>
    </w:p>
    <w:p w14:paraId="20F5B9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Прямая и обратная пропорциональные величины</w:t>
      </w:r>
    </w:p>
    <w:p w14:paraId="0DDB3B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проценты с помощью пропорции</w:t>
      </w:r>
    </w:p>
    <w:p w14:paraId="2E808D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«Отношения и пропорции». Работа над ошибками</w:t>
      </w:r>
    </w:p>
    <w:p w14:paraId="14CF2A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Масштаб</w:t>
      </w:r>
    </w:p>
    <w:p w14:paraId="6A9F75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Масштаб. Решение задач</w:t>
      </w:r>
    </w:p>
    <w:p w14:paraId="027258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Длина окружности. Площадь круга</w:t>
      </w:r>
    </w:p>
    <w:p w14:paraId="77BE9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на вычисление длины окружности и площади круга</w:t>
      </w:r>
    </w:p>
    <w:p w14:paraId="66F541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Шар, его элементы</w:t>
      </w:r>
    </w:p>
    <w:p w14:paraId="69D90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«Масштаб. Длина окружности и площадь круга». Работа над ошибками</w:t>
      </w:r>
    </w:p>
    <w:p w14:paraId="45E93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Часть 2. «Рациональные числа»</w:t>
      </w:r>
    </w:p>
    <w:p w14:paraId="2025A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«Положительные и отрицательные числа»</w:t>
      </w:r>
    </w:p>
    <w:p w14:paraId="5E80D9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Координаты на прямой</w:t>
      </w:r>
    </w:p>
    <w:p w14:paraId="10284D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Расположение чисел на координатной прямой</w:t>
      </w:r>
    </w:p>
    <w:p w14:paraId="753B74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точки на координатной прямой по заданным координатам</w:t>
      </w:r>
    </w:p>
    <w:p w14:paraId="04F8C8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Противоположные числа</w:t>
      </w:r>
    </w:p>
    <w:p w14:paraId="572FB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чисел, противоположных данным и изображение их на координатной прямой</w:t>
      </w:r>
    </w:p>
    <w:p w14:paraId="5C3AF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Модуль числа</w:t>
      </w:r>
    </w:p>
    <w:p w14:paraId="5E1413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модуля чисел</w:t>
      </w:r>
    </w:p>
    <w:p w14:paraId="432E3C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чисел. Сравнение чисел на координатной прямой</w:t>
      </w:r>
    </w:p>
    <w:p w14:paraId="5FDFEC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Изменение величин. Перемещение точки на координатной прямой</w:t>
      </w:r>
    </w:p>
    <w:p w14:paraId="2C7BFF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«Положительные и отрицательные числа»</w:t>
      </w:r>
    </w:p>
    <w:p w14:paraId="2C06E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контрольной работы. Работа над ошибками. Решение заданий повышенной сложности по теме «Положительные и отрицательные числа»</w:t>
      </w:r>
    </w:p>
    <w:p w14:paraId="205A93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«Сложение и вычитание положительных и отрицательных чисел»</w:t>
      </w:r>
    </w:p>
    <w:p w14:paraId="4DDD9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чисел с помощью координатной прямой</w:t>
      </w:r>
    </w:p>
    <w:p w14:paraId="48288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чисел на координатной прямой</w:t>
      </w:r>
    </w:p>
    <w:p w14:paraId="568362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отрицательных чисел</w:t>
      </w:r>
    </w:p>
    <w:p w14:paraId="097650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правила сложения отрицательных чисел</w:t>
      </w:r>
    </w:p>
    <w:p w14:paraId="1AEE85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чисел с разными знаками</w:t>
      </w:r>
    </w:p>
    <w:p w14:paraId="4B8147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Преобразование числовых и буквенных выражений с использованием сложения чисел с разными знаками</w:t>
      </w:r>
    </w:p>
    <w:p w14:paraId="39921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 с использованием сложения чисел с разными знаками</w:t>
      </w:r>
    </w:p>
    <w:p w14:paraId="357AA6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Вычитание отрицательных чисел</w:t>
      </w:r>
    </w:p>
    <w:p w14:paraId="3D5092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Вычитание чисел с разными знаками</w:t>
      </w:r>
    </w:p>
    <w:p w14:paraId="5717A4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Нахождение длины отрезка на координатной прямой</w:t>
      </w:r>
    </w:p>
    <w:p w14:paraId="411C2D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Контрольная работа по теме «Сложение и вычитание положительных и отрицательных чисел». Работа над ошибками</w:t>
      </w:r>
    </w:p>
    <w:p w14:paraId="71015D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«Умножение и деление положительных и отрицательных чисел»</w:t>
      </w:r>
    </w:p>
    <w:p w14:paraId="5C5A88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отрицательных чисел</w:t>
      </w:r>
    </w:p>
    <w:p w14:paraId="18305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чисел с разными знаками</w:t>
      </w:r>
    </w:p>
    <w:p w14:paraId="119D63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Правило знаков. Упрощение выражений</w:t>
      </w:r>
    </w:p>
    <w:p w14:paraId="5E00B8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отрицательных чисел</w:t>
      </w:r>
    </w:p>
    <w:p w14:paraId="5CC4C4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Деление чисел с разными знаками</w:t>
      </w:r>
    </w:p>
    <w:p w14:paraId="03A13A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правил умножения и деления чисел с разными знаками при решении примеров и задач</w:t>
      </w:r>
    </w:p>
    <w:p w14:paraId="5B57BB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Рациональные числа</w:t>
      </w:r>
    </w:p>
    <w:p w14:paraId="4FBD4E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Десятичное приближение обыкновенной дроби</w:t>
      </w:r>
    </w:p>
    <w:p w14:paraId="2C7CA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Свойства действий с рациональными числами</w:t>
      </w:r>
    </w:p>
    <w:p w14:paraId="4523B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свойств умножения и деления при действиях с рациональными числами</w:t>
      </w:r>
    </w:p>
    <w:p w14:paraId="060E41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законов арифметических действий для рационализации вычислений</w:t>
      </w:r>
    </w:p>
    <w:p w14:paraId="6BEC7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«Умножение и деление положительных и отрицательных чисел». Работа над ошибками</w:t>
      </w:r>
    </w:p>
    <w:p w14:paraId="6ABF6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«Решение уравнений»</w:t>
      </w:r>
    </w:p>
    <w:p w14:paraId="4B74D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Раскрытие скобок. Раскрытие скобок, перед которыми стоят знаки «+» и «–»</w:t>
      </w:r>
    </w:p>
    <w:p w14:paraId="5C1173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Коэффициент. Нахождение числового коэффициента выражений</w:t>
      </w:r>
    </w:p>
    <w:p w14:paraId="24985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Подобные слагаемые. Приведение подобных слагаемых</w:t>
      </w:r>
    </w:p>
    <w:p w14:paraId="031C02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Упрощение выражений, содержащих подобные слагаемые</w:t>
      </w:r>
    </w:p>
    <w:p w14:paraId="649B9F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«Упрощение выражений». Работа над ошибками</w:t>
      </w:r>
    </w:p>
    <w:p w14:paraId="414BE3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w:t>
      </w:r>
    </w:p>
    <w:p w14:paraId="17611F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сочетательного закона при решении уравнений</w:t>
      </w:r>
    </w:p>
    <w:p w14:paraId="03EEF8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уравнений по условию задач</w:t>
      </w:r>
    </w:p>
    <w:p w14:paraId="01B774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с помощью уравнений</w:t>
      </w:r>
    </w:p>
    <w:p w14:paraId="760C12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«Решение уравнений». Работа над ошибками</w:t>
      </w:r>
    </w:p>
    <w:p w14:paraId="481CE0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«Координаты на плоскости»</w:t>
      </w:r>
    </w:p>
    <w:p w14:paraId="16EAE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Перпендикулярные прямые</w:t>
      </w:r>
    </w:p>
    <w:p w14:paraId="4C8F59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Построение перпендикуляра к прямой</w:t>
      </w:r>
    </w:p>
    <w:p w14:paraId="3277A4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Параллельные прямые</w:t>
      </w:r>
    </w:p>
    <w:p w14:paraId="32E2C0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Построение параллельных прямых с помощью чертежного треугольника и линейки</w:t>
      </w:r>
    </w:p>
    <w:p w14:paraId="3FED5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Координатная плоскость</w:t>
      </w:r>
    </w:p>
    <w:p w14:paraId="1086C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Построение точек по заданным координатам на координатной плоскости Построение различных фигур на координатной плоскости</w:t>
      </w:r>
    </w:p>
    <w:p w14:paraId="1DD3B8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Столбчатые диаграммы. Построение диаграмм</w:t>
      </w:r>
    </w:p>
    <w:p w14:paraId="5E5D8C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Графики. Исследование и чтение графиков</w:t>
      </w:r>
    </w:p>
    <w:p w14:paraId="45F3C3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Построение простейших графиков</w:t>
      </w:r>
    </w:p>
    <w:p w14:paraId="33AD49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«Координатная плоскость». Работа над ошибками</w:t>
      </w:r>
    </w:p>
    <w:p w14:paraId="19F056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Часть 3. «Итоговое повторение»</w:t>
      </w:r>
    </w:p>
    <w:p w14:paraId="34381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Признаки делимости. НОД и НОК чисел</w:t>
      </w:r>
    </w:p>
    <w:p w14:paraId="67D94E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Действия с обыкновенными дробями</w:t>
      </w:r>
    </w:p>
    <w:p w14:paraId="1695F3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Пропорции. Решение уравнений и задач с помощью пропорции</w:t>
      </w:r>
    </w:p>
    <w:p w14:paraId="11B0BD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Действия с рациональными числами</w:t>
      </w:r>
    </w:p>
    <w:p w14:paraId="44596F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«Признаки делимости»</w:t>
      </w:r>
    </w:p>
    <w:p w14:paraId="360F02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«НОД и НОК»</w:t>
      </w:r>
    </w:p>
    <w:p w14:paraId="78F25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«Действия с обыкновенными дробями»</w:t>
      </w:r>
    </w:p>
    <w:p w14:paraId="0331EC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«Задачи с обыкновенными дробями»</w:t>
      </w:r>
    </w:p>
    <w:p w14:paraId="2D4E6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«Совместные действия с десятичными и обыкновенными дробями»</w:t>
      </w:r>
    </w:p>
    <w:p w14:paraId="33D608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«Пропорции»</w:t>
      </w:r>
    </w:p>
    <w:p w14:paraId="351C3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«Действия с рациональными числами»</w:t>
      </w:r>
    </w:p>
    <w:p w14:paraId="162A3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заданий повышенной сложности по теме «Уравнения с рациональными числами»</w:t>
      </w:r>
    </w:p>
    <w:p w14:paraId="6CC108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 Работа над ошибками</w:t>
      </w:r>
    </w:p>
    <w:p w14:paraId="447C53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0A029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значения понятий (формулирование определений) делителя и кратного, простого и составного числа, свойства и признаки делимости;</w:t>
      </w:r>
    </w:p>
    <w:p w14:paraId="4B6F10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доказательство и опровержение с помощью контрпримеров утверждения о делимости чисел;</w:t>
      </w:r>
    </w:p>
    <w:p w14:paraId="7ED815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текстовых задач арифметическими способами;</w:t>
      </w:r>
    </w:p>
    <w:p w14:paraId="42B32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иллюстрирование теоретико-множественных и логических понятий с помощью диаграмм Эйлера – Венна;</w:t>
      </w:r>
    </w:p>
    <w:p w14:paraId="6D7A89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формулирование основного свойства обыкновенной дроби, правил сравнения, сложения и вычитания обыкновенных дробей;</w:t>
      </w:r>
    </w:p>
    <w:p w14:paraId="10E85D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чтение (грамматически верное) записей неравенств, содержащих обыкновенные дроби, суммы и разности обыкновенных дробей;</w:t>
      </w:r>
    </w:p>
    <w:p w14:paraId="3D460D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анализ текста задачи, </w:t>
      </w:r>
      <w:proofErr w:type="spellStart"/>
      <w:r w:rsidRPr="003B2E73">
        <w:rPr>
          <w:rFonts w:ascii="Times New Roman" w:hAnsi="Times New Roman"/>
          <w:sz w:val="24"/>
          <w:szCs w:val="24"/>
        </w:rPr>
        <w:t>переформулировка</w:t>
      </w:r>
      <w:proofErr w:type="spellEnd"/>
      <w:r w:rsidRPr="003B2E73">
        <w:rPr>
          <w:rFonts w:ascii="Times New Roman" w:hAnsi="Times New Roman"/>
          <w:sz w:val="24"/>
          <w:szCs w:val="24"/>
        </w:rPr>
        <w:t xml:space="preserve"> условия, извлечение необходимой информации, моделирование условия при помощи визуальных опор (схем, рисунков, реальных предметов);</w:t>
      </w:r>
    </w:p>
    <w:p w14:paraId="438BF1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построение логических цепочек рассуждений;</w:t>
      </w:r>
    </w:p>
    <w:p w14:paraId="6AB5C9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критическая оценка полученного ответа, осуществление самоконтроля;</w:t>
      </w:r>
    </w:p>
    <w:p w14:paraId="5AEEF8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1CACF0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подбор и приведение примеров использования в окружающем мире положительных и отрицательных чисел (температура, выигрыш – проигрыш, выше – ниже уровня моря и т. п.);</w:t>
      </w:r>
    </w:p>
    <w:p w14:paraId="319898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подбор и приведение примеров конечных и бесконечных множеств. И др.</w:t>
      </w:r>
    </w:p>
    <w:p w14:paraId="462C8B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5EDE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325CA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Проценты. Свойства умножения, распределительное свойство умножения. Свойства умножения относительно сложения. Взаимно обратные числа. Деление дроби на дробь. Число обратное делителю. Деление смешанного числа на дробь, деление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w:t>
      </w:r>
      <w:r w:rsidRPr="003B2E73">
        <w:rPr>
          <w:rFonts w:ascii="Times New Roman" w:hAnsi="Times New Roman"/>
          <w:sz w:val="24"/>
          <w:szCs w:val="24"/>
        </w:rPr>
        <w:lastRenderedPageBreak/>
        <w:t>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5BCF8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449C53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C46A5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Покажи (напиши, назови, начерти …); я (он) написал (начертил, решил, сделал вычисления…).</w:t>
      </w:r>
    </w:p>
    <w:p w14:paraId="7D3F6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Любое натуральное число имеет бесконечно много кратных. </w:t>
      </w:r>
    </w:p>
    <w:p w14:paraId="035947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13182F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Сокращением дроби называют деление числителя и знаменателя на их общий делитель, отличный от единицы.</w:t>
      </w:r>
    </w:p>
    <w:p w14:paraId="21D95D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научился(ась) сравнивать, складывать и вычитать дроби с одинаковыми знаменателями.</w:t>
      </w:r>
    </w:p>
    <w:p w14:paraId="2AE4D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Когда я умножал(а) дробь на натуральное число, что сначала на это число я умножил(а) её числитель. Знаменатель я оставил(а) без изменения.</w:t>
      </w:r>
    </w:p>
    <w:p w14:paraId="28A43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3F0E6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нашли правила размещения чисел в полукругах и вставили недостающие числа.</w:t>
      </w:r>
    </w:p>
    <w:p w14:paraId="27DD23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Дробным выражением называют частное двух чисел или выражений, в котором знак деления обозначен чертой.</w:t>
      </w:r>
    </w:p>
    <w:p w14:paraId="69A589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Числа со знаком «+» называют положительными.</w:t>
      </w:r>
    </w:p>
    <w:p w14:paraId="0E980E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Числа со знаком «–» называют отрицательными.</w:t>
      </w:r>
    </w:p>
    <w:p w14:paraId="7A823C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Положительное направление отмечают стрелкой. </w:t>
      </w:r>
    </w:p>
    <w:p w14:paraId="7166F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Координатной прямой называют прямую с выбранными на ней началом отсчёта, единичным отрезком и направлением.</w:t>
      </w:r>
    </w:p>
    <w:p w14:paraId="15D223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Число, показывающее положение точки на прямой, называют координатой этой точки.</w:t>
      </w:r>
    </w:p>
    <w:p w14:paraId="39983F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Противоположными числами называют два числа, отличающиеся друг от друга только знаками.</w:t>
      </w:r>
    </w:p>
    <w:p w14:paraId="20BCB9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Целыми числами называют натуральные числа, противоположные им числа и 0.</w:t>
      </w:r>
    </w:p>
    <w:p w14:paraId="0317E7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сложить два отрицательных числа сначала надо сложить их модули. Затем надо поставить перед полученным числом знак «–».</w:t>
      </w:r>
    </w:p>
    <w:p w14:paraId="470BC9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2A303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перемножить два числа с разными знаками, надо перемножить модули этих чисел и поставить перед полученным числом знак «–».</w:t>
      </w:r>
    </w:p>
    <w:p w14:paraId="175D06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Корни уравнения не изменяются, если какое-нибудь слагаемое перенести из одной части уравнения в другую, изменив при этом его знак.</w:t>
      </w:r>
    </w:p>
    <w:p w14:paraId="66BDDC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Две прямые, образующие при перечислении прямые углы, называют перпендикулярными.</w:t>
      </w:r>
    </w:p>
    <w:p w14:paraId="1CBBCC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B91E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57315E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1C0AC4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w:t>
      </w:r>
      <w:r w:rsidRPr="003B2E73">
        <w:rPr>
          <w:rFonts w:ascii="Times New Roman" w:hAnsi="Times New Roman"/>
          <w:sz w:val="24"/>
          <w:szCs w:val="24"/>
        </w:rPr>
        <w:lastRenderedPageBreak/>
        <w:t>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642638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понял(а), что наибольшее число, на которое можно сократить дробь, – это наибольший общий делитель её числителя и знаменателя.</w:t>
      </w:r>
    </w:p>
    <w:p w14:paraId="29616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197743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0F61EF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3B3A8C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для каждого числа есть только одно противоположное ему число. Число 0 противоположно самому себе.</w:t>
      </w:r>
    </w:p>
    <w:p w14:paraId="502562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a] = [a]</w:t>
      </w:r>
    </w:p>
    <w:p w14:paraId="4543A4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4F0024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помню, что при делении нуля на любое число, не равное нулю, получается нуль. На нуль делить нельзя.</w:t>
      </w:r>
    </w:p>
    <w:p w14:paraId="538358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70F072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АЛГЕБРА</w:t>
      </w:r>
    </w:p>
    <w:p w14:paraId="536E0D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3FFB8B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301EC5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78CBC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5D1D3A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454FE8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«Дроби и проценты»</w:t>
      </w:r>
    </w:p>
    <w:p w14:paraId="25A065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Сравнение дробей</w:t>
      </w:r>
    </w:p>
    <w:p w14:paraId="15605E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Вычисления с рациональными числами</w:t>
      </w:r>
    </w:p>
    <w:p w14:paraId="2D0961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Степень с натуральным показателем</w:t>
      </w:r>
    </w:p>
    <w:p w14:paraId="5BE889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Задачи на проценты</w:t>
      </w:r>
    </w:p>
    <w:p w14:paraId="02E9D2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Статистические характеристики</w:t>
      </w:r>
    </w:p>
    <w:p w14:paraId="5F2B47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1A5B89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«Прямая и обратная пропорциональность»</w:t>
      </w:r>
    </w:p>
    <w:p w14:paraId="44BE8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Зависимости и формулы</w:t>
      </w:r>
    </w:p>
    <w:p w14:paraId="5D4213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Прямая пропорциональность. Обратная пропорциональность</w:t>
      </w:r>
    </w:p>
    <w:p w14:paraId="4B00A8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Пропорции. Решение задач с помощью пропорций</w:t>
      </w:r>
    </w:p>
    <w:p w14:paraId="733BDF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Пропорциональное деление</w:t>
      </w:r>
    </w:p>
    <w:p w14:paraId="5AF45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6AC85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«Введение в алгебру»</w:t>
      </w:r>
    </w:p>
    <w:p w14:paraId="220BB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Буквенная запись свойств действий над числами</w:t>
      </w:r>
    </w:p>
    <w:p w14:paraId="37B8C1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Преобразование буквенных выражений</w:t>
      </w:r>
    </w:p>
    <w:p w14:paraId="45DD80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Раскрытие скобок</w:t>
      </w:r>
    </w:p>
    <w:p w14:paraId="5DAA63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Приведение подобных слагаемых</w:t>
      </w:r>
    </w:p>
    <w:p w14:paraId="6CA778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6FC164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«Уравнения»</w:t>
      </w:r>
    </w:p>
    <w:p w14:paraId="694983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Алгебраический способ решения задач</w:t>
      </w:r>
    </w:p>
    <w:p w14:paraId="443A6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Корни уравнения</w:t>
      </w:r>
    </w:p>
    <w:p w14:paraId="0F8036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w:t>
      </w:r>
    </w:p>
    <w:p w14:paraId="44B420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с помощью уравнений</w:t>
      </w:r>
    </w:p>
    <w:p w14:paraId="4D557D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63BFB1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«Координаты и графики»</w:t>
      </w:r>
    </w:p>
    <w:p w14:paraId="4C1A4B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Множества точек на координатной прямой</w:t>
      </w:r>
    </w:p>
    <w:p w14:paraId="27C41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Расстояние между точками координатной прямой</w:t>
      </w:r>
    </w:p>
    <w:p w14:paraId="2895B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Множества точек на координатной плоскости</w:t>
      </w:r>
    </w:p>
    <w:p w14:paraId="12AB34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Графики</w:t>
      </w:r>
    </w:p>
    <w:p w14:paraId="4CF6EE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Ещё несколько важных графиков</w:t>
      </w:r>
    </w:p>
    <w:p w14:paraId="38387E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Графики вокруг нас</w:t>
      </w:r>
    </w:p>
    <w:p w14:paraId="6A4944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17C51D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«Свойства степени с натуральным показателем»</w:t>
      </w:r>
    </w:p>
    <w:p w14:paraId="000DD6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Произведение и частное степеней</w:t>
      </w:r>
    </w:p>
    <w:p w14:paraId="2DFAC8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Степень степени, произведения и дроби</w:t>
      </w:r>
    </w:p>
    <w:p w14:paraId="08F4E7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комбинаторных задач</w:t>
      </w:r>
    </w:p>
    <w:p w14:paraId="365E97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Перестановки</w:t>
      </w:r>
    </w:p>
    <w:p w14:paraId="65DFAE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Обобщающее повторение и контроль по тематическому разделу. Работа над ошибками</w:t>
      </w:r>
    </w:p>
    <w:p w14:paraId="513D2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«Многочлены»</w:t>
      </w:r>
    </w:p>
    <w:p w14:paraId="3153F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Одночлены и многочлены</w:t>
      </w:r>
    </w:p>
    <w:p w14:paraId="7E1BB4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многочленов</w:t>
      </w:r>
    </w:p>
    <w:p w14:paraId="07E450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одночлена на многочлен</w:t>
      </w:r>
    </w:p>
    <w:p w14:paraId="5CEE0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многочлена на многочлен</w:t>
      </w:r>
    </w:p>
    <w:p w14:paraId="33BDD1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Формулы квадрата суммы и квадрата разности</w:t>
      </w:r>
    </w:p>
    <w:p w14:paraId="140E02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с помощью уравнений</w:t>
      </w:r>
    </w:p>
    <w:p w14:paraId="7888F5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393B02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7C994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7B4EB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15A7A5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сравнение и упорядочивание рациональных чисел;</w:t>
      </w:r>
    </w:p>
    <w:p w14:paraId="5B7DCD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поиск информации (в предложенных педагогом источниках), содержащей данные, выраженные в процентах, интерпретация этих данных;</w:t>
      </w:r>
    </w:p>
    <w:p w14:paraId="0433F1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задач на проценты и дроби (в т.ч. задач из реальной практики с использованием калькулятора в случае необходимости);</w:t>
      </w:r>
    </w:p>
    <w:p w14:paraId="57C600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моделирование несложных зависимостей с помощью формул; выполнение вычислений по формулам;</w:t>
      </w:r>
    </w:p>
    <w:p w14:paraId="621189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анализ текстов задач, моделирование условий с помощью схем, построение логических цепочек рассуждений; </w:t>
      </w:r>
    </w:p>
    <w:p w14:paraId="55CD57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критическая оценка полученного ответа, осуществление самоконтроля;</w:t>
      </w:r>
    </w:p>
    <w:p w14:paraId="4193F5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применение языка алгебры при выполнении элементарных знаково-символических действий: использование букв для обозначения чисел, для записи общих утверждений; моделирование буквенными выражениями условия, описанные словесно, рисунком или чертежом; </w:t>
      </w:r>
    </w:p>
    <w:p w14:paraId="6436C8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перехода 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24BB24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чтение графиков реальных зависимостей;</w:t>
      </w:r>
    </w:p>
    <w:p w14:paraId="3A863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4A8101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задач на определение числа перестановок и выполнение соответствующих вычислений;</w:t>
      </w:r>
    </w:p>
    <w:p w14:paraId="522CE4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доказательства формул сокращённого умножения (для двучленов), применение их в преобразованиях выражений и вычислениях. И др.</w:t>
      </w:r>
    </w:p>
    <w:p w14:paraId="1F3428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F13A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11260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58FB5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D1CF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выяснили, какие величины называют прямо пропорциональными. </w:t>
      </w:r>
    </w:p>
    <w:p w14:paraId="1B4F30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привести примеры прямо пропорциональных величин.</w:t>
      </w:r>
    </w:p>
    <w:p w14:paraId="47FDF0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сделали запись общей формулы прямо пропорциональной зависимости. </w:t>
      </w:r>
    </w:p>
    <w:p w14:paraId="73ED99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(затрудняюсь) сформулировать свойство прямо пропорциональных величин.</w:t>
      </w:r>
    </w:p>
    <w:p w14:paraId="7D2E56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привел(а) пример пропорции и назвала её крайние и средние величины.</w:t>
      </w:r>
    </w:p>
    <w:p w14:paraId="75B82F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находили площадь прямоугольника. Для этого мы измерили его стороны, а потом перемножили получившиеся числа. </w:t>
      </w:r>
    </w:p>
    <w:p w14:paraId="3612A9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рисунке мы видим график функции y=</w:t>
      </w:r>
      <w:proofErr w:type="spellStart"/>
      <w:r w:rsidRPr="003B2E73">
        <w:rPr>
          <w:rFonts w:ascii="Times New Roman" w:hAnsi="Times New Roman"/>
          <w:sz w:val="24"/>
          <w:szCs w:val="24"/>
        </w:rPr>
        <w:t>rx</w:t>
      </w:r>
      <w:proofErr w:type="spellEnd"/>
      <w:r w:rsidRPr="003B2E73">
        <w:rPr>
          <w:rFonts w:ascii="Times New Roman" w:hAnsi="Times New Roman"/>
          <w:sz w:val="24"/>
          <w:szCs w:val="24"/>
        </w:rPr>
        <w:t>. Нам нужно построить график, симметричный данному оси Oy. Нам предстоит записать формулой функцию графика, который мы построим.</w:t>
      </w:r>
    </w:p>
    <w:p w14:paraId="050DD0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будем решать систему уравнений способом подстановки. </w:t>
      </w:r>
    </w:p>
    <w:p w14:paraId="7E01AB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знаем, что сумма двух дробей, знаменателем которых является число 3, равна 4. Разность этих дробей равна 1. Нам предстоит найти числители этих дробей.</w:t>
      </w:r>
    </w:p>
    <w:p w14:paraId="21203F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составил(а) по рисунку систему уравнений.</w:t>
      </w:r>
    </w:p>
    <w:p w14:paraId="6D35EE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91952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w:t>
      </w:r>
      <w:r w:rsidRPr="003B2E73">
        <w:rPr>
          <w:rFonts w:ascii="Times New Roman" w:hAnsi="Times New Roman"/>
          <w:sz w:val="24"/>
          <w:szCs w:val="24"/>
        </w:rPr>
        <w:lastRenderedPageBreak/>
        <w:t>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6B8F2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Среднее арифметическое ряда чисел – это частное от деления суммы этих чисел на их количество.</w:t>
      </w:r>
    </w:p>
    <w:p w14:paraId="6D217D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Мода – это число ряда, которое встречается в этом ряду чаще всего (наиболее часто).</w:t>
      </w:r>
    </w:p>
    <w:p w14:paraId="38DFA8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Размах – это один из статистических показателей различия, или разброса. Это разность между наибольшим и наименьшим значениями ряда данных.</w:t>
      </w:r>
    </w:p>
    <w:p w14:paraId="775A7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Формула площади прямоугольника – S=</w:t>
      </w:r>
      <w:proofErr w:type="spellStart"/>
      <w:r w:rsidRPr="003B2E73">
        <w:rPr>
          <w:rFonts w:ascii="Times New Roman" w:hAnsi="Times New Roman"/>
          <w:sz w:val="24"/>
          <w:szCs w:val="24"/>
        </w:rPr>
        <w:t>ab</w:t>
      </w:r>
      <w:proofErr w:type="spellEnd"/>
      <w:r w:rsidRPr="003B2E73">
        <w:rPr>
          <w:rFonts w:ascii="Times New Roman" w:hAnsi="Times New Roman"/>
          <w:sz w:val="24"/>
          <w:szCs w:val="24"/>
        </w:rPr>
        <w:t>. Она выражает соотношение между площадью S и длинами сторон a и b. Для нахождения площади прямоугольника надо измерить его стороны и перемножить получившиеся числа.</w:t>
      </w:r>
    </w:p>
    <w:p w14:paraId="64153D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Формула пути равномерного движения – s=</w:t>
      </w:r>
      <w:proofErr w:type="spellStart"/>
      <w:r w:rsidRPr="003B2E73">
        <w:rPr>
          <w:rFonts w:ascii="Times New Roman" w:hAnsi="Times New Roman"/>
          <w:sz w:val="24"/>
          <w:szCs w:val="24"/>
        </w:rPr>
        <w:t>vt</w:t>
      </w:r>
      <w:proofErr w:type="spellEnd"/>
      <w:r w:rsidRPr="003B2E73">
        <w:rPr>
          <w:rFonts w:ascii="Times New Roman" w:hAnsi="Times New Roman"/>
          <w:sz w:val="24"/>
          <w:szCs w:val="24"/>
        </w:rPr>
        <w:t xml:space="preserve">. Она выражает зависимость расстояния s от скорости движения v и времени t.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1DDB5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m, то формулу стоимости покупки можно записать так: С=</w:t>
      </w:r>
      <w:proofErr w:type="spellStart"/>
      <w:r w:rsidRPr="003B2E73">
        <w:rPr>
          <w:rFonts w:ascii="Times New Roman" w:hAnsi="Times New Roman"/>
          <w:sz w:val="24"/>
          <w:szCs w:val="24"/>
        </w:rPr>
        <w:t>сm</w:t>
      </w:r>
      <w:proofErr w:type="spellEnd"/>
      <w:r w:rsidRPr="003B2E73">
        <w:rPr>
          <w:rFonts w:ascii="Times New Roman" w:hAnsi="Times New Roman"/>
          <w:sz w:val="24"/>
          <w:szCs w:val="24"/>
        </w:rPr>
        <w:t>.</w:t>
      </w:r>
    </w:p>
    <w:p w14:paraId="035BA1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вычислениях по формулам вместо букв можно подставлять разные числа. Например, в формуле s=</w:t>
      </w:r>
      <w:proofErr w:type="spellStart"/>
      <w:r w:rsidRPr="003B2E73">
        <w:rPr>
          <w:rFonts w:ascii="Times New Roman" w:hAnsi="Times New Roman"/>
          <w:sz w:val="24"/>
          <w:szCs w:val="24"/>
        </w:rPr>
        <w:t>vt</w:t>
      </w:r>
      <w:proofErr w:type="spellEnd"/>
      <w:r w:rsidRPr="003B2E73">
        <w:rPr>
          <w:rFonts w:ascii="Times New Roman" w:hAnsi="Times New Roman"/>
          <w:sz w:val="24"/>
          <w:szCs w:val="24"/>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6D545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58C98D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w:t>
      </w:r>
      <w:proofErr w:type="gramStart"/>
      <w:r w:rsidRPr="003B2E73">
        <w:rPr>
          <w:rFonts w:ascii="Times New Roman" w:hAnsi="Times New Roman"/>
          <w:sz w:val="24"/>
          <w:szCs w:val="24"/>
        </w:rPr>
        <w:t>отношение  равно</w:t>
      </w:r>
      <w:proofErr w:type="gramEnd"/>
      <w:r w:rsidRPr="003B2E73">
        <w:rPr>
          <w:rFonts w:ascii="Times New Roman" w:hAnsi="Times New Roman"/>
          <w:sz w:val="24"/>
          <w:szCs w:val="24"/>
        </w:rPr>
        <w:t xml:space="preserve"> отношению ,то равенство = называют пропорцией.</w:t>
      </w:r>
    </w:p>
    <w:p w14:paraId="474069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w:t>
      </w:r>
      <w:r w:rsidRPr="003B2E73">
        <w:rPr>
          <w:rFonts w:ascii="Times New Roman" w:hAnsi="Times New Roman"/>
          <w:sz w:val="24"/>
          <w:szCs w:val="24"/>
        </w:rPr>
        <w:lastRenderedPageBreak/>
        <w:t>неизвестной величины. В результате перевода обычно получается равенство, содержащее букву. Это равенство называют уравнением.</w:t>
      </w:r>
    </w:p>
    <w:p w14:paraId="0D1B0E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61FA43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590EEA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C3E3D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6ABAAE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16C00E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«Разложение многочленов на множители»</w:t>
      </w:r>
    </w:p>
    <w:p w14:paraId="60EC1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Вынесение общего множителя за скобки</w:t>
      </w:r>
    </w:p>
    <w:p w14:paraId="5C09A0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 группировки</w:t>
      </w:r>
    </w:p>
    <w:p w14:paraId="78570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Формула разности квадратов</w:t>
      </w:r>
    </w:p>
    <w:p w14:paraId="3CD095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Формулы разности и суммы кубов</w:t>
      </w:r>
    </w:p>
    <w:p w14:paraId="2913D0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Разложение на множители с применением нескольких способов</w:t>
      </w:r>
    </w:p>
    <w:p w14:paraId="78217C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 с помощью разложения на множители</w:t>
      </w:r>
    </w:p>
    <w:p w14:paraId="37B9FA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74CBF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«Частота и вероятность»</w:t>
      </w:r>
    </w:p>
    <w:p w14:paraId="50B9D1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Случайные события</w:t>
      </w:r>
    </w:p>
    <w:p w14:paraId="039E23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Частота случайного события</w:t>
      </w:r>
    </w:p>
    <w:p w14:paraId="64C895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Вероятность случайного события</w:t>
      </w:r>
    </w:p>
    <w:p w14:paraId="7E0DBF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7080E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«Алгебраические дроби»</w:t>
      </w:r>
    </w:p>
    <w:p w14:paraId="1B3301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 такое алгебраическая дробь</w:t>
      </w:r>
    </w:p>
    <w:p w14:paraId="0EBFE1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свойство дроби</w:t>
      </w:r>
    </w:p>
    <w:p w14:paraId="72445F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Сложение и вычитание алгебраических дробей</w:t>
      </w:r>
    </w:p>
    <w:p w14:paraId="4410F9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Умножение и деление алгебраических дробей</w:t>
      </w:r>
    </w:p>
    <w:p w14:paraId="5A3FD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Преобразование выражений, содержащих алгебраические дроби</w:t>
      </w:r>
    </w:p>
    <w:p w14:paraId="5EF11A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Степень с целым показателем</w:t>
      </w:r>
    </w:p>
    <w:p w14:paraId="628BE0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Свойства степени с целым показателем</w:t>
      </w:r>
    </w:p>
    <w:p w14:paraId="2B2712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уравнений и задач</w:t>
      </w:r>
    </w:p>
    <w:p w14:paraId="14F7E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0467F9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«Квадратные корни»</w:t>
      </w:r>
    </w:p>
    <w:p w14:paraId="23E329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Задача о нахождении стороны квадрата</w:t>
      </w:r>
    </w:p>
    <w:p w14:paraId="5CC205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Иррациональные числа</w:t>
      </w:r>
    </w:p>
    <w:p w14:paraId="1A680E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Теорема Пифагора</w:t>
      </w:r>
    </w:p>
    <w:p w14:paraId="250CEA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Квадратный корень (алгебраический подход)</w:t>
      </w:r>
    </w:p>
    <w:p w14:paraId="7B7AC5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зависимости y=√x</w:t>
      </w:r>
    </w:p>
    <w:p w14:paraId="2FF085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Свойства квадратных корней</w:t>
      </w:r>
    </w:p>
    <w:p w14:paraId="3949C7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Преобразование выражений, содержащих квадратные корни</w:t>
      </w:r>
    </w:p>
    <w:p w14:paraId="5E6976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Кубический корень</w:t>
      </w:r>
    </w:p>
    <w:p w14:paraId="0EEE8F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710F5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5DFC0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23DFE1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ED3E0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0168D1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2D3F6F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75B2A7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61D2E2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72396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03B96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90DB3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w:t>
      </w:r>
      <w:r w:rsidRPr="003B2E73">
        <w:rPr>
          <w:rFonts w:ascii="Times New Roman" w:hAnsi="Times New Roman"/>
          <w:sz w:val="24"/>
          <w:szCs w:val="24"/>
        </w:rPr>
        <w:lastRenderedPageBreak/>
        <w:t>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0DA8D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0DC02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записали распределительное свойство умножения в том виде, как оно применяется для вынесения общего множителя за скобки. </w:t>
      </w:r>
    </w:p>
    <w:p w14:paraId="334BE0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прочитал(а) формулу так: сумма кубов двух чисел равна произведению суммы этих чисел и неполного квадрата их разности.</w:t>
      </w:r>
    </w:p>
    <w:p w14:paraId="00EB71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привести примеры таких экспериментов, которые называют экспериментами со случайными исходами. </w:t>
      </w:r>
    </w:p>
    <w:p w14:paraId="637034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объяснить, что называется частотой случайного события. </w:t>
      </w:r>
    </w:p>
    <w:p w14:paraId="62A072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отвечу на вопрос о том, вероятность какого события равна 1 и 0.</w:t>
      </w:r>
    </w:p>
    <w:p w14:paraId="4056D9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EF018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3BF32D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7B289C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математике теория многочленов развивалась в связи с решением уравнений и делимостью целых чисел. И </w:t>
      </w:r>
      <w:proofErr w:type="gramStart"/>
      <w:r w:rsidRPr="003B2E73">
        <w:rPr>
          <w:rFonts w:ascii="Times New Roman" w:hAnsi="Times New Roman"/>
          <w:sz w:val="24"/>
          <w:szCs w:val="24"/>
        </w:rPr>
        <w:t>в тех</w:t>
      </w:r>
      <w:proofErr w:type="gramEnd"/>
      <w:r w:rsidRPr="003B2E73">
        <w:rPr>
          <w:rFonts w:ascii="Times New Roman" w:hAnsi="Times New Roman"/>
          <w:sz w:val="24"/>
          <w:szCs w:val="24"/>
        </w:rPr>
        <w:t xml:space="preserve">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5FFC25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672AA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9 КЛАСС</w:t>
      </w:r>
    </w:p>
    <w:p w14:paraId="6B3127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57CCC6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5E74F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75DDD9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5AEA9D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«Квадратные уравнения»</w:t>
      </w:r>
    </w:p>
    <w:p w14:paraId="75B3FF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Какие уравнения называют квадратными</w:t>
      </w:r>
    </w:p>
    <w:p w14:paraId="1561EA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Формула корней квадратного уравнения</w:t>
      </w:r>
    </w:p>
    <w:p w14:paraId="686D05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Вторая формула корней квадратного уравнения</w:t>
      </w:r>
    </w:p>
    <w:p w14:paraId="3987BE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w:t>
      </w:r>
    </w:p>
    <w:p w14:paraId="27B01A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Неполные квадратные уравнения</w:t>
      </w:r>
    </w:p>
    <w:p w14:paraId="29EB66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Теорема Виета</w:t>
      </w:r>
    </w:p>
    <w:p w14:paraId="46C77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Разложение квадратного трёхчлена на множители</w:t>
      </w:r>
    </w:p>
    <w:p w14:paraId="6C70F4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446AA1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«Системы уравнений»</w:t>
      </w:r>
    </w:p>
    <w:p w14:paraId="49CFE6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Линейное уравнение с двумя переменными</w:t>
      </w:r>
    </w:p>
    <w:p w14:paraId="47DA53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линейного уравнения с двумя переменными</w:t>
      </w:r>
    </w:p>
    <w:p w14:paraId="1DCC0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Уравнение прямой вида у = </w:t>
      </w:r>
      <w:proofErr w:type="spellStart"/>
      <w:r w:rsidRPr="003B2E73">
        <w:rPr>
          <w:rFonts w:ascii="Times New Roman" w:hAnsi="Times New Roman"/>
          <w:sz w:val="24"/>
          <w:szCs w:val="24"/>
        </w:rPr>
        <w:t>kx</w:t>
      </w:r>
      <w:proofErr w:type="spellEnd"/>
      <w:r w:rsidRPr="003B2E73">
        <w:rPr>
          <w:rFonts w:ascii="Times New Roman" w:hAnsi="Times New Roman"/>
          <w:sz w:val="24"/>
          <w:szCs w:val="24"/>
        </w:rPr>
        <w:t xml:space="preserve"> + l</w:t>
      </w:r>
    </w:p>
    <w:p w14:paraId="3855E4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Системы уравнений. Решение систем способом сложения</w:t>
      </w:r>
    </w:p>
    <w:p w14:paraId="52270B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систем уравнений способом подстановки</w:t>
      </w:r>
    </w:p>
    <w:p w14:paraId="3EEFD7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 с помощью систем уравнений</w:t>
      </w:r>
    </w:p>
    <w:p w14:paraId="121FD3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на координатной плоскости</w:t>
      </w:r>
    </w:p>
    <w:p w14:paraId="69F698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3457B1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«Функции»</w:t>
      </w:r>
    </w:p>
    <w:p w14:paraId="233886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Чтение графиков</w:t>
      </w:r>
    </w:p>
    <w:p w14:paraId="4A9ECF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 такое функция</w:t>
      </w:r>
    </w:p>
    <w:p w14:paraId="4983BC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функции</w:t>
      </w:r>
    </w:p>
    <w:p w14:paraId="5DEED9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Свойства функции</w:t>
      </w:r>
    </w:p>
    <w:p w14:paraId="2F213C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Линейная функция</w:t>
      </w:r>
    </w:p>
    <w:p w14:paraId="292484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Функция y = и её график</w:t>
      </w:r>
    </w:p>
    <w:p w14:paraId="78FAA6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42D5D5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«Вероятность и статистика»</w:t>
      </w:r>
    </w:p>
    <w:p w14:paraId="205E5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Статистические характеристики</w:t>
      </w:r>
    </w:p>
    <w:p w14:paraId="5D541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Вероятность равновозможных событий</w:t>
      </w:r>
    </w:p>
    <w:p w14:paraId="7D9DA2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Сложные эксперименты</w:t>
      </w:r>
    </w:p>
    <w:p w14:paraId="2374BD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Геометрические вероятности</w:t>
      </w:r>
    </w:p>
    <w:p w14:paraId="5095B3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1A1ED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«Неравенства»</w:t>
      </w:r>
    </w:p>
    <w:p w14:paraId="2D3447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Действительные числа</w:t>
      </w:r>
    </w:p>
    <w:p w14:paraId="499B7C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свойства неравенств</w:t>
      </w:r>
    </w:p>
    <w:p w14:paraId="6CF62F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линейных неравенств</w:t>
      </w:r>
    </w:p>
    <w:p w14:paraId="3B779B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систем линейных неравенств</w:t>
      </w:r>
    </w:p>
    <w:p w14:paraId="7687F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Доказательство неравенств</w:t>
      </w:r>
    </w:p>
    <w:p w14:paraId="5A567E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точностью до...» – значение выражения</w:t>
      </w:r>
    </w:p>
    <w:p w14:paraId="433FE4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05230B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C7D9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6860B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61466C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квадратных уравнений: полных и неполных. Проведение простейших исследований квадратных уравнений;</w:t>
      </w:r>
    </w:p>
    <w:p w14:paraId="65BC3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проведение исследования квадратных уравнений с буквенными коэффициентами, выявление закономерностей;</w:t>
      </w:r>
    </w:p>
    <w:p w14:paraId="7F930B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задач, алгебраической моделью которых является уравнение с двумя переменными; нахождение целых решений путём перебора;</w:t>
      </w:r>
    </w:p>
    <w:p w14:paraId="473A31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1E7A0E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простейших систем, в которых одно из уравнений не является линейным;</w:t>
      </w:r>
    </w:p>
    <w:p w14:paraId="4B7BF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применение алгебраического аппарата для решения задач на координатной плоскости;</w:t>
      </w:r>
    </w:p>
    <w:p w14:paraId="6DE507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06566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составленной системы уравнений; осуществление интерпретации результатов;</w:t>
      </w:r>
    </w:p>
    <w:p w14:paraId="3C697B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по точкам графиков функций. Описание свойств функции на основе её графического представления;</w:t>
      </w:r>
    </w:p>
    <w:p w14:paraId="35C352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w:t>
      </w:r>
      <w:r w:rsidRPr="003B2E73">
        <w:rPr>
          <w:rFonts w:ascii="Times New Roman" w:hAnsi="Times New Roman"/>
          <w:sz w:val="24"/>
          <w:szCs w:val="24"/>
        </w:rPr>
        <w:lastRenderedPageBreak/>
        <w:t>действий. Продуцирование речевых конструкций с использованием функциональной терминологии;</w:t>
      </w:r>
    </w:p>
    <w:p w14:paraId="213307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3DAAB3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58C3F2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70461B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CA2A1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6180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335F33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64DF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Функция f называется возрастающей на множестве Х, если большему значению аргумента соответствует большее значение функции.</w:t>
      </w:r>
    </w:p>
    <w:p w14:paraId="58AD38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086B7C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Функцию, взрастающую на множестве Х или убывающую на множестве Х, называют монотонной функцией на множестве Х.</w:t>
      </w:r>
    </w:p>
    <w:p w14:paraId="1E8DA0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нужно указать область определения и область значений функции. Мы должны найти промежутки, на которых функция f убывает, возрастает и сохраняет постоянное значение.</w:t>
      </w:r>
    </w:p>
    <w:p w14:paraId="3A6621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7B1FA3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07DDF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в чём состоит особенность графика чётной функции и привести примеры чётной и нечётной функции.</w:t>
      </w:r>
    </w:p>
    <w:p w14:paraId="68FAD5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готов(а) ответить на вопрос о том, какая функция называется ограниченной и неограниченной. </w:t>
      </w:r>
    </w:p>
    <w:p w14:paraId="79DD96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затрудняюсь привести примеры функции, ограниченной снизу.</w:t>
      </w:r>
    </w:p>
    <w:p w14:paraId="44DE92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9A91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Функция f называется возрастающей на множестве Х, если для любых двух значений аргумента x1 и x2 множества Х, таких, что x</w:t>
      </w:r>
      <w:proofErr w:type="gramStart"/>
      <w:r w:rsidRPr="003B2E73">
        <w:rPr>
          <w:rFonts w:ascii="Times New Roman" w:hAnsi="Times New Roman"/>
          <w:sz w:val="24"/>
          <w:szCs w:val="24"/>
        </w:rPr>
        <w:t>2  x</w:t>
      </w:r>
      <w:proofErr w:type="gramEnd"/>
      <w:r w:rsidRPr="003B2E73">
        <w:rPr>
          <w:rFonts w:ascii="Times New Roman" w:hAnsi="Times New Roman"/>
          <w:sz w:val="24"/>
          <w:szCs w:val="24"/>
        </w:rPr>
        <w:t>1, выполняется неравенство f(x2)  f(x1). Функция f называется убывающей на множестве Х, если для любых двух значений аргумента x1 и x2 множества Х, таких, что x</w:t>
      </w:r>
      <w:proofErr w:type="gramStart"/>
      <w:r w:rsidRPr="003B2E73">
        <w:rPr>
          <w:rFonts w:ascii="Times New Roman" w:hAnsi="Times New Roman"/>
          <w:sz w:val="24"/>
          <w:szCs w:val="24"/>
        </w:rPr>
        <w:t>2  x</w:t>
      </w:r>
      <w:proofErr w:type="gramEnd"/>
      <w:r w:rsidRPr="003B2E73">
        <w:rPr>
          <w:rFonts w:ascii="Times New Roman" w:hAnsi="Times New Roman"/>
          <w:sz w:val="24"/>
          <w:szCs w:val="24"/>
        </w:rPr>
        <w:t>1, выполняется неравенство f(x2)  f(x1).</w:t>
      </w:r>
    </w:p>
    <w:p w14:paraId="56AC6C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знаем некоторые свойства монотонных функций. Монотонная функция каждое своё значение принимает лишь при одном значении аргумента. Если функция y=f(x) является возрастающей (убывающей), то функция y=– f(x)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f и g возрастающие или обе убывающие, то функция (х)= f(g(х)) – возрастающая функция. Если функция y=f(x) монотонна на множестве Х и сохраняет на этом множестве знак, то функция g(х)= на множестве Х имеет противоположный характер монотонности.</w:t>
      </w:r>
    </w:p>
    <w:p w14:paraId="2FB956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Функция f называется чётной, если для любого </w:t>
      </w:r>
      <w:proofErr w:type="gramStart"/>
      <w:r w:rsidRPr="003B2E73">
        <w:rPr>
          <w:rFonts w:ascii="Times New Roman" w:hAnsi="Times New Roman"/>
          <w:sz w:val="24"/>
          <w:szCs w:val="24"/>
        </w:rPr>
        <w:t>x  D</w:t>
      </w:r>
      <w:proofErr w:type="gramEnd"/>
      <w:r w:rsidRPr="003B2E73">
        <w:rPr>
          <w:rFonts w:ascii="Times New Roman" w:hAnsi="Times New Roman"/>
          <w:sz w:val="24"/>
          <w:szCs w:val="24"/>
        </w:rPr>
        <w:t xml:space="preserve">(f) верно равенство f(–х)=f(х). Функция f называется нечётной, если для любого </w:t>
      </w:r>
      <w:proofErr w:type="gramStart"/>
      <w:r w:rsidRPr="003B2E73">
        <w:rPr>
          <w:rFonts w:ascii="Times New Roman" w:hAnsi="Times New Roman"/>
          <w:sz w:val="24"/>
          <w:szCs w:val="24"/>
        </w:rPr>
        <w:t>x  D</w:t>
      </w:r>
      <w:proofErr w:type="gramEnd"/>
      <w:r w:rsidRPr="003B2E73">
        <w:rPr>
          <w:rFonts w:ascii="Times New Roman" w:hAnsi="Times New Roman"/>
          <w:sz w:val="24"/>
          <w:szCs w:val="24"/>
        </w:rPr>
        <w:t>(f) верно равенство f(–х)= –f(х).</w:t>
      </w:r>
    </w:p>
    <w:p w14:paraId="7433C1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0093F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474EE4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389988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w:t>
      </w:r>
    </w:p>
    <w:p w14:paraId="751C98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по теме «Повторение» (стартовая диагностика, входное оценивание)</w:t>
      </w:r>
    </w:p>
    <w:p w14:paraId="65060B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«Квадратичная функция»</w:t>
      </w:r>
    </w:p>
    <w:p w14:paraId="33F126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Какую функцию называют квадратичной</w:t>
      </w:r>
    </w:p>
    <w:p w14:paraId="456A1D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и свойства функции y=a</w:t>
      </w:r>
    </w:p>
    <w:p w14:paraId="12FC81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Сдвиг графика функции у=a вдоль осей координат</w:t>
      </w:r>
    </w:p>
    <w:p w14:paraId="7C12AF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График функции у = a + </w:t>
      </w:r>
      <w:proofErr w:type="spellStart"/>
      <w:r w:rsidRPr="003B2E73">
        <w:rPr>
          <w:rFonts w:ascii="Times New Roman" w:hAnsi="Times New Roman"/>
          <w:sz w:val="24"/>
          <w:szCs w:val="24"/>
        </w:rPr>
        <w:t>bх</w:t>
      </w:r>
      <w:proofErr w:type="spellEnd"/>
      <w:r w:rsidRPr="003B2E73">
        <w:rPr>
          <w:rFonts w:ascii="Times New Roman" w:hAnsi="Times New Roman"/>
          <w:sz w:val="24"/>
          <w:szCs w:val="24"/>
        </w:rPr>
        <w:t xml:space="preserve"> + с</w:t>
      </w:r>
    </w:p>
    <w:p w14:paraId="73D478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Квадратные неравенства</w:t>
      </w:r>
    </w:p>
    <w:p w14:paraId="391F8A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0A09E1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Раздел «Уравнения и системы уравнений»</w:t>
      </w:r>
    </w:p>
    <w:p w14:paraId="3817F0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Рациональные выражения</w:t>
      </w:r>
    </w:p>
    <w:p w14:paraId="0966A3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Целые уравнения</w:t>
      </w:r>
    </w:p>
    <w:p w14:paraId="419E3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Дробные уравнения</w:t>
      </w:r>
    </w:p>
    <w:p w14:paraId="6CB54A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w:t>
      </w:r>
    </w:p>
    <w:p w14:paraId="01F4F6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Системы уравнений с двумя переменными</w:t>
      </w:r>
    </w:p>
    <w:p w14:paraId="2D9756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задач</w:t>
      </w:r>
    </w:p>
    <w:p w14:paraId="21D6C7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Графическое исследование уравнения</w:t>
      </w:r>
    </w:p>
    <w:p w14:paraId="47B070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56CCB0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«Арифметическая и геометрическая прогрессии»</w:t>
      </w:r>
    </w:p>
    <w:p w14:paraId="059B7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Числовые последовательности</w:t>
      </w:r>
    </w:p>
    <w:p w14:paraId="383472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Арифметическая прогрессия</w:t>
      </w:r>
    </w:p>
    <w:p w14:paraId="4F143E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Сумма первых n членов арифметической прогрессии</w:t>
      </w:r>
    </w:p>
    <w:p w14:paraId="56B99F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Геометрическая прогрессия</w:t>
      </w:r>
    </w:p>
    <w:p w14:paraId="2A29D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Сумма первых n членов геометрической прогрессии</w:t>
      </w:r>
    </w:p>
    <w:p w14:paraId="2231E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Простые и сложные проценты</w:t>
      </w:r>
    </w:p>
    <w:p w14:paraId="70352E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433E31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«Статистика и вероятность»</w:t>
      </w:r>
    </w:p>
    <w:p w14:paraId="43F1E9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Выборочные исследования</w:t>
      </w:r>
    </w:p>
    <w:p w14:paraId="32A94E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Интервальный ряд. Гистограмма</w:t>
      </w:r>
    </w:p>
    <w:p w14:paraId="244665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разброса</w:t>
      </w:r>
    </w:p>
    <w:p w14:paraId="3BBCDC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Статистическое оценивание и прогноз</w:t>
      </w:r>
    </w:p>
    <w:p w14:paraId="5770F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тематическому разделу. Работа над ошибками</w:t>
      </w:r>
    </w:p>
    <w:p w14:paraId="249D00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362EF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 систематизация изученного по тематическим разделам учебной дисциплины. Итоговая контрольная работа</w:t>
      </w:r>
    </w:p>
    <w:p w14:paraId="43783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6F289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квадратичной функции, приведение примеров квадратичных зависимостей из реальной жизни, физики, геометрии;</w:t>
      </w:r>
    </w:p>
    <w:p w14:paraId="518C97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199E72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w:t>
      </w:r>
      <w:r w:rsidRPr="003B2E73">
        <w:rPr>
          <w:rFonts w:ascii="Times New Roman" w:hAnsi="Times New Roman"/>
          <w:sz w:val="24"/>
          <w:szCs w:val="24"/>
        </w:rPr>
        <w:lastRenderedPageBreak/>
        <w:t>систем двух уравнений с двумя переменными с использованием разнообразного набора приёмов;</w:t>
      </w:r>
    </w:p>
    <w:p w14:paraId="6E9DA1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303F2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00D3DC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5AC72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254737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83A7E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70E46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39B05D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DF252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на примере, как построить график функции y=f(–х) и график функции y= –f(–х), зная график функции y=f(х).</w:t>
      </w:r>
    </w:p>
    <w:p w14:paraId="144CF3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обосновать, как выполняется построение графиков функции g=</w:t>
      </w:r>
      <w:proofErr w:type="spellStart"/>
      <w:r w:rsidRPr="003B2E73">
        <w:rPr>
          <w:rFonts w:ascii="Times New Roman" w:hAnsi="Times New Roman"/>
          <w:sz w:val="24"/>
          <w:szCs w:val="24"/>
        </w:rPr>
        <w:t>If</w:t>
      </w:r>
      <w:proofErr w:type="spellEnd"/>
      <w:r w:rsidRPr="003B2E73">
        <w:rPr>
          <w:rFonts w:ascii="Times New Roman" w:hAnsi="Times New Roman"/>
          <w:sz w:val="24"/>
          <w:szCs w:val="24"/>
        </w:rPr>
        <w:t>(х)I и g=f(</w:t>
      </w:r>
      <w:proofErr w:type="spellStart"/>
      <w:r w:rsidRPr="003B2E73">
        <w:rPr>
          <w:rFonts w:ascii="Times New Roman" w:hAnsi="Times New Roman"/>
          <w:sz w:val="24"/>
          <w:szCs w:val="24"/>
        </w:rPr>
        <w:t>IхI</w:t>
      </w:r>
      <w:proofErr w:type="spellEnd"/>
      <w:r w:rsidRPr="003B2E73">
        <w:rPr>
          <w:rFonts w:ascii="Times New Roman" w:hAnsi="Times New Roman"/>
          <w:sz w:val="24"/>
          <w:szCs w:val="24"/>
        </w:rPr>
        <w:t>).</w:t>
      </w:r>
    </w:p>
    <w:p w14:paraId="672B00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Нам нужно найти коэффициенты квадратичной функции y=a+ </w:t>
      </w:r>
      <w:proofErr w:type="spellStart"/>
      <w:r w:rsidRPr="003B2E73">
        <w:rPr>
          <w:rFonts w:ascii="Times New Roman" w:hAnsi="Times New Roman"/>
          <w:sz w:val="24"/>
          <w:szCs w:val="24"/>
        </w:rPr>
        <w:t>bх</w:t>
      </w:r>
      <w:proofErr w:type="spellEnd"/>
      <w:r w:rsidRPr="003B2E73">
        <w:rPr>
          <w:rFonts w:ascii="Times New Roman" w:hAnsi="Times New Roman"/>
          <w:sz w:val="24"/>
          <w:szCs w:val="24"/>
        </w:rPr>
        <w:t xml:space="preserve"> + с, зная, что её график проходит через точки А (0;2), В (2;0), С (3;8).</w:t>
      </w:r>
    </w:p>
    <w:p w14:paraId="77CB1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решали уравнения с одной пересменой, обе части которых были целыми выражениями. Такие уравнения называются целыми уравнениями.</w:t>
      </w:r>
    </w:p>
    <w:p w14:paraId="44DFB7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 затрудняюсь / не могу сформулировать определение линейного неравенства с двумя переменными и привести примеры.</w:t>
      </w:r>
    </w:p>
    <w:p w14:paraId="55A16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2B7917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дать определение возрастающей (убывающей) последовательности и привести примеры.</w:t>
      </w:r>
    </w:p>
    <w:p w14:paraId="5F8A19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сформулировать принцип математической индукции.</w:t>
      </w:r>
    </w:p>
    <w:p w14:paraId="4FFA6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53ECDE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что называется периодом функции и назвать основной период каждой тригонометрической функции.</w:t>
      </w:r>
    </w:p>
    <w:p w14:paraId="4120D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4646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A9178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Функцию, которую можно задать формулой вида y=a+ </w:t>
      </w:r>
      <w:proofErr w:type="spellStart"/>
      <w:r w:rsidRPr="003B2E73">
        <w:rPr>
          <w:rFonts w:ascii="Times New Roman" w:hAnsi="Times New Roman"/>
          <w:sz w:val="24"/>
          <w:szCs w:val="24"/>
        </w:rPr>
        <w:t>bх</w:t>
      </w:r>
      <w:proofErr w:type="spellEnd"/>
      <w:r w:rsidRPr="003B2E73">
        <w:rPr>
          <w:rFonts w:ascii="Times New Roman" w:hAnsi="Times New Roman"/>
          <w:sz w:val="24"/>
          <w:szCs w:val="24"/>
        </w:rPr>
        <w:t xml:space="preserve"> + с, где a 0, называют квадратичной функцией.</w:t>
      </w:r>
    </w:p>
    <w:p w14:paraId="79B582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Любую квадратичную функцию y=a+ </w:t>
      </w:r>
      <w:proofErr w:type="spellStart"/>
      <w:r w:rsidRPr="003B2E73">
        <w:rPr>
          <w:rFonts w:ascii="Times New Roman" w:hAnsi="Times New Roman"/>
          <w:sz w:val="24"/>
          <w:szCs w:val="24"/>
        </w:rPr>
        <w:t>bх</w:t>
      </w:r>
      <w:proofErr w:type="spellEnd"/>
      <w:r w:rsidRPr="003B2E73">
        <w:rPr>
          <w:rFonts w:ascii="Times New Roman" w:hAnsi="Times New Roman"/>
          <w:sz w:val="24"/>
          <w:szCs w:val="24"/>
        </w:rPr>
        <w:t xml:space="preserve"> + с можно задать формулой вида y=</w:t>
      </w:r>
      <w:proofErr w:type="gramStart"/>
      <w:r w:rsidRPr="003B2E73">
        <w:rPr>
          <w:rFonts w:ascii="Times New Roman" w:hAnsi="Times New Roman"/>
          <w:sz w:val="24"/>
          <w:szCs w:val="24"/>
        </w:rPr>
        <w:t>a(</w:t>
      </w:r>
      <w:proofErr w:type="gramEnd"/>
      <w:r w:rsidRPr="003B2E73">
        <w:rPr>
          <w:rFonts w:ascii="Times New Roman" w:hAnsi="Times New Roman"/>
          <w:sz w:val="24"/>
          <w:szCs w:val="24"/>
        </w:rPr>
        <w:t>x–+n.</w:t>
      </w:r>
    </w:p>
    <w:p w14:paraId="43557A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4142A9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построить график функции y=</w:t>
      </w:r>
      <w:proofErr w:type="spellStart"/>
      <w:r w:rsidRPr="003B2E73">
        <w:rPr>
          <w:rFonts w:ascii="Times New Roman" w:hAnsi="Times New Roman"/>
          <w:sz w:val="24"/>
          <w:szCs w:val="24"/>
        </w:rPr>
        <w:t>If</w:t>
      </w:r>
      <w:proofErr w:type="spellEnd"/>
      <w:r w:rsidRPr="003B2E73">
        <w:rPr>
          <w:rFonts w:ascii="Times New Roman" w:hAnsi="Times New Roman"/>
          <w:sz w:val="24"/>
          <w:szCs w:val="24"/>
        </w:rPr>
        <w:t>(х)I, если известен график функции y=f(х), нужно поставить на месте ту его часть, где f(х)0, и симметрично отобразить относительно оси х другую его часть, где f(х) )0.</w:t>
      </w:r>
    </w:p>
    <w:p w14:paraId="357819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построить график функции y=</w:t>
      </w:r>
      <w:proofErr w:type="spellStart"/>
      <w:r w:rsidRPr="003B2E73">
        <w:rPr>
          <w:rFonts w:ascii="Times New Roman" w:hAnsi="Times New Roman"/>
          <w:sz w:val="24"/>
          <w:szCs w:val="24"/>
        </w:rPr>
        <w:t>If</w:t>
      </w:r>
      <w:proofErr w:type="spellEnd"/>
      <w:r w:rsidRPr="003B2E73">
        <w:rPr>
          <w:rFonts w:ascii="Times New Roman" w:hAnsi="Times New Roman"/>
          <w:sz w:val="24"/>
          <w:szCs w:val="24"/>
        </w:rPr>
        <w:t>(х)I, если известен график функции y=f(х), нужно оставить на месте ту часть графика функции y=f(х), которая соответствует неотрицательной части области определения функции y=f(х). Отразив эту часть симметрично относительно оси y, получим другую часть графика, соответствующую отрицательной части области определения.</w:t>
      </w:r>
    </w:p>
    <w:p w14:paraId="5B69A9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Целое уравнение с одной переменной – это уравнение, левая и правая части которого – целые выражения.</w:t>
      </w:r>
    </w:p>
    <w:p w14:paraId="7F8C5C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46D3A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40B8FE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13F5A0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Последовательность (</w:t>
      </w:r>
      <w:proofErr w:type="spellStart"/>
      <w:r w:rsidRPr="003B2E73">
        <w:rPr>
          <w:rFonts w:ascii="Times New Roman" w:hAnsi="Times New Roman"/>
          <w:sz w:val="24"/>
          <w:szCs w:val="24"/>
        </w:rPr>
        <w:t>an</w:t>
      </w:r>
      <w:proofErr w:type="spellEnd"/>
      <w:r w:rsidRPr="003B2E73">
        <w:rPr>
          <w:rFonts w:ascii="Times New Roman" w:hAnsi="Times New Roman"/>
          <w:sz w:val="24"/>
          <w:szCs w:val="24"/>
        </w:rPr>
        <w:t xml:space="preserve">) называется ограниченной сверху, если существует такое число m, что </w:t>
      </w:r>
      <w:proofErr w:type="spellStart"/>
      <w:proofErr w:type="gramStart"/>
      <w:r w:rsidRPr="003B2E73">
        <w:rPr>
          <w:rFonts w:ascii="Times New Roman" w:hAnsi="Times New Roman"/>
          <w:sz w:val="24"/>
          <w:szCs w:val="24"/>
        </w:rPr>
        <w:t>an</w:t>
      </w:r>
      <w:proofErr w:type="spellEnd"/>
      <w:r w:rsidRPr="003B2E73">
        <w:rPr>
          <w:rFonts w:ascii="Times New Roman" w:hAnsi="Times New Roman"/>
          <w:sz w:val="24"/>
          <w:szCs w:val="24"/>
        </w:rPr>
        <w:t xml:space="preserve">  m</w:t>
      </w:r>
      <w:proofErr w:type="gramEnd"/>
      <w:r w:rsidRPr="003B2E73">
        <w:rPr>
          <w:rFonts w:ascii="Times New Roman" w:hAnsi="Times New Roman"/>
          <w:sz w:val="24"/>
          <w:szCs w:val="24"/>
        </w:rPr>
        <w:t xml:space="preserve"> при любом n.</w:t>
      </w:r>
    </w:p>
    <w:p w14:paraId="51150E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Последовательность (</w:t>
      </w:r>
      <w:proofErr w:type="spellStart"/>
      <w:r w:rsidRPr="003B2E73">
        <w:rPr>
          <w:rFonts w:ascii="Times New Roman" w:hAnsi="Times New Roman"/>
          <w:sz w:val="24"/>
          <w:szCs w:val="24"/>
        </w:rPr>
        <w:t>an</w:t>
      </w:r>
      <w:proofErr w:type="spellEnd"/>
      <w:r w:rsidRPr="003B2E73">
        <w:rPr>
          <w:rFonts w:ascii="Times New Roman" w:hAnsi="Times New Roman"/>
          <w:sz w:val="24"/>
          <w:szCs w:val="24"/>
        </w:rPr>
        <w:t xml:space="preserve">) называется ограниченной снизу, если существует такое число p, что </w:t>
      </w:r>
      <w:proofErr w:type="spellStart"/>
      <w:proofErr w:type="gramStart"/>
      <w:r w:rsidRPr="003B2E73">
        <w:rPr>
          <w:rFonts w:ascii="Times New Roman" w:hAnsi="Times New Roman"/>
          <w:sz w:val="24"/>
          <w:szCs w:val="24"/>
        </w:rPr>
        <w:t>an</w:t>
      </w:r>
      <w:proofErr w:type="spellEnd"/>
      <w:r w:rsidRPr="003B2E73">
        <w:rPr>
          <w:rFonts w:ascii="Times New Roman" w:hAnsi="Times New Roman"/>
          <w:sz w:val="24"/>
          <w:szCs w:val="24"/>
        </w:rPr>
        <w:t xml:space="preserve">  p</w:t>
      </w:r>
      <w:proofErr w:type="gramEnd"/>
      <w:r w:rsidRPr="003B2E73">
        <w:rPr>
          <w:rFonts w:ascii="Times New Roman" w:hAnsi="Times New Roman"/>
          <w:sz w:val="24"/>
          <w:szCs w:val="24"/>
        </w:rPr>
        <w:t xml:space="preserve"> при любом n.</w:t>
      </w:r>
    </w:p>
    <w:p w14:paraId="2FECAA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Последовательность, ограниченная сверху и снизу, называется ограниченной последовательностью.</w:t>
      </w:r>
    </w:p>
    <w:p w14:paraId="25491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Каждый член арифметической прогрессии, начиная со второго, является средним арифметическим предыдущего и последующего членов.</w:t>
      </w:r>
    </w:p>
    <w:p w14:paraId="01259C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Функция с областью определения Х и областью значений Y называется обратимой, если обратное ей соответствие между множеством Y и множеством Х – функция.</w:t>
      </w:r>
    </w:p>
    <w:p w14:paraId="1AE08B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функция f обратима, то обратное ей соответствие называют функцией, обратной функции f.</w:t>
      </w:r>
    </w:p>
    <w:p w14:paraId="33581D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Конечное множество, в котором установлен порядок его элементов, называют перестановкой. </w:t>
      </w:r>
    </w:p>
    <w:p w14:paraId="5662A1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Два события называют независимыми, если вероятность каждого из них не зависит от появления или непоявления другого события.</w:t>
      </w:r>
    </w:p>
    <w:p w14:paraId="20E0E6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ГЕОМЕТРИЯ</w:t>
      </w:r>
    </w:p>
    <w:p w14:paraId="6EE6DA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294C5B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716863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CC9E9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 Контрольная работа по теме «Повторение» (стартовая диагностика, входное оценивание)</w:t>
      </w:r>
    </w:p>
    <w:p w14:paraId="79134D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«Начальные геометрические сведения»</w:t>
      </w:r>
    </w:p>
    <w:p w14:paraId="7492F2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4461FE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«Треугольники»</w:t>
      </w:r>
    </w:p>
    <w:p w14:paraId="7E7B65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5F045E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«Параллельные прямые»</w:t>
      </w:r>
    </w:p>
    <w:p w14:paraId="45AA01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261ADD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«Соотношения между сторонами и углами треугольника»</w:t>
      </w:r>
    </w:p>
    <w:p w14:paraId="6FBD4A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Сумма углов треугольника. Соотношения между сторонами и углами треугольника. Прямоугольные треугольники. Контрольная работа</w:t>
      </w:r>
    </w:p>
    <w:p w14:paraId="4BEFA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Построение треугольника по трём элементам. Решение задач. Обобщающее повторение по тематическому разделу</w:t>
      </w:r>
    </w:p>
    <w:p w14:paraId="43571A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F980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 Решение задач. Контрольная работа за учебный год</w:t>
      </w:r>
    </w:p>
    <w:p w14:paraId="064EE3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1B72F1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(разъяснение) значения осваиваемых понятий; формулирование определений;</w:t>
      </w:r>
    </w:p>
    <w:p w14:paraId="2399C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изображение и распознавание изучаемых фигур на чертежах; решение задач, связанных с этими фигурами;</w:t>
      </w:r>
    </w:p>
    <w:p w14:paraId="5DB52D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и доказательство теорем;</w:t>
      </w:r>
    </w:p>
    <w:p w14:paraId="0AA35E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задач в соответствии с содержанием осваиваемых тематических разделов. И др.</w:t>
      </w:r>
    </w:p>
    <w:p w14:paraId="385D5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FCB29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00B14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24219B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85C4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Через любые две точки можно провести прямую, но только одну.</w:t>
      </w:r>
    </w:p>
    <w:p w14:paraId="46311B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начертил(а) прямую и отметил(а) на ней точки А и В. Сейчас с помощью масштабной линейки я отмечу точки С и D так, чтобы точка В была серединой отрезка АС, а точка D – серединой отрезка ВС.</w:t>
      </w:r>
    </w:p>
    <w:p w14:paraId="650466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74D0E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CADE7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0699FF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5CEB5F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4CC49C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2DBEF3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w:t>
      </w:r>
      <w:r w:rsidRPr="003B2E73">
        <w:rPr>
          <w:rFonts w:ascii="Times New Roman" w:hAnsi="Times New Roman"/>
          <w:sz w:val="24"/>
          <w:szCs w:val="24"/>
        </w:rPr>
        <w:lastRenderedPageBreak/>
        <w:t>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11906F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6D1A56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2671C3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757717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4DF65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 Контрольная работа по теме «Повторение» (стартовая диагностика, входное оценивание)</w:t>
      </w:r>
    </w:p>
    <w:p w14:paraId="39329E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«Четырёхугольники»</w:t>
      </w:r>
    </w:p>
    <w:p w14:paraId="65E50A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1EDA0E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«Площадь»</w:t>
      </w:r>
    </w:p>
    <w:p w14:paraId="2E6D8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AF7D7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«Подобные треугольники»</w:t>
      </w:r>
    </w:p>
    <w:p w14:paraId="512221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подобных треугольников. Признаки подобия треугольников. Контрольная работа</w:t>
      </w:r>
    </w:p>
    <w:p w14:paraId="256AB1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092F96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01ADF6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Решение задач. Контрольная работа за учебный год</w:t>
      </w:r>
    </w:p>
    <w:p w14:paraId="09E227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40520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(разъяснение) значения осваиваемых понятий; формулирование определений;</w:t>
      </w:r>
    </w:p>
    <w:p w14:paraId="13AC2A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изображение и распознавание изучаемых фигур на чертежах;</w:t>
      </w:r>
    </w:p>
    <w:p w14:paraId="4EECDD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и доказательство теорем;</w:t>
      </w:r>
    </w:p>
    <w:p w14:paraId="70089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задач в соответствии с содержанием осваиваемых тематических разделов. И др.</w:t>
      </w:r>
    </w:p>
    <w:p w14:paraId="1589B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5FDB7E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2900A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6AF76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F9BC9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069450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будем доказывать теорему / приступим к доказательству теоремы / докажем теорему / нам предстоит доказать теорему.</w:t>
      </w:r>
    </w:p>
    <w:p w14:paraId="02F284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назвали первый (второй, третий) признак подобия треугольников.</w:t>
      </w:r>
    </w:p>
    <w:p w14:paraId="2CCFE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3DFD89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2A079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217426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7FF56B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Две вершины многоугольника, принадлежащие одной стороне, называются соседними. Отрезок, который соединяет две любые </w:t>
      </w:r>
      <w:proofErr w:type="spellStart"/>
      <w:r w:rsidRPr="003B2E73">
        <w:rPr>
          <w:rFonts w:ascii="Times New Roman" w:hAnsi="Times New Roman"/>
          <w:sz w:val="24"/>
          <w:szCs w:val="24"/>
        </w:rPr>
        <w:t>несоседние</w:t>
      </w:r>
      <w:proofErr w:type="spellEnd"/>
      <w:r w:rsidRPr="003B2E73">
        <w:rPr>
          <w:rFonts w:ascii="Times New Roman" w:hAnsi="Times New Roman"/>
          <w:sz w:val="24"/>
          <w:szCs w:val="24"/>
        </w:rPr>
        <w:t xml:space="preserve"> вершины – это диагональ многоугольника.</w:t>
      </w:r>
    </w:p>
    <w:p w14:paraId="0537F1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Любой многоугольник разделяет плоскость на две части. Одна часть – это внутренняя область многоугольника, а другая – внешняя.</w:t>
      </w:r>
    </w:p>
    <w:p w14:paraId="4E274B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Многоугольник называется выпуклым, если он лежит по одну сторону от каждой прямой, проходящей через две его соседние вершины.</w:t>
      </w:r>
    </w:p>
    <w:p w14:paraId="548D13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43203F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7283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6CA0E2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732302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Площадь прямоугольника равна произведению его смежных сторон.</w:t>
      </w:r>
    </w:p>
    <w:p w14:paraId="212C2A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366A52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27EF81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2A466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6A485B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74FCB7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1E194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B433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 Контрольная работа по теме «Повторение» (стартовая диагностика, входное оценивание)</w:t>
      </w:r>
    </w:p>
    <w:p w14:paraId="6D3DD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«Окружность»</w:t>
      </w:r>
    </w:p>
    <w:p w14:paraId="78F962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1241C6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«Векторы»</w:t>
      </w:r>
    </w:p>
    <w:p w14:paraId="0077E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126C35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«Метод координат»</w:t>
      </w:r>
    </w:p>
    <w:p w14:paraId="5C496D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080594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«Соотношения между сторонами и углами треугольника. Скалярное произведение векторов»</w:t>
      </w:r>
    </w:p>
    <w:p w14:paraId="5916E2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5DF680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549DEE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Решение задач. Контрольная работа за учебный год</w:t>
      </w:r>
    </w:p>
    <w:p w14:paraId="49D516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0ED4A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формулирование определений и иллюстрирование осваиваемых понятий; </w:t>
      </w:r>
    </w:p>
    <w:p w14:paraId="0E1C4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и доказательство теорем;</w:t>
      </w:r>
    </w:p>
    <w:p w14:paraId="6E5B1C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выведение формул;</w:t>
      </w:r>
    </w:p>
    <w:p w14:paraId="385C75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геометрических задач в соответствии с содержанием осваиваемых тематических разделов. И др.</w:t>
      </w:r>
    </w:p>
    <w:p w14:paraId="4E1E2F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7719B8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0C42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70E61F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7567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доказали, что прямая и окружность могут иметь одну или две общие точки и могут не иметь ни одной общей точки.</w:t>
      </w:r>
    </w:p>
    <w:p w14:paraId="5BC839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Докажем теорему о свойстве касательной к окружности (о средней линии трапеции).</w:t>
      </w:r>
    </w:p>
    <w:p w14:paraId="2B6396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Теперь мы будем доказывать теорему, обратную теореме о свойстве касательной – признак касательной.</w:t>
      </w:r>
    </w:p>
    <w:p w14:paraId="268390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2047E1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0B0AD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14F66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4C905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Касательная к окружности перпендикулярна к радиусу, проведённому в точку касания.</w:t>
      </w:r>
    </w:p>
    <w:p w14:paraId="59813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4DD9CB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прямая проходит через конец радиуса, лежащий на окружности, и перпендикулярна к этому радиусу, то она является касательной.</w:t>
      </w:r>
    </w:p>
    <w:p w14:paraId="376303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Дуга называется полуокружностью, если отрезок, соединяющий её концы, является диаметром окружности.</w:t>
      </w:r>
    </w:p>
    <w:p w14:paraId="6C8F8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Вписанный угол измеряется половиной дуги, на которую он опирается.</w:t>
      </w:r>
    </w:p>
    <w:p w14:paraId="59C0A4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4E6305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47C7A9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Средняя линия трапеции – это отрезок, соединяющий середины её боковых сторон. Средняя линия трапеции параллельна основаниям и равна их </w:t>
      </w:r>
      <w:proofErr w:type="spellStart"/>
      <w:r w:rsidRPr="003B2E73">
        <w:rPr>
          <w:rFonts w:ascii="Times New Roman" w:hAnsi="Times New Roman"/>
          <w:sz w:val="24"/>
          <w:szCs w:val="24"/>
        </w:rPr>
        <w:t>полусумме</w:t>
      </w:r>
      <w:proofErr w:type="spellEnd"/>
      <w:r w:rsidRPr="003B2E73">
        <w:rPr>
          <w:rFonts w:ascii="Times New Roman" w:hAnsi="Times New Roman"/>
          <w:sz w:val="24"/>
          <w:szCs w:val="24"/>
        </w:rPr>
        <w:t>.</w:t>
      </w:r>
    </w:p>
    <w:p w14:paraId="51D105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5AD99B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69368A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6C6F08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AB3C9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систематизация изученного. Контрольная работа по теме «Повторение» (стартовая диагностика, входное оценивание)</w:t>
      </w:r>
    </w:p>
    <w:p w14:paraId="5E45E4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«Длина окружности и площадь круга»</w:t>
      </w:r>
    </w:p>
    <w:p w14:paraId="3A591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076C48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«Движения»</w:t>
      </w:r>
    </w:p>
    <w:p w14:paraId="602FD1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движения. Параллельный перенос и поворот. Решение задач. Обобщающее повторение и контрольная работа по тематическому разделу</w:t>
      </w:r>
    </w:p>
    <w:p w14:paraId="25842C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«Начальные сведения из стереометрии»</w:t>
      </w:r>
    </w:p>
    <w:p w14:paraId="5AAA57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Многогранники. Тела и поверхности вращения. Обобщающее повторение и контрольная работа по тематическому разделу</w:t>
      </w:r>
    </w:p>
    <w:p w14:paraId="53D874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 аксиомах планиметрии»</w:t>
      </w:r>
    </w:p>
    <w:p w14:paraId="31F30E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 аксиомах планиметрии. Решение задач. Контрольная работа</w:t>
      </w:r>
    </w:p>
    <w:p w14:paraId="54871F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5ECE4A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обобщение и систематизация изученного по тематическим разделам учебной дисциплины. Итоговая контрольная работа</w:t>
      </w:r>
    </w:p>
    <w:p w14:paraId="2B084F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78E42F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формулирование определений;</w:t>
      </w:r>
    </w:p>
    <w:p w14:paraId="6506E0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формулировка и доказательство теорем;</w:t>
      </w:r>
    </w:p>
    <w:p w14:paraId="53D261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выведение формул и их использование для вычислений;</w:t>
      </w:r>
    </w:p>
    <w:p w14:paraId="48FC1E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изображение и распознавание на рисунках призмы, параллелепипеда, цилиндра, шара и др.;</w:t>
      </w:r>
    </w:p>
    <w:p w14:paraId="0B364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решение геометрических задач в соответствии с содержанием осваиваемых тематических разделов. И др.</w:t>
      </w:r>
    </w:p>
    <w:p w14:paraId="3C2C7D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1D2F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4722D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0B410E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9E0F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правильных многоугольников – это равносторонний треугольник и квадрат.</w:t>
      </w:r>
    </w:p>
    <w:p w14:paraId="2726E0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доказать, что серединные перпендикуляры к любым двум сторонам правильного многоугольника либо пересекаются, либо совпадают.</w:t>
      </w:r>
    </w:p>
    <w:p w14:paraId="198229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доказал(а), что прямые, содержащие биссектрисы любых двух углов правильного прямоугольника, либо пересекаются, либо совпадают.</w:t>
      </w:r>
    </w:p>
    <w:p w14:paraId="317E82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сформулировать и доказать теорему об окружности, описанной около правильного многоугольника.</w:t>
      </w:r>
    </w:p>
    <w:p w14:paraId="5D556D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сформулировать и доказать теорему об окружности, вписанной в правильный многоугольник.</w:t>
      </w:r>
    </w:p>
    <w:p w14:paraId="314BA1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3D80D4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вывести (вывел, буду выводить) формулу для вычисления длины окружности.</w:t>
      </w:r>
    </w:p>
    <w:p w14:paraId="125F0A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могу объяснить, что такое круговой сектор и вывести формулу для вычисления площади кругового сектора.</w:t>
      </w:r>
    </w:p>
    <w:p w14:paraId="6311D6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E5888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65878E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1C72CD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7B38B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осевая симметрия – это отображение плоскости на себя.</w:t>
      </w:r>
    </w:p>
    <w:p w14:paraId="48D109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Важное свойство осевой симметрии – это отображение плоскости на себя, которое сохраняет расстояния между точками.</w:t>
      </w:r>
    </w:p>
    <w:p w14:paraId="166F6A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Стереометрия – это раздел геометрии. В нём изучаются свойства фигур в пространстве. Слово «стереометрия» происходит от греческих слов «стерео» и «</w:t>
      </w:r>
      <w:proofErr w:type="spellStart"/>
      <w:r w:rsidRPr="003B2E73">
        <w:rPr>
          <w:rFonts w:ascii="Times New Roman" w:hAnsi="Times New Roman"/>
          <w:sz w:val="24"/>
          <w:szCs w:val="24"/>
        </w:rPr>
        <w:t>метрео</w:t>
      </w:r>
      <w:proofErr w:type="spellEnd"/>
      <w:r w:rsidRPr="003B2E73">
        <w:rPr>
          <w:rFonts w:ascii="Times New Roman" w:hAnsi="Times New Roman"/>
          <w:sz w:val="24"/>
          <w:szCs w:val="24"/>
        </w:rPr>
        <w:t xml:space="preserve">». «Стерео» – это значит объёмный, пространственный, а </w:t>
      </w:r>
      <w:proofErr w:type="spellStart"/>
      <w:r w:rsidRPr="003B2E73">
        <w:rPr>
          <w:rFonts w:ascii="Times New Roman" w:hAnsi="Times New Roman"/>
          <w:sz w:val="24"/>
          <w:szCs w:val="24"/>
        </w:rPr>
        <w:t>метрео</w:t>
      </w:r>
      <w:proofErr w:type="spellEnd"/>
      <w:r w:rsidRPr="003B2E73">
        <w:rPr>
          <w:rFonts w:ascii="Times New Roman" w:hAnsi="Times New Roman"/>
          <w:sz w:val="24"/>
          <w:szCs w:val="24"/>
        </w:rPr>
        <w:t xml:space="preserve"> – измерять.</w:t>
      </w:r>
    </w:p>
    <w:p w14:paraId="4B4E19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w:t>
      </w:r>
      <w:r w:rsidR="009171F3" w:rsidRPr="003B2E73">
        <w:rPr>
          <w:rFonts w:ascii="Times New Roman" w:hAnsi="Times New Roman"/>
          <w:sz w:val="24"/>
          <w:szCs w:val="24"/>
        </w:rPr>
        <w:t xml:space="preserve">и делятся этой точкой пополам. </w:t>
      </w:r>
    </w:p>
    <w:p w14:paraId="0E3874E0"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.2.9. ИНФОРМАТИКА</w:t>
      </w:r>
    </w:p>
    <w:p w14:paraId="26E85F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«Информатика», осваиваемая на уровне ООО по варианту 1.2,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глухие обучающиеся должны на теоретико-практической основе познакомиться с такой междисциплинарной категорией как «информация».</w:t>
      </w:r>
    </w:p>
    <w:p w14:paraId="3BA9B4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Информатика как учебная дисциплина играет важную роль в познавательном, социокультурном, личностном развитии глухих обучающихся. За счёт содержания </w:t>
      </w:r>
      <w:r w:rsidRPr="003B2E73">
        <w:rPr>
          <w:rFonts w:ascii="Times New Roman" w:hAnsi="Times New Roman"/>
          <w:sz w:val="24"/>
          <w:szCs w:val="24"/>
        </w:rPr>
        <w:lastRenderedPageBreak/>
        <w:t>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888F1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Одна из центральных линий образовательно-коррекционной работы на уроках информатики заключается в обеспечении овладения глухими обучающимися начальными фундаментальными знаниями научных основ информатики, в т.ч. представлениями о таких процессах, как 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глухие обучающиеся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38A50E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глухих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глухим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2F3A24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B2E73">
        <w:rPr>
          <w:rFonts w:ascii="Times New Roman" w:hAnsi="Times New Roman"/>
          <w:sz w:val="24"/>
          <w:szCs w:val="24"/>
        </w:rPr>
        <w:footnoteReference w:id="91"/>
      </w:r>
    </w:p>
    <w:p w14:paraId="6491D9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4A467C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w:t>
      </w:r>
    </w:p>
    <w:p w14:paraId="0D204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фундамента для овладения основами 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2A7513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алгоритмической культуры;</w:t>
      </w:r>
    </w:p>
    <w:p w14:paraId="6883FB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w:t>
      </w:r>
      <w:proofErr w:type="spellStart"/>
      <w:r w:rsidRPr="003B2E73">
        <w:rPr>
          <w:rFonts w:ascii="Times New Roman" w:hAnsi="Times New Roman"/>
          <w:sz w:val="24"/>
          <w:szCs w:val="24"/>
        </w:rPr>
        <w:t>общеучебных</w:t>
      </w:r>
      <w:proofErr w:type="spellEnd"/>
      <w:r w:rsidRPr="003B2E73">
        <w:rPr>
          <w:rFonts w:ascii="Times New Roman" w:hAnsi="Times New Roman"/>
          <w:sz w:val="24"/>
          <w:szCs w:val="24"/>
        </w:rPr>
        <w:t xml:space="preserve"> и общекультурных навыков работы с информацией;</w:t>
      </w:r>
    </w:p>
    <w:p w14:paraId="2A5636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487B63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ответственного и избирательного отношения к информации – с учётом правовых норм и этических аспектов её распространения, осознания необходимости нести ответственность за сделанный выбор;</w:t>
      </w:r>
    </w:p>
    <w:p w14:paraId="40AEE1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стремления к созидательной деятельности и потребности к продолжению образования.</w:t>
      </w:r>
    </w:p>
    <w:p w14:paraId="0FFD2F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7F266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«Информатика» относится к числу учебных дисциплин, по которой глухие обучающиеся могут осуществлять выполнение итоговой индивидуальной проектной работы: 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00008E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Системой оценки достижения планируемых результатов освоения АООП ООО,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30583D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образовательно-коррекционной работы на уроках информатики осуществляется в соответствии с комплексом </w:t>
      </w:r>
      <w:proofErr w:type="spellStart"/>
      <w:r w:rsidRPr="003B2E73">
        <w:rPr>
          <w:rFonts w:ascii="Times New Roman" w:hAnsi="Times New Roman"/>
          <w:sz w:val="24"/>
          <w:szCs w:val="24"/>
        </w:rPr>
        <w:t>общедидактических</w:t>
      </w:r>
      <w:proofErr w:type="spellEnd"/>
      <w:r w:rsidRPr="003B2E73">
        <w:rPr>
          <w:rFonts w:ascii="Times New Roman" w:hAnsi="Times New Roman"/>
          <w:sz w:val="24"/>
          <w:szCs w:val="24"/>
        </w:rPr>
        <w:t xml:space="preserve"> и специальных принципов.</w:t>
      </w:r>
    </w:p>
    <w:p w14:paraId="444BCB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индивидуализации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2ACC68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учёта стартовых показателей обучающихся, обеспечения прочности и сознательности освоения ими знаний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глухими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глухих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EC216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интерактивности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76F7EF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 опережающего обучения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глухих обучающихся.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глухих обучающихся способности самостоятельно приобретать знания в режиме сотрудничества с педагогом.</w:t>
      </w:r>
    </w:p>
    <w:p w14:paraId="209AA0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глухих 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66FF2806" w14:textId="77777777" w:rsidR="0033709F" w:rsidRPr="003B2E73" w:rsidRDefault="0033709F" w:rsidP="0033709F">
      <w:pPr>
        <w:spacing w:line="360" w:lineRule="auto"/>
        <w:rPr>
          <w:rFonts w:ascii="Times New Roman" w:hAnsi="Times New Roman"/>
          <w:sz w:val="24"/>
          <w:szCs w:val="24"/>
        </w:rPr>
      </w:pPr>
      <w:bookmarkStart w:id="26" w:name="_Hlk54218055"/>
      <w:r w:rsidRPr="003B2E73">
        <w:rPr>
          <w:rFonts w:ascii="Times New Roman" w:hAnsi="Times New Roman"/>
          <w:sz w:val="24"/>
          <w:szCs w:val="24"/>
        </w:rPr>
        <w:t>В соответствии с принципом воспитывающего обучения следует обеспечивать развитие у глухих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глухих обучающихся, развитию культуры их умственного труда, совершенствованию навыков рациональной организации деятельности и др.</w:t>
      </w:r>
    </w:p>
    <w:bookmarkEnd w:id="26"/>
    <w:p w14:paraId="65AF53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соответствии с принципом научности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глухим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1233C4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Деятельностный принцип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67168E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единства обучения информатике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67625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B2E73">
        <w:rPr>
          <w:rFonts w:ascii="Times New Roman" w:hAnsi="Times New Roman"/>
          <w:sz w:val="24"/>
          <w:szCs w:val="24"/>
        </w:rPr>
        <w:footnoteReference w:id="92"/>
      </w:r>
      <w:r w:rsidRPr="003B2E73">
        <w:rPr>
          <w:rFonts w:ascii="Times New Roman" w:hAnsi="Times New Roman"/>
          <w:sz w:val="24"/>
          <w:szCs w:val="24"/>
        </w:rPr>
        <w:t>.</w:t>
      </w:r>
    </w:p>
    <w:p w14:paraId="436DE1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Распределение программного материала по информатике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696ED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5CF179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36C707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0C7B01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курс «Информатика». Техника безопасности.</w:t>
      </w:r>
    </w:p>
    <w:p w14:paraId="65F276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21C0DB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«Информация и информационные процессы»</w:t>
      </w:r>
    </w:p>
    <w:p w14:paraId="7EBF8C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Информация и её свойства. Информация и сигнал. Виды информации. Свойства информации.</w:t>
      </w:r>
    </w:p>
    <w:p w14:paraId="157E9E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Информационные процессы.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35A60D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Всемирная паутина. Что такое WWW. Поисковые системы. Поисковые запросы. Полезные адреса всемирной паутины.</w:t>
      </w:r>
    </w:p>
    <w:p w14:paraId="3E582D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Представление информации. Знаки и языковые системы. Язык как знаковая система. Естественные и формальные языки. Формы представления информации.</w:t>
      </w:r>
    </w:p>
    <w:p w14:paraId="57D8E6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Двоичное кодирование.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3702FF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Измерение информации.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0908F4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378E4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«Компьютер как универсальное устройство для работы с информацией»</w:t>
      </w:r>
    </w:p>
    <w:p w14:paraId="68EBE1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компоненты компьютера и их функции. Компьютер. Устройства компьютера и их функции.</w:t>
      </w:r>
    </w:p>
    <w:p w14:paraId="3C2F2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Персональный компьютер. Системный блок. Внешние устройства. Компьютерные сети.</w:t>
      </w:r>
    </w:p>
    <w:p w14:paraId="789FEA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Программное обеспечение компьютера.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2A073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Файлы и файловые структуры. Логические имена устройств внешней памяти. Файл. Каталоги. Файловая структура диска. Полное имя файла. Работа с файлами.</w:t>
      </w:r>
    </w:p>
    <w:p w14:paraId="71338C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Пользовательский интерфейс.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619E27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0B55C3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«Обработка графической информации»</w:t>
      </w:r>
    </w:p>
    <w:p w14:paraId="743272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изображения на экране монитора. Пространственное размещение монитора. Компьютерное представление цвета. Видеосистема ПК.</w:t>
      </w:r>
    </w:p>
    <w:p w14:paraId="4E5ECF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Компьютерная графика.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263D9F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графических изображений.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250A88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20177F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«Обработка текстовой информации»</w:t>
      </w:r>
    </w:p>
    <w:p w14:paraId="4085A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Текстовые документы и технологии их создания. Текстовый документ и его структура. Технологии подготовки текстовых документов. Компьютерные инструменты создания текстовых документов.</w:t>
      </w:r>
    </w:p>
    <w:p w14:paraId="626E50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текстовых документов на компьютере. Набор (ввод) текста. Редактирование текста. Работа с фрагментами текста.</w:t>
      </w:r>
    </w:p>
    <w:p w14:paraId="3D1A5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Форматирование текста.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3644F5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Визуализация информации в текстовых документах. Списки. Таблицы. Графические изображения.</w:t>
      </w:r>
    </w:p>
    <w:p w14:paraId="0E7EAE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Инструменты распознавания текстов и компьютерного перевода. Программы оптического распознавания документов. Компьютерные словари и программы-переводчики.</w:t>
      </w:r>
    </w:p>
    <w:p w14:paraId="2CF513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50FA52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2E4062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w:t>
      </w:r>
    </w:p>
    <w:p w14:paraId="771FC4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18BAFC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8876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оценка информации с </w:t>
      </w:r>
      <w:proofErr w:type="spellStart"/>
      <w:r w:rsidRPr="003B2E73">
        <w:rPr>
          <w:rFonts w:ascii="Times New Roman" w:hAnsi="Times New Roman"/>
          <w:sz w:val="24"/>
          <w:szCs w:val="24"/>
        </w:rPr>
        <w:t>т.з</w:t>
      </w:r>
      <w:proofErr w:type="spellEnd"/>
      <w:r w:rsidRPr="003B2E73">
        <w:rPr>
          <w:rFonts w:ascii="Times New Roman" w:hAnsi="Times New Roman"/>
          <w:sz w:val="24"/>
          <w:szCs w:val="24"/>
        </w:rPr>
        <w:t xml:space="preserve">. её свойств: актуальности, достоверности, полноты и др.; </w:t>
      </w:r>
    </w:p>
    <w:p w14:paraId="5DEF97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выбор и приведение примеров кодирования с использованием разных алфавитов, встречающихся в жизненной практике;</w:t>
      </w:r>
    </w:p>
    <w:p w14:paraId="4B920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анализ компьютера с </w:t>
      </w:r>
      <w:proofErr w:type="spellStart"/>
      <w:r w:rsidRPr="003B2E73">
        <w:rPr>
          <w:rFonts w:ascii="Times New Roman" w:hAnsi="Times New Roman"/>
          <w:sz w:val="24"/>
          <w:szCs w:val="24"/>
        </w:rPr>
        <w:t>т.з</w:t>
      </w:r>
      <w:proofErr w:type="spellEnd"/>
      <w:r w:rsidRPr="003B2E73">
        <w:rPr>
          <w:rFonts w:ascii="Times New Roman" w:hAnsi="Times New Roman"/>
          <w:sz w:val="24"/>
          <w:szCs w:val="24"/>
        </w:rPr>
        <w:t>. единства программных и аппаратных средств;</w:t>
      </w:r>
    </w:p>
    <w:p w14:paraId="3D3AF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условий и возможностей применения программного средства с целью выполнения решения типовых задач;</w:t>
      </w:r>
    </w:p>
    <w:p w14:paraId="1ADCE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кодирование и декодирование сообщений в соответствии с известными правилами кодирования;</w:t>
      </w:r>
    </w:p>
    <w:p w14:paraId="28486E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оперирование с единицами измерения количества информации (бит, байт, килобайт, мегабайт, гигабайт);</w:t>
      </w:r>
    </w:p>
    <w:p w14:paraId="7DD67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27BF3E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основных операций с файла ми и папками;</w:t>
      </w:r>
    </w:p>
    <w:p w14:paraId="6EC324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программ-архиваторов;</w:t>
      </w:r>
    </w:p>
    <w:p w14:paraId="4F6EE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и редактирование изображений посредством инструментов векторного графического редактора;</w:t>
      </w:r>
    </w:p>
    <w:p w14:paraId="6D06B3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небольших текстовых документов посредством клавиатурного письма с использованием базовых средств текстовых редакторов;</w:t>
      </w:r>
    </w:p>
    <w:p w14:paraId="35274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включение в документы формул, таблиц, списков, изображений. И др.</w:t>
      </w:r>
    </w:p>
    <w:p w14:paraId="3FF126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16823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3331AA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w:t>
      </w:r>
      <w:r w:rsidRPr="003B2E73">
        <w:rPr>
          <w:rFonts w:ascii="Times New Roman" w:hAnsi="Times New Roman"/>
          <w:sz w:val="24"/>
          <w:szCs w:val="24"/>
        </w:rPr>
        <w:lastRenderedPageBreak/>
        <w:t xml:space="preserve">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1376A5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9A9BF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Информация полная, если её хватает (достаточно), чтобы понять ситуацию и принять решение. </w:t>
      </w:r>
    </w:p>
    <w:p w14:paraId="1030DD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Неполная информация может привести к ошибочному выводу или неверному решению.</w:t>
      </w:r>
    </w:p>
    <w:p w14:paraId="3DAEDE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рассказать о форме предоставления информации. </w:t>
      </w:r>
    </w:p>
    <w:p w14:paraId="78AC1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(готов, могу) перечислить источники, из которых человек получает информацию.</w:t>
      </w:r>
    </w:p>
    <w:p w14:paraId="7C826A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перечисляли (перечислили, перечислим, будем перечислять) примеры непрерывных и дискретных сигналов.</w:t>
      </w:r>
    </w:p>
    <w:p w14:paraId="323DE9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Информационные процессы – это процессы, которые связаны и изменением информации или с действиями с использованием информации.</w:t>
      </w:r>
    </w:p>
    <w:p w14:paraId="0C379F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4CDE65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Существует много поисковых систем. В большинстве из них есть 3 основных типа поиска: по любому слову, по всем словам, точно по фразе.</w:t>
      </w:r>
    </w:p>
    <w:p w14:paraId="0AE807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готов рассказать о том, для чего человек преобразовывает информацию из одной формы в другую, и привести примеры.</w:t>
      </w:r>
    </w:p>
    <w:p w14:paraId="027E82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Один бит – это минимальная единица измерения информации.</w:t>
      </w:r>
    </w:p>
    <w:p w14:paraId="4A6BFC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2BBB51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Клавиатура – это устройство ввода информации в компьютер. Стандартная клавиатура имеет 104 клавиши.</w:t>
      </w:r>
    </w:p>
    <w:p w14:paraId="4C3BDE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2FC87E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9ACE0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381E85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05E29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6090B9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B3153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Всемирная паутина – это мощное информационное хранилище. Объём информации, который в нём находится, невозможно точно измерить. WWW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1E58A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человек может представить информацию на естественных языках, на формальных языках, в разных образных формах.</w:t>
      </w:r>
    </w:p>
    <w:p w14:paraId="4B4D7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752FB8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42B79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178E0A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3F4660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09F764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72E6B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w:t>
      </w:r>
    </w:p>
    <w:p w14:paraId="172731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материала. Техника безопасности. Стартовая контрольная работа.</w:t>
      </w:r>
    </w:p>
    <w:p w14:paraId="5591EB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«Мультимедиа»</w:t>
      </w:r>
    </w:p>
    <w:p w14:paraId="59F46E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 мультимедиа. Понятие технологии мультимедиа. Области использования мультимедиа. Звук и видео как составляющие мультимедиа.</w:t>
      </w:r>
    </w:p>
    <w:p w14:paraId="113777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Компьютерные презентации. Понятие презентации. Создание мультимедийной презентации.</w:t>
      </w:r>
    </w:p>
    <w:p w14:paraId="180298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«Математические основы информатики»</w:t>
      </w:r>
    </w:p>
    <w:p w14:paraId="368EEE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Системы счисления.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q. Двоичная арифметика. «Компьютерные» системы счисления.</w:t>
      </w:r>
    </w:p>
    <w:p w14:paraId="246939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Представление чисел в компьютере. Представление целых чисел. Представление вещественных чисел.</w:t>
      </w:r>
    </w:p>
    <w:p w14:paraId="73D0A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Элементы алгебры логики.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27E422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760E7C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«Основы алгоритмизации»</w:t>
      </w:r>
    </w:p>
    <w:p w14:paraId="24B8D5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Алгоритмы и исполнители. Понятие алгоритма. Исполнитель алгоритма. Свойства алгоритма. Возможность автоматизации деятельности человека.</w:t>
      </w:r>
    </w:p>
    <w:p w14:paraId="61D93D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Способы записи алгоритмов. Словесные способы записи алгоритма. Блок-схемы. Алгоритмические языки.</w:t>
      </w:r>
    </w:p>
    <w:p w14:paraId="66220E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Объекты алгоритмов. Величины. Выражения. Команда присваивания. Табличные величины.</w:t>
      </w:r>
    </w:p>
    <w:p w14:paraId="43837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алгоритмические конструкции. Следование. Ветвление. Повторение.</w:t>
      </w:r>
    </w:p>
    <w:p w14:paraId="2648F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w:t>
      </w:r>
    </w:p>
    <w:p w14:paraId="590E55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1600DD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w:t>
      </w:r>
    </w:p>
    <w:p w14:paraId="3A400A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пользовательского интерфейса используемого программного средства;</w:t>
      </w:r>
    </w:p>
    <w:p w14:paraId="45E60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логической структуры высказывания;</w:t>
      </w:r>
    </w:p>
    <w:p w14:paraId="25C8F5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по блок-схеме, для решения какой задачи предназначен данный алгоритм;</w:t>
      </w:r>
    </w:p>
    <w:p w14:paraId="297314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сравнение разных алгоритмов решения одной задачи;</w:t>
      </w:r>
    </w:p>
    <w:p w14:paraId="3EE9E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презентаций с использованием готовых шаблонов;</w:t>
      </w:r>
    </w:p>
    <w:p w14:paraId="2DBA85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перевод небольших (от 0 до 1024) целых чисел из десятичной системы счисления в двоичную (восьмеричную, шестнадцатеричную) и обратно;</w:t>
      </w:r>
    </w:p>
    <w:p w14:paraId="679FB7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таблиц истинности для логических выражений;</w:t>
      </w:r>
    </w:p>
    <w:p w14:paraId="754F47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исполнение готовых алгоритмов для конкретных исходных данных;</w:t>
      </w:r>
    </w:p>
    <w:p w14:paraId="7D7B79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преобразование записи алгоритма из одной формы в другую. И др.</w:t>
      </w:r>
    </w:p>
    <w:p w14:paraId="04EB3C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F78F2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E0152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q,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43C2DE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5D378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рассказать о том, что такое мультимедиа и об основных составляющих мультимедиа.</w:t>
      </w:r>
    </w:p>
    <w:p w14:paraId="3CBA6A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подготовил сообщение о том, где применяется технология мультимедиа. </w:t>
      </w:r>
    </w:p>
    <w:p w14:paraId="56A6C6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том, как создаётся эффект движения в компьютере.</w:t>
      </w:r>
    </w:p>
    <w:p w14:paraId="570F4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нашёл дополнительную информацию об ударной, позиционных и непозиционных системах счисления. Я хочу рассказать, чем они различаются.</w:t>
      </w:r>
    </w:p>
    <w:p w14:paraId="7FC50EB6"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Мультмедийные</w:t>
      </w:r>
      <w:proofErr w:type="spellEnd"/>
      <w:r w:rsidRPr="003B2E73">
        <w:rPr>
          <w:rFonts w:ascii="Times New Roman" w:hAnsi="Times New Roman"/>
          <w:sz w:val="24"/>
          <w:szCs w:val="24"/>
        </w:rPr>
        <w:t xml:space="preserve"> технологии используются в образовании. Например, существуют электронные учебники, </w:t>
      </w:r>
      <w:proofErr w:type="spellStart"/>
      <w:r w:rsidRPr="003B2E73">
        <w:rPr>
          <w:rFonts w:ascii="Times New Roman" w:hAnsi="Times New Roman"/>
          <w:sz w:val="24"/>
          <w:szCs w:val="24"/>
        </w:rPr>
        <w:t>мультмедийные</w:t>
      </w:r>
      <w:proofErr w:type="spellEnd"/>
      <w:r w:rsidRPr="003B2E73">
        <w:rPr>
          <w:rFonts w:ascii="Times New Roman" w:hAnsi="Times New Roman"/>
          <w:sz w:val="24"/>
          <w:szCs w:val="24"/>
        </w:rPr>
        <w:t xml:space="preserve"> энциклопедии и справочники, виртуальные лаборатории.</w:t>
      </w:r>
    </w:p>
    <w:p w14:paraId="45D25F3E"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Мультмедийные</w:t>
      </w:r>
      <w:proofErr w:type="spellEnd"/>
      <w:r w:rsidRPr="003B2E73">
        <w:rPr>
          <w:rFonts w:ascii="Times New Roman" w:hAnsi="Times New Roman"/>
          <w:sz w:val="24"/>
          <w:szCs w:val="24"/>
        </w:rPr>
        <w:t xml:space="preserve"> технологии используют в бизнесе, например, для рекламы и продажи товаров и услуг.</w:t>
      </w:r>
    </w:p>
    <w:p w14:paraId="329CA2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Высказывание – это предложение на любом языке. Содержание высказывания можно однозначно определить как истинное или ложное.</w:t>
      </w:r>
    </w:p>
    <w:p w14:paraId="3E1574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логические операции, определённые над высказываниями, – это инверсия, конъюнкция, дизъюнкция.</w:t>
      </w:r>
    </w:p>
    <w:p w14:paraId="582C24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могу рассказать о том, кто может быть исполнителем алгоритма.</w:t>
      </w:r>
    </w:p>
    <w:p w14:paraId="30901B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привести пример формального исполнителя и рассказать о том, когда человек </w:t>
      </w:r>
      <w:proofErr w:type="spellStart"/>
      <w:r w:rsidRPr="003B2E73">
        <w:rPr>
          <w:rFonts w:ascii="Times New Roman" w:hAnsi="Times New Roman"/>
          <w:sz w:val="24"/>
          <w:szCs w:val="24"/>
        </w:rPr>
        <w:t>сожет</w:t>
      </w:r>
      <w:proofErr w:type="spellEnd"/>
      <w:r w:rsidRPr="003B2E73">
        <w:rPr>
          <w:rFonts w:ascii="Times New Roman" w:hAnsi="Times New Roman"/>
          <w:sz w:val="24"/>
          <w:szCs w:val="24"/>
        </w:rPr>
        <w:t xml:space="preserve"> быть формальным исполнителем.</w:t>
      </w:r>
    </w:p>
    <w:p w14:paraId="237985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том, от чего зависит круг решаемых задач исполнителя «компьютер».</w:t>
      </w:r>
    </w:p>
    <w:p w14:paraId="07F078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F3BE6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Технология мультимедиа – это технология. Она позволяет одновременно работать со звуком, видеороликами, </w:t>
      </w:r>
      <w:proofErr w:type="spellStart"/>
      <w:r w:rsidRPr="003B2E73">
        <w:rPr>
          <w:rFonts w:ascii="Times New Roman" w:hAnsi="Times New Roman"/>
          <w:sz w:val="24"/>
          <w:szCs w:val="24"/>
        </w:rPr>
        <w:t>анимациями</w:t>
      </w:r>
      <w:proofErr w:type="spellEnd"/>
      <w:r w:rsidRPr="003B2E73">
        <w:rPr>
          <w:rFonts w:ascii="Times New Roman" w:hAnsi="Times New Roman"/>
          <w:sz w:val="24"/>
          <w:szCs w:val="24"/>
        </w:rPr>
        <w:t>, статическими изображениями и текстами в диалоговом (интерактивном) режиме.</w:t>
      </w:r>
    </w:p>
    <w:p w14:paraId="28045FF5"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Треюуются</w:t>
      </w:r>
      <w:proofErr w:type="spellEnd"/>
      <w:r w:rsidRPr="003B2E73">
        <w:rPr>
          <w:rFonts w:ascii="Times New Roman" w:hAnsi="Times New Roman"/>
          <w:sz w:val="24"/>
          <w:szCs w:val="24"/>
        </w:rPr>
        <w:t xml:space="preserve"> большие объёмы памяти, если в </w:t>
      </w:r>
      <w:proofErr w:type="spellStart"/>
      <w:r w:rsidRPr="003B2E73">
        <w:rPr>
          <w:rFonts w:ascii="Times New Roman" w:hAnsi="Times New Roman"/>
          <w:sz w:val="24"/>
          <w:szCs w:val="24"/>
        </w:rPr>
        <w:t>мультмедийном</w:t>
      </w:r>
      <w:proofErr w:type="spellEnd"/>
      <w:r w:rsidRPr="003B2E73">
        <w:rPr>
          <w:rFonts w:ascii="Times New Roman" w:hAnsi="Times New Roman"/>
          <w:sz w:val="24"/>
          <w:szCs w:val="24"/>
        </w:rPr>
        <w:t xml:space="preserve"> продукте </w:t>
      </w:r>
      <w:proofErr w:type="spellStart"/>
      <w:r w:rsidRPr="003B2E73">
        <w:rPr>
          <w:rFonts w:ascii="Times New Roman" w:hAnsi="Times New Roman"/>
          <w:sz w:val="24"/>
          <w:szCs w:val="24"/>
        </w:rPr>
        <w:t>объядинены</w:t>
      </w:r>
      <w:proofErr w:type="spellEnd"/>
      <w:r w:rsidRPr="003B2E73">
        <w:rPr>
          <w:rFonts w:ascii="Times New Roman" w:hAnsi="Times New Roman"/>
          <w:sz w:val="24"/>
          <w:szCs w:val="24"/>
        </w:rPr>
        <w:t xml:space="preserve">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4AE20A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w:t>
      </w:r>
      <w:proofErr w:type="spellStart"/>
      <w:r w:rsidRPr="003B2E73">
        <w:rPr>
          <w:rFonts w:ascii="Times New Roman" w:hAnsi="Times New Roman"/>
          <w:sz w:val="24"/>
          <w:szCs w:val="24"/>
        </w:rPr>
        <w:t>алфавтом</w:t>
      </w:r>
      <w:proofErr w:type="spellEnd"/>
      <w:r w:rsidRPr="003B2E73">
        <w:rPr>
          <w:rFonts w:ascii="Times New Roman" w:hAnsi="Times New Roman"/>
          <w:sz w:val="24"/>
          <w:szCs w:val="24"/>
        </w:rPr>
        <w:t xml:space="preserve">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5CC726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5F22F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5B5AC6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w:t>
      </w:r>
      <w:proofErr w:type="spellStart"/>
      <w:r w:rsidRPr="003B2E73">
        <w:rPr>
          <w:rFonts w:ascii="Times New Roman" w:hAnsi="Times New Roman"/>
          <w:sz w:val="24"/>
          <w:szCs w:val="24"/>
        </w:rPr>
        <w:t>Ечли</w:t>
      </w:r>
      <w:proofErr w:type="spellEnd"/>
      <w:r w:rsidRPr="003B2E73">
        <w:rPr>
          <w:rFonts w:ascii="Times New Roman" w:hAnsi="Times New Roman"/>
          <w:sz w:val="24"/>
          <w:szCs w:val="24"/>
        </w:rPr>
        <w:t xml:space="preserve">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447D75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1C1B9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698465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17426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6983C7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7F8A6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материала. Техника безопасности. Стартовая контрольная работа.</w:t>
      </w:r>
    </w:p>
    <w:p w14:paraId="7C61BD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«Начала программирования»</w:t>
      </w:r>
    </w:p>
    <w:p w14:paraId="4CB71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сведения о языке программирования Паскаль. Алфавит и словарь языка. Типы данных, используемые в языке Паскаль. Структура программы на языке Паскаль. Оператор присваивания.</w:t>
      </w:r>
    </w:p>
    <w:p w14:paraId="27A99C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ввода и вывода данных. Вывод данных. Первая программа на языке Паскаль. Ввод данных с клавиатуры.</w:t>
      </w:r>
    </w:p>
    <w:p w14:paraId="30D2EF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Программирование линейных алгоритмов. Числовые типы данных. Целочисленный тип данных. Символьный и строковый типы данных. Логический тип данных.</w:t>
      </w:r>
    </w:p>
    <w:p w14:paraId="272C05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Программирование разветвляющихся алгоритмов. Условный оператор. Составной оператор. Многообразие способов записи ветвлений.</w:t>
      </w:r>
    </w:p>
    <w:p w14:paraId="5ECB86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Программирование циклических алгоритмов.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40E2FD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тематическому разделу.</w:t>
      </w:r>
    </w:p>
    <w:p w14:paraId="5F2B1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«Моделирование и формализация»</w:t>
      </w:r>
    </w:p>
    <w:p w14:paraId="12EAF4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Моделирование как метод познания. Модели и моделирование. Этапы построения информационной модели. Классификация информационных моделей.</w:t>
      </w:r>
    </w:p>
    <w:p w14:paraId="5AB663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Знаковые модели. Словесные модели. Математические модели. Компьютерные математические модели.</w:t>
      </w:r>
    </w:p>
    <w:p w14:paraId="220A8E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Графические информационные модели. Многообразие графических информационных моделей. Графы. Использование графов при решении задач.</w:t>
      </w:r>
    </w:p>
    <w:p w14:paraId="09F68A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Табличные информационные модели. Представление данных в табличной форме. Использование таблиц при решении задач.</w:t>
      </w:r>
    </w:p>
    <w:p w14:paraId="522F8E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База данных (БД) как модель предметной области. Информационные системы и БД. Реляционные БД.</w:t>
      </w:r>
    </w:p>
    <w:p w14:paraId="057EC2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Системы управления базами данных (СУБД). Понятие о СУБД. Интерфейс СУБД. Создание БД. Запросы на выборку данных.</w:t>
      </w:r>
    </w:p>
    <w:p w14:paraId="6AFE3B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Обобщение и контроль по тематическому разделу.</w:t>
      </w:r>
    </w:p>
    <w:p w14:paraId="36317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w:t>
      </w:r>
    </w:p>
    <w:p w14:paraId="2260B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материала по тематическим разделам «Начала программирования», «Моделирование и формализация». Контрольная работа за учебный год.</w:t>
      </w:r>
    </w:p>
    <w:p w14:paraId="72659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F06D8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готовых программ;</w:t>
      </w:r>
    </w:p>
    <w:p w14:paraId="04AFF8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по программе, для решения какой задачи она предназначена;</w:t>
      </w:r>
    </w:p>
    <w:p w14:paraId="6DDE9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выделение этапов решения задачи на компьютере;</w:t>
      </w:r>
    </w:p>
    <w:p w14:paraId="1069C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осуществление системного анализа объекта, выделение среди его свойств существенных свойств с </w:t>
      </w:r>
      <w:proofErr w:type="spellStart"/>
      <w:r w:rsidRPr="003B2E73">
        <w:rPr>
          <w:rFonts w:ascii="Times New Roman" w:hAnsi="Times New Roman"/>
          <w:sz w:val="24"/>
          <w:szCs w:val="24"/>
        </w:rPr>
        <w:t>т.з</w:t>
      </w:r>
      <w:proofErr w:type="spellEnd"/>
      <w:r w:rsidRPr="003B2E73">
        <w:rPr>
          <w:rFonts w:ascii="Times New Roman" w:hAnsi="Times New Roman"/>
          <w:sz w:val="24"/>
          <w:szCs w:val="24"/>
        </w:rPr>
        <w:t>. целей моделирования;</w:t>
      </w:r>
    </w:p>
    <w:p w14:paraId="452E78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вида информационной модели – с учётом стоящей задачи;</w:t>
      </w:r>
    </w:p>
    <w:p w14:paraId="22E38E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программирование линейных алгоритмов, предполагающих вычисление арифметических, строковых и логических выражений;</w:t>
      </w:r>
    </w:p>
    <w:p w14:paraId="0EE52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программ, содержащих оператор (операторы) цикла;</w:t>
      </w:r>
    </w:p>
    <w:p w14:paraId="084B37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и интерпретация различных информационных моделей (таблиц, диаграмм, графов, схем и др.);</w:t>
      </w:r>
    </w:p>
    <w:p w14:paraId="48AB8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преобразование объекта из одной формы представления информации в другую с минимальными потерями в полноте информации;</w:t>
      </w:r>
    </w:p>
    <w:p w14:paraId="780EDD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данных в готовой базе данных;</w:t>
      </w:r>
    </w:p>
    <w:p w14:paraId="6D5492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сортировки данных в готовой базе данных. И др.</w:t>
      </w:r>
    </w:p>
    <w:p w14:paraId="60919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C6709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7E6E5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5FF6B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756BA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7537CB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Операторы – это языковые конструкции. С их помощью в программах записывают действия, которые выполняют над данными при решении задачи.</w:t>
      </w:r>
    </w:p>
    <w:p w14:paraId="787414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Точка с </w:t>
      </w:r>
      <w:proofErr w:type="spellStart"/>
      <w:r w:rsidRPr="003B2E73">
        <w:rPr>
          <w:rFonts w:ascii="Times New Roman" w:hAnsi="Times New Roman"/>
          <w:sz w:val="24"/>
          <w:szCs w:val="24"/>
        </w:rPr>
        <w:t>зхапятой</w:t>
      </w:r>
      <w:proofErr w:type="spellEnd"/>
      <w:r w:rsidRPr="003B2E73">
        <w:rPr>
          <w:rFonts w:ascii="Times New Roman" w:hAnsi="Times New Roman"/>
          <w:sz w:val="24"/>
          <w:szCs w:val="24"/>
        </w:rPr>
        <w:t xml:space="preserve"> – это не окончание соответствующего оператора, а разделитель между операциями.</w:t>
      </w:r>
    </w:p>
    <w:p w14:paraId="183F4C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Перед оператором </w:t>
      </w:r>
      <w:proofErr w:type="spellStart"/>
      <w:r w:rsidRPr="003B2E73">
        <w:rPr>
          <w:rFonts w:ascii="Times New Roman" w:hAnsi="Times New Roman"/>
          <w:sz w:val="24"/>
          <w:szCs w:val="24"/>
        </w:rPr>
        <w:t>end</w:t>
      </w:r>
      <w:proofErr w:type="spellEnd"/>
      <w:r w:rsidRPr="003B2E73">
        <w:rPr>
          <w:rFonts w:ascii="Times New Roman" w:hAnsi="Times New Roman"/>
          <w:sz w:val="24"/>
          <w:szCs w:val="24"/>
        </w:rPr>
        <w:t xml:space="preserve"> точку с запятой ставить не нужно.</w:t>
      </w:r>
    </w:p>
    <w:p w14:paraId="4F675E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4B9FAE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подготовил краткое сообщение об учёном, в честь которого назван язык программирования Паскаль. Это французский учёный </w:t>
      </w:r>
      <w:proofErr w:type="spellStart"/>
      <w:r w:rsidRPr="003B2E73">
        <w:rPr>
          <w:rFonts w:ascii="Times New Roman" w:hAnsi="Times New Roman"/>
          <w:sz w:val="24"/>
          <w:szCs w:val="24"/>
        </w:rPr>
        <w:t>Блез</w:t>
      </w:r>
      <w:proofErr w:type="spellEnd"/>
      <w:r w:rsidRPr="003B2E73">
        <w:rPr>
          <w:rFonts w:ascii="Times New Roman" w:hAnsi="Times New Roman"/>
          <w:sz w:val="24"/>
          <w:szCs w:val="24"/>
        </w:rPr>
        <w:t xml:space="preserve"> Паскаль.</w:t>
      </w:r>
    </w:p>
    <w:p w14:paraId="47E448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Язык программирования Паскаль считается универсальным. </w:t>
      </w:r>
    </w:p>
    <w:p w14:paraId="1BC1A0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познакомились с языком программирования Паскаль, который был разработан швейцарским учёным Никлаусом Виртом в 70-ые годы ХХ века.</w:t>
      </w:r>
    </w:p>
    <w:p w14:paraId="6E493B4F"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Блез</w:t>
      </w:r>
      <w:proofErr w:type="spellEnd"/>
      <w:r w:rsidRPr="003B2E73">
        <w:rPr>
          <w:rFonts w:ascii="Times New Roman" w:hAnsi="Times New Roman"/>
          <w:sz w:val="24"/>
          <w:szCs w:val="24"/>
        </w:rPr>
        <w:t xml:space="preserve">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0A7531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4CEB44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привести примеры натуральных и информационных моделей.</w:t>
      </w:r>
    </w:p>
    <w:p w14:paraId="78B226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(могу, готов) привести пример информационной модели книги в библиотеке (квартиры жилого дома).</w:t>
      </w:r>
    </w:p>
    <w:p w14:paraId="65731C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буду описывать этапы построения информационной модели и объясню, что подразумевает этап формализации.</w:t>
      </w:r>
    </w:p>
    <w:p w14:paraId="0C21E8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будем решать задачу, составив математическую модель.</w:t>
      </w:r>
    </w:p>
    <w:p w14:paraId="0BE379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Формализация – это замена реального объекта его формальным описанием, то есть его информационной моделью.</w:t>
      </w:r>
    </w:p>
    <w:p w14:paraId="30B490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A20E7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7B512D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745B6D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Для ввода в оперативную память значений переменных используются операторы ввода </w:t>
      </w:r>
      <w:proofErr w:type="spellStart"/>
      <w:r w:rsidRPr="003B2E73">
        <w:rPr>
          <w:rFonts w:ascii="Times New Roman" w:hAnsi="Times New Roman"/>
          <w:sz w:val="24"/>
          <w:szCs w:val="24"/>
        </w:rPr>
        <w:t>read</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readln</w:t>
      </w:r>
      <w:proofErr w:type="spellEnd"/>
      <w:r w:rsidRPr="003B2E73">
        <w:rPr>
          <w:rFonts w:ascii="Times New Roman" w:hAnsi="Times New Roman"/>
          <w:sz w:val="24"/>
          <w:szCs w:val="24"/>
        </w:rPr>
        <w:t xml:space="preserve">. Для вывода данных из оперативной памяти на экран монитора используются операторы ввода </w:t>
      </w:r>
      <w:proofErr w:type="spellStart"/>
      <w:r w:rsidRPr="003B2E73">
        <w:rPr>
          <w:rFonts w:ascii="Times New Roman" w:hAnsi="Times New Roman"/>
          <w:sz w:val="24"/>
          <w:szCs w:val="24"/>
        </w:rPr>
        <w:t>write</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writeln</w:t>
      </w:r>
      <w:proofErr w:type="spellEnd"/>
      <w:r w:rsidRPr="003B2E73">
        <w:rPr>
          <w:rFonts w:ascii="Times New Roman" w:hAnsi="Times New Roman"/>
          <w:sz w:val="24"/>
          <w:szCs w:val="24"/>
        </w:rPr>
        <w:t>. Ввод исходных данных и вывод результатов должны быть организованы понятно и удобно.</w:t>
      </w:r>
    </w:p>
    <w:p w14:paraId="727C45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2495C4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языке Паскаль есть три вида операторов цикла. Это </w:t>
      </w:r>
      <w:proofErr w:type="spellStart"/>
      <w:r w:rsidRPr="003B2E73">
        <w:rPr>
          <w:rFonts w:ascii="Times New Roman" w:hAnsi="Times New Roman"/>
          <w:sz w:val="24"/>
          <w:szCs w:val="24"/>
        </w:rPr>
        <w:t>while</w:t>
      </w:r>
      <w:proofErr w:type="spellEnd"/>
      <w:r w:rsidRPr="003B2E73">
        <w:rPr>
          <w:rFonts w:ascii="Times New Roman" w:hAnsi="Times New Roman"/>
          <w:sz w:val="24"/>
          <w:szCs w:val="24"/>
        </w:rPr>
        <w:t xml:space="preserve"> (цикл-ПОКА) </w:t>
      </w:r>
      <w:proofErr w:type="spellStart"/>
      <w:r w:rsidRPr="003B2E73">
        <w:rPr>
          <w:rFonts w:ascii="Times New Roman" w:hAnsi="Times New Roman"/>
          <w:sz w:val="24"/>
          <w:szCs w:val="24"/>
        </w:rPr>
        <w:t>repeat</w:t>
      </w:r>
      <w:proofErr w:type="spellEnd"/>
      <w:r w:rsidRPr="003B2E73">
        <w:rPr>
          <w:rFonts w:ascii="Times New Roman" w:hAnsi="Times New Roman"/>
          <w:sz w:val="24"/>
          <w:szCs w:val="24"/>
        </w:rPr>
        <w:t xml:space="preserve"> (цикл-ДО) </w:t>
      </w:r>
      <w:proofErr w:type="spellStart"/>
      <w:r w:rsidRPr="003B2E73">
        <w:rPr>
          <w:rFonts w:ascii="Times New Roman" w:hAnsi="Times New Roman"/>
          <w:sz w:val="24"/>
          <w:szCs w:val="24"/>
        </w:rPr>
        <w:t>for</w:t>
      </w:r>
      <w:proofErr w:type="spellEnd"/>
      <w:r w:rsidRPr="003B2E73">
        <w:rPr>
          <w:rFonts w:ascii="Times New Roman" w:hAnsi="Times New Roman"/>
          <w:sz w:val="24"/>
          <w:szCs w:val="24"/>
        </w:rPr>
        <w:t xml:space="preserve"> (цикл с параметром). Если число повторений тела цикла известно, то лучше воспользоваться оператором </w:t>
      </w:r>
      <w:proofErr w:type="spellStart"/>
      <w:r w:rsidRPr="003B2E73">
        <w:rPr>
          <w:rFonts w:ascii="Times New Roman" w:hAnsi="Times New Roman"/>
          <w:sz w:val="24"/>
          <w:szCs w:val="24"/>
        </w:rPr>
        <w:t>for</w:t>
      </w:r>
      <w:proofErr w:type="spellEnd"/>
      <w:r w:rsidRPr="003B2E73">
        <w:rPr>
          <w:rFonts w:ascii="Times New Roman" w:hAnsi="Times New Roman"/>
          <w:sz w:val="24"/>
          <w:szCs w:val="24"/>
        </w:rPr>
        <w:t xml:space="preserve">. В других случаях используются операторы </w:t>
      </w:r>
      <w:proofErr w:type="spellStart"/>
      <w:r w:rsidRPr="003B2E73">
        <w:rPr>
          <w:rFonts w:ascii="Times New Roman" w:hAnsi="Times New Roman"/>
          <w:sz w:val="24"/>
          <w:szCs w:val="24"/>
        </w:rPr>
        <w:t>while</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repeat</w:t>
      </w:r>
      <w:proofErr w:type="spellEnd"/>
      <w:r w:rsidRPr="003B2E73">
        <w:rPr>
          <w:rFonts w:ascii="Times New Roman" w:hAnsi="Times New Roman"/>
          <w:sz w:val="24"/>
          <w:szCs w:val="24"/>
        </w:rPr>
        <w:t>.</w:t>
      </w:r>
    </w:p>
    <w:p w14:paraId="20AE36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567D86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28A46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455A35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30C059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5E47F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08FB6D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30A8F0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5C30C7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565FE4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37D7D4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w:t>
      </w:r>
    </w:p>
    <w:p w14:paraId="6E0D51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изученного материала. Техника безопасности. </w:t>
      </w:r>
    </w:p>
    <w:p w14:paraId="1002AF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w:t>
      </w:r>
    </w:p>
    <w:p w14:paraId="52141C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«Алгоритмизация и программирование»</w:t>
      </w:r>
    </w:p>
    <w:p w14:paraId="68A24A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по разделу «Основы алгоритмизации».</w:t>
      </w:r>
      <w:r w:rsidRPr="003B2E73">
        <w:rPr>
          <w:rFonts w:ascii="Times New Roman" w:hAnsi="Times New Roman"/>
          <w:sz w:val="24"/>
          <w:szCs w:val="24"/>
        </w:rPr>
        <w:footnoteReference w:id="93"/>
      </w:r>
      <w:r w:rsidRPr="003B2E73">
        <w:rPr>
          <w:rFonts w:ascii="Times New Roman" w:hAnsi="Times New Roman"/>
          <w:sz w:val="24"/>
          <w:szCs w:val="24"/>
        </w:rPr>
        <w:t xml:space="preserve"> Алгоритмы и исполнители. Способы записи алгоритмов. Объекты алгоритмов. Основные алгоритмические конструкции.</w:t>
      </w:r>
    </w:p>
    <w:p w14:paraId="351C8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Конструирование алгоритмов.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21BD9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Алгоритмы управления. Управление. Обратная связь.</w:t>
      </w:r>
    </w:p>
    <w:p w14:paraId="01E3DF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подразделу «Алгоритмизация».</w:t>
      </w:r>
    </w:p>
    <w:p w14:paraId="1DFC46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по разделу «Начала программирования». </w:t>
      </w:r>
      <w:r w:rsidRPr="003B2E73">
        <w:rPr>
          <w:rFonts w:ascii="Times New Roman" w:hAnsi="Times New Roman"/>
          <w:sz w:val="24"/>
          <w:szCs w:val="24"/>
        </w:rPr>
        <w:footnoteReference w:id="94"/>
      </w:r>
      <w:r w:rsidRPr="003B2E73">
        <w:rPr>
          <w:rFonts w:ascii="Times New Roman" w:hAnsi="Times New Roman"/>
          <w:sz w:val="24"/>
          <w:szCs w:val="24"/>
        </w:rPr>
        <w:t xml:space="preserve"> 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7237E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Одномерные массивы целых чисел.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66CB16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Запись вспомогательных алгоритмов на языке Паскаль. Процедуры. Функции.</w:t>
      </w:r>
    </w:p>
    <w:p w14:paraId="183179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разделу «Алгоритмизация и программирование».</w:t>
      </w:r>
    </w:p>
    <w:p w14:paraId="3D01E7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«Обработка числовой информации»</w:t>
      </w:r>
    </w:p>
    <w:p w14:paraId="0D2CF9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Электронные таблицы. Интерфейс электронных таблиц. Данные в ячейках таблиц. Основные режимы работы электронных таблиц.</w:t>
      </w:r>
    </w:p>
    <w:p w14:paraId="1163C6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вычислений в электронных таблицах. Относительные, абсолютные и смешанные ссылки. Встроенные функции. Логические функции.</w:t>
      </w:r>
    </w:p>
    <w:p w14:paraId="3BC8AE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Средства анализа и визуализации данных. Сортировка и поиск данных. Построение диаграмм.</w:t>
      </w:r>
    </w:p>
    <w:p w14:paraId="1CD8DA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контроль по разделу «Обработка числовой информации».</w:t>
      </w:r>
    </w:p>
    <w:p w14:paraId="4639A1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«Коммуникационные технологии»</w:t>
      </w:r>
    </w:p>
    <w:p w14:paraId="2BFEBD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Локальные и глобальные компьютерные сети. Передача информации. Что такое локальная компьютерная сеть. Что такое глобальная компьютерная сеть.</w:t>
      </w:r>
    </w:p>
    <w:p w14:paraId="66B322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Всемирная компьютерная сеть Интернет. Как устроен Интернет. IP-адрес компьютера. Доменная система имён. Протоколы передачи данных.</w:t>
      </w:r>
    </w:p>
    <w:p w14:paraId="014EBF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Информационные ресурсы и сервисы Интернета. Всемирная паутина. Файловые архивы. Электронная почта. Сетевое коллективное взаимодействие. Сетевой этикет.</w:t>
      </w:r>
    </w:p>
    <w:p w14:paraId="45119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Web-сайта. Технологии создания сайта. Содержание и структура сайта. Оформление сайта. Размещение сайта в Интернете.</w:t>
      </w:r>
    </w:p>
    <w:p w14:paraId="4DEE20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w:t>
      </w:r>
    </w:p>
    <w:p w14:paraId="43742E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5B1C4A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6771DE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выделение этапов решения задачи на компьютере;</w:t>
      </w:r>
    </w:p>
    <w:p w14:paraId="167D2D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сравнение различных алгоритмов решения одной задачи;</w:t>
      </w:r>
    </w:p>
    <w:p w14:paraId="5B427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пользовательского интерфейса используемого программного средства;</w:t>
      </w:r>
    </w:p>
    <w:p w14:paraId="20406F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анализ доменных имён компьютеров и адресов документов в Интернете; </w:t>
      </w:r>
    </w:p>
    <w:p w14:paraId="630817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предоставление примеров ситуаций, в которых требуется поиск информации;</w:t>
      </w:r>
    </w:p>
    <w:p w14:paraId="487CA4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исполнение готовых алгоритмов для конкретных исходных данных;</w:t>
      </w:r>
    </w:p>
    <w:p w14:paraId="70B1AE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разработка программы, содержащей подпрограмму;</w:t>
      </w:r>
    </w:p>
    <w:p w14:paraId="6B88F1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создание электронных таблиц, выполнение в них расчётов по встроенным и вводимым пользователем формулам; </w:t>
      </w:r>
    </w:p>
    <w:p w14:paraId="7FA5DD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диаграмм и графиков в электронных таблицах;</w:t>
      </w:r>
    </w:p>
    <w:p w14:paraId="19268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взаимодействия посредством электронной почты, чата, форума;</w:t>
      </w:r>
    </w:p>
    <w:p w14:paraId="751100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28402A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осуществление поиска информации в сети Интернет по запросам с использованием логических операций; </w:t>
      </w:r>
    </w:p>
    <w:p w14:paraId="40B39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создание с использованием конструкторов (шаблонов) комплексных информационных объектов в виде </w:t>
      </w:r>
      <w:proofErr w:type="spellStart"/>
      <w:r w:rsidRPr="003B2E73">
        <w:rPr>
          <w:rFonts w:ascii="Times New Roman" w:hAnsi="Times New Roman"/>
          <w:sz w:val="24"/>
          <w:szCs w:val="24"/>
        </w:rPr>
        <w:t>web</w:t>
      </w:r>
      <w:proofErr w:type="spellEnd"/>
      <w:r w:rsidRPr="003B2E73">
        <w:rPr>
          <w:rFonts w:ascii="Times New Roman" w:hAnsi="Times New Roman"/>
          <w:sz w:val="24"/>
          <w:szCs w:val="24"/>
        </w:rPr>
        <w:t>-страницы, включающей графические объекты. И др.</w:t>
      </w:r>
    </w:p>
    <w:p w14:paraId="44E2E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4FECD0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AF760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 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IP-адрес, Web-сайт.</w:t>
      </w:r>
    </w:p>
    <w:p w14:paraId="0F31F1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A18C9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будем рассматривать одномерные массивы.</w:t>
      </w:r>
    </w:p>
    <w:p w14:paraId="73E718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Поиск в программировании – это наиболее часто встречающаяся задача </w:t>
      </w:r>
      <w:proofErr w:type="spellStart"/>
      <w:r w:rsidRPr="003B2E73">
        <w:rPr>
          <w:rFonts w:ascii="Times New Roman" w:hAnsi="Times New Roman"/>
          <w:sz w:val="24"/>
          <w:szCs w:val="24"/>
        </w:rPr>
        <w:t>невычислительного</w:t>
      </w:r>
      <w:proofErr w:type="spellEnd"/>
      <w:r w:rsidRPr="003B2E73">
        <w:rPr>
          <w:rFonts w:ascii="Times New Roman" w:hAnsi="Times New Roman"/>
          <w:sz w:val="24"/>
          <w:szCs w:val="24"/>
        </w:rPr>
        <w:t xml:space="preserve"> характера.</w:t>
      </w:r>
    </w:p>
    <w:p w14:paraId="03B6DD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рассказать о том, для чего необходимо описание массива.</w:t>
      </w:r>
    </w:p>
    <w:p w14:paraId="1968FD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Сортировка нужна, чтобы в дальнейшем облегчить поиск элементов. Искать нужный элемент в упорядоченном массиве легче.</w:t>
      </w:r>
    </w:p>
    <w:p w14:paraId="6BC3E9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отметить, что презентация дополняет ту информацию, которая есть в тексте параграфа (записана на доске).</w:t>
      </w:r>
    </w:p>
    <w:p w14:paraId="55E1BF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Я хочу объяснить, почему при решении сложной задачи трудно сразу конкретизировать все необходимые действия. </w:t>
      </w:r>
    </w:p>
    <w:p w14:paraId="5086D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методе последовательного уточнения при построении алгоритма.</w:t>
      </w:r>
    </w:p>
    <w:p w14:paraId="5F9482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Процедура – это подпрограмма, которая имеет произвольное количество входных и выходных данных.</w:t>
      </w:r>
    </w:p>
    <w:p w14:paraId="5F5212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Вспомогательный алгоритм – это алгоритм, который целиком используется в составе другого алгоритма.</w:t>
      </w:r>
    </w:p>
    <w:p w14:paraId="6A8C1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Рекурсивный алгоритм – это такой алгоритм, в котором прямо или косвенно имеется ссылка на него же как на вспомогательный алгоритм.</w:t>
      </w:r>
    </w:p>
    <w:p w14:paraId="1B9C74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хочу) привести примеры таких сетей, которые называются глобальными.</w:t>
      </w:r>
    </w:p>
    <w:p w14:paraId="5C3D8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узнать о том, какого типа локальная сеть установлена в нашем компьютерном классе.</w:t>
      </w:r>
    </w:p>
    <w:p w14:paraId="409629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как устроена локальная сеть с выделенным сервером.</w:t>
      </w:r>
    </w:p>
    <w:p w14:paraId="5BCDAF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как устроена одноранговая локальная сеть.</w:t>
      </w:r>
    </w:p>
    <w:p w14:paraId="7CCC02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рассказать о каналах связи, которые используются для передачи данных в глобальных компьютерных сетях.</w:t>
      </w:r>
    </w:p>
    <w:p w14:paraId="39984C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Глобальная сесть – это система связанных между собой компьютеров.</w:t>
      </w:r>
    </w:p>
    <w:p w14:paraId="22BBE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сети файлы передаются небольшими порциями – пакетами.</w:t>
      </w:r>
    </w:p>
    <w:p w14:paraId="1CFF8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1579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692652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7E43CB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09D77B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2AA346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54C1F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2FE0C9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5DAE99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Один из основных методов конструирования алгоритмов – это метод последовательного построения алгоритма. Он заключается в том, что исходная 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0E309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уроке мы сделали вывод о том, что возможность передачи знаний, информации – это основа прогресса всего общества и каждого человека.</w:t>
      </w:r>
    </w:p>
    <w:p w14:paraId="7A5FA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435557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3C1761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67FB54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Каждый компьютер, который подключён к интернету, имеет свой IP</w:t>
      </w:r>
      <w:r w:rsidR="009171F3" w:rsidRPr="003B2E73">
        <w:rPr>
          <w:rFonts w:ascii="Times New Roman" w:hAnsi="Times New Roman"/>
          <w:sz w:val="24"/>
          <w:szCs w:val="24"/>
        </w:rPr>
        <w:t>-адрес.</w:t>
      </w:r>
    </w:p>
    <w:p w14:paraId="2FDA3B50"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.2.10. ФИЗИКА</w:t>
      </w:r>
    </w:p>
    <w:p w14:paraId="62223F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«Физика», осваиваемая на уровне ООО по варианту 1.2, представляет собой составную часть предметной области «Естественно-научные предметы» – наряду с химией и биологией.</w:t>
      </w:r>
    </w:p>
    <w:p w14:paraId="56EC2B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данного учебного курса, в основе которого лежит научное знание о наиболее общих законах природы, играет важную роль в личностном и когнитивном развитии глухих </w:t>
      </w:r>
      <w:r w:rsidRPr="003B2E73">
        <w:rPr>
          <w:rFonts w:ascii="Times New Roman" w:hAnsi="Times New Roman"/>
          <w:sz w:val="24"/>
          <w:szCs w:val="24"/>
        </w:rPr>
        <w:lastRenderedPageBreak/>
        <w:t>обучающихся, позволяя формировать систему знаний об окружающем мире, научное мировоззрение.</w:t>
      </w:r>
    </w:p>
    <w:p w14:paraId="3D50D1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физики глухие обучающиеся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60836F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Гуманитарное значение учебного курса «Физика», осваиваемого в 7 – 10 классах, заключается в том, что он содействует вооружению глухих обучающихся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2D67CE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глухих обучающихся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027A18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глухих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116BE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глухими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009DC7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3B2E73">
        <w:rPr>
          <w:rFonts w:ascii="Times New Roman" w:hAnsi="Times New Roman"/>
          <w:sz w:val="24"/>
          <w:szCs w:val="24"/>
        </w:rPr>
        <w:footnoteReference w:id="95"/>
      </w:r>
    </w:p>
    <w:p w14:paraId="400A6C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6B0032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w:t>
      </w:r>
    </w:p>
    <w:p w14:paraId="0198B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освоения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5A895D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овладения умениями:</w:t>
      </w:r>
    </w:p>
    <w:p w14:paraId="62CA89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0F0932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6EDBFF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08F331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74BB0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456655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уважения к деятельности творцов науки и техники, а также отношения к физике как к элементу общечеловеческой культуры;</w:t>
      </w:r>
    </w:p>
    <w:p w14:paraId="01E235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применять полученные знания и умения для решения практических задач повседневной жизни – для обеспечения безопасности своей жизни, рационального природопользования и охраны окружающей среды.</w:t>
      </w:r>
    </w:p>
    <w:p w14:paraId="5E2285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курса физики, осваиваемого глухими обучающимися на уровне ООО (вариант 1.2), структурировано на основе рассмотрения разных форм движения материи в порядке их усложнения: </w:t>
      </w:r>
    </w:p>
    <w:p w14:paraId="6D7820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•механические явления,</w:t>
      </w:r>
    </w:p>
    <w:p w14:paraId="3480CB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•тепловые явления,</w:t>
      </w:r>
    </w:p>
    <w:p w14:paraId="4C18D3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•электромагнитные явления,</w:t>
      </w:r>
    </w:p>
    <w:p w14:paraId="6F7C20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•квантовые явления.</w:t>
      </w:r>
    </w:p>
    <w:p w14:paraId="080828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3C17A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Процесс обучения физики на основе АООП ООО (вариант 1.2)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7–9 классах) происходит ознакомление обучающихся с физическими явлениями, с методом научного познания; формируются основные физические понятия. Глухие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глухие обучающиеся учатся самостоятельному планированию экспериментов.</w:t>
      </w:r>
    </w:p>
    <w:p w14:paraId="72896B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1CEAEF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реализации образовательно-коррекционной работы на уроках физики.</w:t>
      </w:r>
    </w:p>
    <w:p w14:paraId="7BF565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логике принципа научности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глухих обучающихся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104C07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политехнизма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глухих обучающихся завершённую систему политехнических знаний, способностей, навыков.</w:t>
      </w:r>
    </w:p>
    <w:p w14:paraId="4FD15A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наглядности предусматривается предоставление глухим 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2D819C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учётом принципа воспитывающей направленности образовательно-коррекционного процесса 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604C90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индивидуального подхода к обучающимся в условиях коллективного обучения физике предусматривает учёт того, что умственные, речевые, компенсаторные возможности </w:t>
      </w:r>
      <w:r w:rsidRPr="003B2E73">
        <w:rPr>
          <w:rFonts w:ascii="Times New Roman" w:hAnsi="Times New Roman"/>
          <w:sz w:val="24"/>
          <w:szCs w:val="24"/>
        </w:rPr>
        <w:lastRenderedPageBreak/>
        <w:t>глухих обучающихся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744C14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опоры в обучении физике на здоровые силы обучающегося требует коррекционной направленности образовательного процесса. Глухие обучающиеся овладевают знаниями о физических явлениях, законах, о методах научного познания природы и др., а также представлениями о физической картине мира преимущественно посредством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глухих обучающихся создаются более ясные и прочные образы осваиваемых понятий.</w:t>
      </w:r>
    </w:p>
    <w:p w14:paraId="25C90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деятельностного подхода 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2D57B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единства обучения физике с развитием словесной речи и неречевых психических процессов 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191313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B2E73">
        <w:rPr>
          <w:rFonts w:ascii="Times New Roman" w:hAnsi="Times New Roman"/>
          <w:sz w:val="24"/>
          <w:szCs w:val="24"/>
        </w:rPr>
        <w:footnoteReference w:id="96"/>
      </w:r>
      <w:r w:rsidRPr="003B2E73">
        <w:rPr>
          <w:rFonts w:ascii="Times New Roman" w:hAnsi="Times New Roman"/>
          <w:sz w:val="24"/>
          <w:szCs w:val="24"/>
        </w:rPr>
        <w:t xml:space="preserve">. </w:t>
      </w:r>
    </w:p>
    <w:p w14:paraId="0BDED8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процессе уроков физики требуется обеспечивать развитие у глухих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глухих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7F22C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физике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По сравнению с ООП ООО, программный материал на основе 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5842622" w14:textId="77777777" w:rsidR="0033709F" w:rsidRPr="003B2E73" w:rsidRDefault="0033709F" w:rsidP="0033709F">
      <w:pPr>
        <w:spacing w:line="360" w:lineRule="auto"/>
        <w:rPr>
          <w:rFonts w:ascii="Times New Roman" w:hAnsi="Times New Roman"/>
          <w:sz w:val="24"/>
          <w:szCs w:val="24"/>
        </w:rPr>
      </w:pPr>
      <w:bookmarkStart w:id="27" w:name="_Hlk54607962"/>
      <w:r w:rsidRPr="003B2E73">
        <w:rPr>
          <w:rFonts w:ascii="Times New Roman" w:hAnsi="Times New Roman"/>
          <w:sz w:val="24"/>
          <w:szCs w:val="24"/>
        </w:rPr>
        <w:t>7 КЛАСС</w:t>
      </w:r>
    </w:p>
    <w:p w14:paraId="69B7CD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4B5A5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6312F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Предмет изучения физики. </w:t>
      </w:r>
    </w:p>
    <w:p w14:paraId="693C1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техники безопасности.</w:t>
      </w:r>
    </w:p>
    <w:p w14:paraId="40AFAC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2E72C0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Первоначальные сведения о строении вещества</w:t>
      </w:r>
    </w:p>
    <w:p w14:paraId="035EFB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6DEC66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212E3B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Взаимодействие тел</w:t>
      </w:r>
    </w:p>
    <w:p w14:paraId="05B7EF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7C7E03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0959B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Давление твердых тел, жидкостей и газов</w:t>
      </w:r>
    </w:p>
    <w:p w14:paraId="5149D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19EB6E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7805E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161F4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 Контрольная работа за учебный год.</w:t>
      </w:r>
    </w:p>
    <w:p w14:paraId="48C5A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61F17B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Определение цены деления измерительного прибора.</w:t>
      </w:r>
    </w:p>
    <w:p w14:paraId="082B4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Измерение размеров малых тел.</w:t>
      </w:r>
    </w:p>
    <w:p w14:paraId="7F37BB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Измерение массы тела на рычажных весах.</w:t>
      </w:r>
    </w:p>
    <w:p w14:paraId="1823C3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Измерение объёма тела.</w:t>
      </w:r>
    </w:p>
    <w:p w14:paraId="2EFEC3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Определение плотности твёрдого тела.</w:t>
      </w:r>
    </w:p>
    <w:p w14:paraId="7E8CE6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w:t>
      </w:r>
      <w:proofErr w:type="spellStart"/>
      <w:r w:rsidRPr="003B2E73">
        <w:rPr>
          <w:rFonts w:ascii="Times New Roman" w:hAnsi="Times New Roman"/>
          <w:sz w:val="24"/>
          <w:szCs w:val="24"/>
        </w:rPr>
        <w:t>Градуирование</w:t>
      </w:r>
      <w:proofErr w:type="spellEnd"/>
      <w:r w:rsidRPr="003B2E73">
        <w:rPr>
          <w:rFonts w:ascii="Times New Roman" w:hAnsi="Times New Roman"/>
          <w:sz w:val="24"/>
          <w:szCs w:val="24"/>
        </w:rPr>
        <w:t xml:space="preserve"> пружины. </w:t>
      </w:r>
    </w:p>
    <w:p w14:paraId="7E7A0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Измерение силы трения с помощью динамометра. </w:t>
      </w:r>
    </w:p>
    <w:p w14:paraId="29D282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Определение выталкивающей силы, действующей на погружённое в жидкость тело.</w:t>
      </w:r>
    </w:p>
    <w:p w14:paraId="0BEAFE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9. Выяснение условий плавания тела в жидкости. </w:t>
      </w:r>
    </w:p>
    <w:p w14:paraId="51262F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w:t>
      </w:r>
    </w:p>
    <w:p w14:paraId="4103FC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50F1E3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перевод единиц измерения физических величин в кратные и дольные единицы;</w:t>
      </w:r>
    </w:p>
    <w:p w14:paraId="6AB13F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расчётов, опытов и экспериментов (в соответствии с содержанием лабораторных работ и программных тем);</w:t>
      </w:r>
    </w:p>
    <w:p w14:paraId="2CD82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иллюстрирование изучаемых физических явлений примерами из практики и др.</w:t>
      </w:r>
    </w:p>
    <w:p w14:paraId="7C388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F4223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74AD0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1C374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025F7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Любые превращения вещества или проявления его свойств, происходящие без изменения состава вещества, называют физическими явлениями.</w:t>
      </w:r>
    </w:p>
    <w:p w14:paraId="1B993C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нашёл и записал несколько пословиц и поговорок, в которых упоминаются старинные меры длины и массы.</w:t>
      </w:r>
    </w:p>
    <w:p w14:paraId="60B759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измерил линейкой с миллиметровыми делениями длину и ширину учебника, а результаты записал с учётом погрешности измерения.</w:t>
      </w:r>
    </w:p>
    <w:p w14:paraId="74F291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Жидкости легко меняют свою форму, но сохраняют объём.</w:t>
      </w:r>
    </w:p>
    <w:p w14:paraId="18D6AF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7F1AD4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смочили один лист бумаги растительным маслом, а другой – водой. Эти листочки мы приложили друг другу. Листы бумаги не слиплись.</w:t>
      </w:r>
    </w:p>
    <w:p w14:paraId="436659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вещества состоят из мельчайших частиц: атомов, молекул, ионов. </w:t>
      </w:r>
    </w:p>
    <w:p w14:paraId="487F2E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Частицы вещества находятся в непрерывном хаотическом движении.</w:t>
      </w:r>
    </w:p>
    <w:p w14:paraId="52281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Между молекулами вещества существует взаимодействие: взаимное притяжение и отталкивание. </w:t>
      </w:r>
    </w:p>
    <w:p w14:paraId="66EF69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на тело не действуют другие тела, то оно находится в покое или движется с постоянной скоростью.</w:t>
      </w:r>
    </w:p>
    <w:p w14:paraId="09A83F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Массой тела называют физическую величину, которая является мерой инертности тела.</w:t>
      </w:r>
    </w:p>
    <w:p w14:paraId="16A10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Плотностью называют физическую величину, которая равна отношению массы тела к его объёму.</w:t>
      </w:r>
    </w:p>
    <w:p w14:paraId="3AF837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Деформация – это любое изменение формы и размера тела.</w:t>
      </w:r>
    </w:p>
    <w:p w14:paraId="5F6E26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Сила упругости – это сила, которая возникает в теле в результате его деформации и стремится вернуть тело в исходное положение.</w:t>
      </w:r>
    </w:p>
    <w:p w14:paraId="1FCC44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Масса тела зависит от размеров и вещества, из которых состоит тело.</w:t>
      </w:r>
    </w:p>
    <w:p w14:paraId="7A6254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приведу примеры, показывающие, что действие силы зависит от площади опоры, на которую эта сила действует.</w:t>
      </w:r>
    </w:p>
    <w:p w14:paraId="29449D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назову единицы давления.</w:t>
      </w:r>
    </w:p>
    <w:p w14:paraId="485E6F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9F837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72752A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13EC28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5DC5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11999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5E225B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672A95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67AECC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37F175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45257B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9F516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 Правила техники безопасности. Стартовая контрольная работа.</w:t>
      </w:r>
    </w:p>
    <w:p w14:paraId="5A660E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и мощность. Энергия</w:t>
      </w:r>
    </w:p>
    <w:p w14:paraId="18508F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65A794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6905B8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Тепловые явления</w:t>
      </w:r>
    </w:p>
    <w:p w14:paraId="1B8989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065F76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1756F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Изменение агрегатных состояний вещества</w:t>
      </w:r>
    </w:p>
    <w:p w14:paraId="7EC36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292C8D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2D4210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Электрические явления</w:t>
      </w:r>
    </w:p>
    <w:p w14:paraId="5A822B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4EBFF0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347C7E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2700A7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5F15E5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6060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Контрольная работа за учебный год.</w:t>
      </w:r>
    </w:p>
    <w:p w14:paraId="0FCBE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1BCF6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Выяснение условия равновесия рычага.</w:t>
      </w:r>
    </w:p>
    <w:p w14:paraId="7F24A8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Определение КПД при подъёме тела по наклонной плоскости. </w:t>
      </w:r>
    </w:p>
    <w:p w14:paraId="3C51C1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Сравнение количеств теплоты при смешивании воды разной температуры.</w:t>
      </w:r>
    </w:p>
    <w:p w14:paraId="2776D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4. Измерение удельной теплоёмкости твёрдого тела.</w:t>
      </w:r>
    </w:p>
    <w:p w14:paraId="153086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Измерение влажности воздуха. </w:t>
      </w:r>
    </w:p>
    <w:p w14:paraId="01A822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A3111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физических явлений (электризация тел, нагревание проводников электрическим током, электрический ток в металлах, конвекция, излучение, теплопроводность и др.);</w:t>
      </w:r>
    </w:p>
    <w:p w14:paraId="37818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7EBB90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расчётов, опытов и экспериментов (в соответствии с содержанием лабораторных работ и программных тем);</w:t>
      </w:r>
    </w:p>
    <w:p w14:paraId="7CAC5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иллюстрирование изучаемых физических явлений примерами из практики и др.</w:t>
      </w:r>
    </w:p>
    <w:p w14:paraId="7AF86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6CC3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0341A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09F82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08E18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Внутренняя энергия тела не зависит от его механического движения и положения относительно других тел.</w:t>
      </w:r>
    </w:p>
    <w:p w14:paraId="365BED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рассуждали о том, какие превращения энергии происходят при подъёме шара и при его падении.</w:t>
      </w:r>
    </w:p>
    <w:p w14:paraId="7FAB8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записал ответ на вопрос о том, какую энергию называют внутренней энергией тела.</w:t>
      </w:r>
    </w:p>
    <w:p w14:paraId="71969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могу ответить на вопрос о том, какими видами энергии обладают молекулы вещества вследствие своего движения.</w:t>
      </w:r>
    </w:p>
    <w:p w14:paraId="3847D0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Теплопередача – это процесс изменения внутренней энергии без совершения работы над телом или самим телом. </w:t>
      </w:r>
    </w:p>
    <w:p w14:paraId="360A4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431B58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объясню, как на опыте показать </w:t>
      </w:r>
      <w:proofErr w:type="spellStart"/>
      <w:r w:rsidRPr="003B2E73">
        <w:rPr>
          <w:rFonts w:ascii="Times New Roman" w:hAnsi="Times New Roman"/>
          <w:sz w:val="24"/>
          <w:szCs w:val="24"/>
        </w:rPr>
        <w:t>перечачу</w:t>
      </w:r>
      <w:proofErr w:type="spellEnd"/>
      <w:r w:rsidRPr="003B2E73">
        <w:rPr>
          <w:rFonts w:ascii="Times New Roman" w:hAnsi="Times New Roman"/>
          <w:sz w:val="24"/>
          <w:szCs w:val="24"/>
        </w:rPr>
        <w:t xml:space="preserve"> энергии излучением.</w:t>
      </w:r>
    </w:p>
    <w:p w14:paraId="0B1BA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ответить на вопрос о том, какие тела лучше, а какие хуже поглощают энергию излучения.</w:t>
      </w:r>
    </w:p>
    <w:p w14:paraId="40305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Количество теплоты – это энергия, которую получает или теряет тело при теплопередаче. </w:t>
      </w:r>
    </w:p>
    <w:p w14:paraId="191436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Парообразование – это переход вещества из жидкого состояния в пар. </w:t>
      </w:r>
    </w:p>
    <w:p w14:paraId="377CDC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Испарение – это парообразование, происходящее с поверхности жидкости.</w:t>
      </w:r>
    </w:p>
    <w:p w14:paraId="4C2E3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Конденсация – это превращение пара в жидкость.</w:t>
      </w:r>
    </w:p>
    <w:p w14:paraId="232D13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Тепловой двигатель – это машина, которая преобразует внутреннюю энергию топлива в механическую энергию.</w:t>
      </w:r>
    </w:p>
    <w:p w14:paraId="13466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отвечу на вопрос о том, какие два рода электрических зарядов существуют в природе.</w:t>
      </w:r>
    </w:p>
    <w:p w14:paraId="0F918E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как взаимодействуют тела, имеющие заряды одного знака и разного знака.</w:t>
      </w:r>
    </w:p>
    <w:p w14:paraId="5E13A0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211B6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6C992F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4BD1BD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48615A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59EA49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Насыщенный пар – это пар, который находится в динамическом равновесии со своей жидкостью. Если в пространстве, содержащем пары какой-либо жидкости, может происходить дальнейшее испарение этой жидкости, то пар, находящийся в этом пространстве – ненасыщенный. </w:t>
      </w:r>
    </w:p>
    <w:p w14:paraId="0C1A78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Температура кипения – это температура, при которой жидкость кипит. Во время кипения температура жидкости не меняется.</w:t>
      </w:r>
    </w:p>
    <w:p w14:paraId="6E802A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45D897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213D83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Электризация тел происходит при их соприкосновении. Наэлектризованные тела или притягиваются друг к другу, или отталкиваются. </w:t>
      </w:r>
    </w:p>
    <w:p w14:paraId="4FDF5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4616B7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7090A8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наливании бензина корпус бензовоза при помощи металлического проводника обязательно соединяют с землёй. </w:t>
      </w:r>
    </w:p>
    <w:p w14:paraId="788A37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698DB2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7C0154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5A048F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BFBB6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Правила техники безопасности. Стартовая контрольная работа.</w:t>
      </w:r>
    </w:p>
    <w:p w14:paraId="0284DC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Электрические явления</w:t>
      </w:r>
    </w:p>
    <w:p w14:paraId="3E1D65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Электрический ток</w:t>
      </w:r>
      <w:r w:rsidRPr="003B2E73">
        <w:rPr>
          <w:rFonts w:ascii="Times New Roman" w:hAnsi="Times New Roman"/>
          <w:sz w:val="24"/>
          <w:szCs w:val="24"/>
        </w:rPr>
        <w:footnoteReference w:id="97"/>
      </w:r>
      <w:r w:rsidRPr="003B2E73">
        <w:rPr>
          <w:rFonts w:ascii="Times New Roman" w:hAnsi="Times New Roman"/>
          <w:sz w:val="24"/>
          <w:szCs w:val="24"/>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08D5E3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1097B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Электромагнитные явления</w:t>
      </w:r>
    </w:p>
    <w:p w14:paraId="27F36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3F9001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12A2D8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Световые явления</w:t>
      </w:r>
    </w:p>
    <w:p w14:paraId="0C46D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 Глаз и зрение.</w:t>
      </w:r>
    </w:p>
    <w:p w14:paraId="13A843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39227D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Законы взаимодействия и движения тел</w:t>
      </w:r>
    </w:p>
    <w:p w14:paraId="7B46E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6A1D05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7667C6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06428A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Контрольная работа за учебный год.</w:t>
      </w:r>
    </w:p>
    <w:p w14:paraId="41B9DD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12844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Сборка электрической цепи и измерение силы тока в её различных участках. </w:t>
      </w:r>
    </w:p>
    <w:p w14:paraId="78421B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Измерение напряжения на различных участках электрической цепи.</w:t>
      </w:r>
    </w:p>
    <w:p w14:paraId="1B2615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Регулирование силы тока реостатом. </w:t>
      </w:r>
    </w:p>
    <w:p w14:paraId="1F1D6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Измерение сопротивления проводника при помощи амперметра и вольтметра. </w:t>
      </w:r>
    </w:p>
    <w:p w14:paraId="468D6A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Измерение мощности и работы тока в электрической лампе. </w:t>
      </w:r>
    </w:p>
    <w:p w14:paraId="3A2C61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Сборка электромагнита и испытание его действия.</w:t>
      </w:r>
    </w:p>
    <w:p w14:paraId="5399E8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7. Изучение электрического двигателя постоянного тока (на модели).</w:t>
      </w:r>
    </w:p>
    <w:p w14:paraId="5269E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Получение изображения при помощи линзы.</w:t>
      </w:r>
    </w:p>
    <w:p w14:paraId="443400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Исследование равноускоренного движения без начальной скорости.</w:t>
      </w:r>
    </w:p>
    <w:p w14:paraId="1A005D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Измерение ускорения свободного падения.</w:t>
      </w:r>
    </w:p>
    <w:p w14:paraId="1B0F5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6A57A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физических явлений (прямолинейное распространение света, образование тени и полутени, отражение и преломление света, смена дня и ночи на Земле, свободное падение тел и др.);</w:t>
      </w:r>
    </w:p>
    <w:p w14:paraId="054CD0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приведение примеров технических устройств и живых организмов, в основе перемещения которых лежит принцип реактивного движения;</w:t>
      </w:r>
    </w:p>
    <w:p w14:paraId="6EECD1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расчётов, опытов и экспериментов (в соответствии с содержанием лабораторных работ и программных тем);</w:t>
      </w:r>
    </w:p>
    <w:p w14:paraId="0E22CF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иллюстрирование изучаемых физических явлений примерами из практики и др.</w:t>
      </w:r>
    </w:p>
    <w:p w14:paraId="688C79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7019EF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DF4E4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26E8F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51A5BC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этого примера нам стало ясно, что траектория движения относительна.</w:t>
      </w:r>
    </w:p>
    <w:p w14:paraId="5E3ADD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Движение тел под действием силы тяжести называют свободным падением.</w:t>
      </w:r>
    </w:p>
    <w:p w14:paraId="134E2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Ускорение свободного падения – это ускорение, с которым движется тело во время свободного падения.</w:t>
      </w:r>
    </w:p>
    <w:p w14:paraId="373630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Перемещением тела (материальной точки) называется вектор, который соединяет начальное положение тела с его последующим положением.</w:t>
      </w:r>
    </w:p>
    <w:p w14:paraId="34FAEE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19898B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Координаты тела, траектория движения, путь зависят от выбора системы отсчёта, то есть для одного и того же тела могут быть разными.</w:t>
      </w:r>
    </w:p>
    <w:p w14:paraId="4CC455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хочу) ответить на вопрос о том, зависит ли сопротивление от силы тока и напряжения?</w:t>
      </w:r>
    </w:p>
    <w:p w14:paraId="2309E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Вокруг проводника с током существует магнитное поле.</w:t>
      </w:r>
    </w:p>
    <w:p w14:paraId="4CEB65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стали приближать магниты друг и другу и увидели, что они начали притягиваться.</w:t>
      </w:r>
    </w:p>
    <w:p w14:paraId="7D8F05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Направление магнитных линий магнитного поля связано с направлением тока в проводнике.</w:t>
      </w:r>
    </w:p>
    <w:p w14:paraId="72CFD8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нашей работы – определить фокусное расстояние линзы, построить изображения источника света, полученные при помощи линзы.</w:t>
      </w:r>
    </w:p>
    <w:p w14:paraId="2AA5FF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 включить свет, взять экран и приближать его к линзе.</w:t>
      </w:r>
    </w:p>
    <w:p w14:paraId="3D5935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получили практические навыки определения фокусного расстояния линзы, а также построения изображений, получаемых при помощи линзы.</w:t>
      </w:r>
    </w:p>
    <w:p w14:paraId="22603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5FCCFF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566A4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45945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67D0CE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507F9B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Траектория движения относительна. Траектория движения одного и того же тела может быть различной в разных системах отсчёта. </w:t>
      </w:r>
    </w:p>
    <w:p w14:paraId="4A7A9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5C3C93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1AE8D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72B28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Третий закон Ньютона формулируется так: силы, с которыми два тела действуют друг на друга, равны по модулю и противоположны по направлению.</w:t>
      </w:r>
    </w:p>
    <w:p w14:paraId="467A33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592679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33FE5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3F5FD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5B581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5C765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265C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Правила техники безопасности. Стартовая контрольная работа.</w:t>
      </w:r>
    </w:p>
    <w:p w14:paraId="569985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Механические колебания и волны. Звук</w:t>
      </w:r>
    </w:p>
    <w:p w14:paraId="5A9A53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6D8EA2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13FC71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Электромагнитное поле</w:t>
      </w:r>
    </w:p>
    <w:p w14:paraId="56925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14:paraId="475D10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585EB1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атома и атомного ядра. Использование энергии атомных ядер</w:t>
      </w:r>
    </w:p>
    <w:p w14:paraId="43BD39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4D4CB0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121AAF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астрономии</w:t>
      </w:r>
    </w:p>
    <w:p w14:paraId="24CACA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12D652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 по разделу.</w:t>
      </w:r>
    </w:p>
    <w:p w14:paraId="43170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4E8A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Контрольная работа за учебный год.</w:t>
      </w:r>
    </w:p>
    <w:p w14:paraId="4C89AD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58C592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Исследование зависимости периода и частоты свободных колебаний нитяного маятника и его длины.</w:t>
      </w:r>
    </w:p>
    <w:p w14:paraId="2E9EB6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Изучение явления электромагнитной индукции.</w:t>
      </w:r>
    </w:p>
    <w:p w14:paraId="19BA9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Наблюдение сплошного и линейчатых спектров испускания.</w:t>
      </w:r>
    </w:p>
    <w:p w14:paraId="25DE9C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Измерение естественного радиационного фона дозиметром (коллективно под контролем учителя).</w:t>
      </w:r>
    </w:p>
    <w:p w14:paraId="6829C3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Изучение деления ядра атома урана по фотографии треков.</w:t>
      </w:r>
    </w:p>
    <w:p w14:paraId="254057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Оценка периода полураспада находящихся в воздухе продуктов распада газа радона.</w:t>
      </w:r>
    </w:p>
    <w:p w14:paraId="30671B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7. Изучение треков заряженных частиц по готовым фотографиям.</w:t>
      </w:r>
    </w:p>
    <w:bookmarkEnd w:id="27"/>
    <w:p w14:paraId="7E8E90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E567E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физических явлений (свободные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 и др.);</w:t>
      </w:r>
    </w:p>
    <w:p w14:paraId="174CBA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движения планет Солнечной системы с применением физических законов;</w:t>
      </w:r>
    </w:p>
    <w:p w14:paraId="759E63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сравнение 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8539E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расчётов, опытов и экспериментов (в соответствии с содержанием лабораторных работ и программных тем);</w:t>
      </w:r>
    </w:p>
    <w:p w14:paraId="1AFDB3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иллюстрирование изучаемых физических явлений примерами из практики и др.</w:t>
      </w:r>
    </w:p>
    <w:p w14:paraId="11EC10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8418E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608D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Атомная энергетика, волны, большие планеты Солнечной системы, Вселенная, 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4B819F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 строение атома (атомного ядра), тембр звука, термоядерная реакция, типы оптических спектров, трансформатор, цепная реакция, эволюция, электромагнитная природа света, электромагнитное поле, 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46DB25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047FB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рассмотрели ещё один вид неравномерного движения, это колебательное движение.</w:t>
      </w:r>
    </w:p>
    <w:p w14:paraId="44885F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привести такие примеры колебательных движений: движение качелей, иглы швейной машины, маятника часов.</w:t>
      </w:r>
    </w:p>
    <w:p w14:paraId="3EC490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Свободные колебания – это колебания, которые происходят из-за начального запаса энергии.</w:t>
      </w:r>
    </w:p>
    <w:p w14:paraId="15F9F0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Колебательные системы – это системы тел, которые способны совершать свободные колебания.</w:t>
      </w:r>
    </w:p>
    <w:p w14:paraId="308F34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Период колебаний – это промежуток времени, в течение которого тело совершает одно полное колебание.</w:t>
      </w:r>
    </w:p>
    <w:p w14:paraId="00F06B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ответить на вопрос о том, что называется дисперсией света.</w:t>
      </w:r>
    </w:p>
    <w:p w14:paraId="22592A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хочу рассказать о результатах опыта по преломлению белого света в призме и могу сделать вывод.</w:t>
      </w:r>
    </w:p>
    <w:p w14:paraId="51BC7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хочу пояснить, в чём заключается физическая причина различия цветов окружающих нас тел. </w:t>
      </w:r>
    </w:p>
    <w:p w14:paraId="4582AA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что такое спектрограмма и чем спектрограф отличается от спектроскопа.</w:t>
      </w:r>
    </w:p>
    <w:p w14:paraId="40E059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9E52F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хочу рассказать о том, как можно получить линейчатый спектр испускания натрия. </w:t>
      </w:r>
    </w:p>
    <w:p w14:paraId="6852CF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описать механизм получения линейчатых спектров поглощения. </w:t>
      </w:r>
    </w:p>
    <w:p w14:paraId="4C0215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объяснили суть закона Кирхгофа, касающегося линейчатых спектров испускания и поглощения.</w:t>
      </w:r>
    </w:p>
    <w:p w14:paraId="06ED41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узнали о том, что такое спектральный анализ и как он проводится. </w:t>
      </w:r>
    </w:p>
    <w:p w14:paraId="56EA25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готов рассказать о применении спектрального анализа.</w:t>
      </w:r>
    </w:p>
    <w:p w14:paraId="6FAB9F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2609E2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443FB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1F023F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Маятник – это твёрдое тело. Под действием приложенных сил оно совершает колебания около неподвижной точки или вокруг оси.</w:t>
      </w:r>
    </w:p>
    <w:p w14:paraId="3441F9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621FE9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7D5557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4E1878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1BE5D1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5AA614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Дисперсия света – это зависимость показателя преломления вещества и скорости света в нём от частоты световой волны.</w:t>
      </w:r>
    </w:p>
    <w:p w14:paraId="307C9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36E950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Z. Минимальная энергия, необходимая для расщепления ядра на отдельные нуклоны, называется энергией связи ядра.</w:t>
      </w:r>
    </w:p>
    <w:p w14:paraId="2FC022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78E5F6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w:t>
      </w:r>
      <w:proofErr w:type="spellStart"/>
      <w:r w:rsidRPr="003B2E73">
        <w:rPr>
          <w:rFonts w:ascii="Times New Roman" w:hAnsi="Times New Roman"/>
          <w:sz w:val="24"/>
          <w:szCs w:val="24"/>
        </w:rPr>
        <w:t>Хаумеа</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Макемаке</w:t>
      </w:r>
      <w:proofErr w:type="spellEnd"/>
      <w:r w:rsidRPr="003B2E73">
        <w:rPr>
          <w:rFonts w:ascii="Times New Roman" w:hAnsi="Times New Roman"/>
          <w:sz w:val="24"/>
          <w:szCs w:val="24"/>
        </w:rPr>
        <w:t>,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2925E1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w:t>
      </w:r>
      <w:r w:rsidRPr="003B2E73">
        <w:rPr>
          <w:rFonts w:ascii="Times New Roman" w:hAnsi="Times New Roman"/>
          <w:sz w:val="24"/>
          <w:szCs w:val="24"/>
        </w:rPr>
        <w:lastRenderedPageBreak/>
        <w:t>от губительного влияния космических излучений и ударов метеоритов, регулирует сезонные температурные колебания.</w:t>
      </w:r>
    </w:p>
    <w:p w14:paraId="2D3C5E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Звёзды во Вселенной объединены в гигантские звёздные системы, называемые галактиками. Галактика (или Млечный путь) – это звёздная система, в составе к</w:t>
      </w:r>
      <w:r w:rsidR="009171F3" w:rsidRPr="003B2E73">
        <w:rPr>
          <w:rFonts w:ascii="Times New Roman" w:hAnsi="Times New Roman"/>
          <w:sz w:val="24"/>
          <w:szCs w:val="24"/>
        </w:rPr>
        <w:t>оторой находится наше Солнце.</w:t>
      </w:r>
    </w:p>
    <w:p w14:paraId="7FF014D8"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.2.11. БИОЛОГИЯ</w:t>
      </w:r>
    </w:p>
    <w:p w14:paraId="385CAE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«Биология» является составной частью предметной области «Естественно-научные предметы».</w:t>
      </w:r>
    </w:p>
    <w:p w14:paraId="56A55D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биологии занимает важное место в системе общего образования глухих обучающихся.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21025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 содействует формированию у глухих обучающихся 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глухому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глухие обучающиеся овладевают практико-ориентированными знаниями, что важно для развития экологической и культурологической грамотности.</w:t>
      </w:r>
    </w:p>
    <w:p w14:paraId="70CF53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 содействует обогащению коммуникативной практики глухих обучающихся, расширению словарного запаса, в том числе за счёт тематической и терминологической лексики, получившей отражение в программе</w:t>
      </w:r>
      <w:r w:rsidRPr="003B2E73">
        <w:rPr>
          <w:rFonts w:ascii="Times New Roman" w:hAnsi="Times New Roman"/>
          <w:sz w:val="24"/>
          <w:szCs w:val="24"/>
        </w:rPr>
        <w:footnoteReference w:id="98"/>
      </w:r>
      <w:r w:rsidRPr="003B2E73">
        <w:rPr>
          <w:rFonts w:ascii="Times New Roman" w:hAnsi="Times New Roman"/>
          <w:sz w:val="24"/>
          <w:szCs w:val="24"/>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5CBB3C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Наиболее оптимальной формой проверки знаний по биологии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ответов. 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а также своеобразие развития психических функций (мышления, памяти, восприятия, воображения). Оценка результатов обучения должна выстраиваться исходя из понимания того, что глухой обучающийся мог осознанно усвоить учебный материал.</w:t>
      </w:r>
    </w:p>
    <w:p w14:paraId="160786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формировании у глухих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универсальных учебных действий и социальных (жизненных) компетенций.</w:t>
      </w:r>
    </w:p>
    <w:p w14:paraId="39C506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изучения учебного предмета являются следующие:</w:t>
      </w:r>
    </w:p>
    <w:p w14:paraId="569D6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современных естественно-научных представлений о картине мира, формирование системы научных знаний о живой природе;</w:t>
      </w:r>
    </w:p>
    <w:p w14:paraId="70797F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001094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171EB4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основ экологической грамотности:</w:t>
      </w:r>
    </w:p>
    <w:p w14:paraId="100F65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способности оценивать последствия деятельности человека в природе,</w:t>
      </w:r>
    </w:p>
    <w:p w14:paraId="39C332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понимания влияния факторов риска на здоровье человека,</w:t>
      </w:r>
    </w:p>
    <w:p w14:paraId="107387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умений выбирать целевые и смысловые установки в своих действиях и поступках по отношению к живой природе, здоровью своему и окружающих,</w:t>
      </w:r>
    </w:p>
    <w:p w14:paraId="3B135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осознания необходимости действий по сохранению биоразнообразия и природных местообитаний видов растений и животных,</w:t>
      </w:r>
    </w:p>
    <w:p w14:paraId="7122A4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8FF44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обогащение коммуникативной практики обучающихся на материале учебной дисциплины, формирование понятийного аппарата биологии.</w:t>
      </w:r>
    </w:p>
    <w:p w14:paraId="53FB8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Изучение курса биологии базируется комплексе принципов.</w:t>
      </w:r>
    </w:p>
    <w:p w14:paraId="73B371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глухих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Принцип преемственности 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принципа наглядности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4620B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 биологии базируется также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3B2E73">
        <w:rPr>
          <w:rFonts w:ascii="Times New Roman" w:hAnsi="Times New Roman"/>
          <w:sz w:val="24"/>
          <w:szCs w:val="24"/>
        </w:rPr>
        <w:footnoteReference w:id="99"/>
      </w:r>
      <w:r w:rsidRPr="003B2E73">
        <w:rPr>
          <w:rFonts w:ascii="Times New Roman" w:hAnsi="Times New Roman"/>
          <w:sz w:val="24"/>
          <w:szCs w:val="24"/>
        </w:rPr>
        <w:t>:</w:t>
      </w:r>
    </w:p>
    <w:p w14:paraId="70BB9B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684877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3F1898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2DB1BF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17154E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на основе проведённых опытов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а в ряде случаев жестовой речи как вспомогательных средств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w:t>
      </w:r>
      <w:proofErr w:type="spellStart"/>
      <w:r w:rsidRPr="003B2E73">
        <w:rPr>
          <w:rFonts w:ascii="Times New Roman" w:hAnsi="Times New Roman"/>
          <w:sz w:val="24"/>
          <w:szCs w:val="24"/>
        </w:rPr>
        <w:t>семантизацию</w:t>
      </w:r>
      <w:proofErr w:type="spellEnd"/>
      <w:r w:rsidRPr="003B2E73">
        <w:rPr>
          <w:rFonts w:ascii="Times New Roman" w:hAnsi="Times New Roman"/>
          <w:sz w:val="24"/>
          <w:szCs w:val="24"/>
        </w:rPr>
        <w:t xml:space="preserve"> биологических терминов (например, одноклеточные = простейшие, обитают = живут). Также на каждом уроке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100"/>
      </w:r>
      <w:r w:rsidRPr="003B2E73">
        <w:rPr>
          <w:rFonts w:ascii="Times New Roman" w:hAnsi="Times New Roman"/>
          <w:sz w:val="24"/>
          <w:szCs w:val="24"/>
        </w:rPr>
        <w:t>. В процессе уроков биологии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выделяемых объектах и др. Акцент в образовательно-</w:t>
      </w:r>
      <w:r w:rsidRPr="003B2E73">
        <w:rPr>
          <w:rFonts w:ascii="Times New Roman" w:hAnsi="Times New Roman"/>
          <w:sz w:val="24"/>
          <w:szCs w:val="24"/>
        </w:rPr>
        <w:lastRenderedPageBreak/>
        <w:t>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275EA4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«Биологи» строится на основе комплекса подходов:</w:t>
      </w:r>
    </w:p>
    <w:p w14:paraId="74CE33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5AB37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подход предполагает реализацию различных видов и способов работы для эффективного усвоения материала биологического содержания. 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как лексики разговорного характера, так и научной лексики, т.е. собственно биологических терминов. 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348BAD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 </w:t>
      </w:r>
    </w:p>
    <w:p w14:paraId="6D9922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гуманитарный подход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w:t>
      </w:r>
      <w:r w:rsidRPr="003B2E73">
        <w:rPr>
          <w:rFonts w:ascii="Times New Roman" w:hAnsi="Times New Roman"/>
          <w:sz w:val="24"/>
          <w:szCs w:val="24"/>
        </w:rPr>
        <w:lastRenderedPageBreak/>
        <w:t xml:space="preserve">позволяющих реализовать </w:t>
      </w:r>
      <w:proofErr w:type="spellStart"/>
      <w:r w:rsidRPr="003B2E73">
        <w:rPr>
          <w:rFonts w:ascii="Times New Roman" w:hAnsi="Times New Roman"/>
          <w:sz w:val="24"/>
          <w:szCs w:val="24"/>
        </w:rPr>
        <w:t>культуросозидающую</w:t>
      </w:r>
      <w:proofErr w:type="spellEnd"/>
      <w:r w:rsidRPr="003B2E73">
        <w:rPr>
          <w:rFonts w:ascii="Times New Roman" w:hAnsi="Times New Roman"/>
          <w:sz w:val="24"/>
          <w:szCs w:val="24"/>
        </w:rPr>
        <w:t xml:space="preserve">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26BAD8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ценностный подход к обучению биологии предполагает рассмотрение человеческого, социального и культурного значения объектов живой природы. Глухие обучающиеся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6911B4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Содержательными линиями курса биологии являются:</w:t>
      </w:r>
    </w:p>
    <w:p w14:paraId="674A07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и эволюция органического мира;</w:t>
      </w:r>
    </w:p>
    <w:p w14:paraId="1E043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•биологическая природа и социальная сущность человека;</w:t>
      </w:r>
    </w:p>
    <w:p w14:paraId="23D99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•уровневая организация живой природы.</w:t>
      </w:r>
    </w:p>
    <w:p w14:paraId="6D9522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этим содержание учебной дисциплины представлено в виде трёх укрупнённых разделов: «Живые организмы», «Человек и его здоровье», «Общие биологические закономерности».</w:t>
      </w:r>
    </w:p>
    <w:p w14:paraId="0D63DE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4B613C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6C4E7B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19D8C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w:t>
      </w:r>
      <w:r w:rsidRPr="003B2E73">
        <w:rPr>
          <w:rFonts w:ascii="Times New Roman" w:hAnsi="Times New Roman"/>
          <w:sz w:val="24"/>
          <w:szCs w:val="24"/>
        </w:rPr>
        <w:lastRenderedPageBreak/>
        <w:t>деятельности, способствовать развитию любознательности и интереса к предмету, осуществлять коррекцию речевого недоразвития.</w:t>
      </w:r>
    </w:p>
    <w:p w14:paraId="2D99A3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биологии представлено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программного материала, а также особенностей и возможностей обучающихся с нарушением слуха.</w:t>
      </w:r>
    </w:p>
    <w:p w14:paraId="7A11B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15CC1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521081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5E57F7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6FC241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0A58EA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Фенологические наблюдения за сезонными изменениями в природе.</w:t>
      </w:r>
    </w:p>
    <w:p w14:paraId="10387A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Экскурсии</w:t>
      </w:r>
    </w:p>
    <w:p w14:paraId="61BAD8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живых организмов, осенние явления в жизни растений и животных.</w:t>
      </w:r>
    </w:p>
    <w:p w14:paraId="5801AF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Клеточное строение организмов</w:t>
      </w:r>
    </w:p>
    <w:p w14:paraId="53AFAE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15B37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221D3C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Микропрепараты различных растительных тканей.</w:t>
      </w:r>
    </w:p>
    <w:p w14:paraId="56B48D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67A26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Устройство микроскопа.</w:t>
      </w:r>
    </w:p>
    <w:p w14:paraId="5DA43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Рассматривание препарата кожицы чешуи лука.</w:t>
      </w:r>
    </w:p>
    <w:p w14:paraId="7FB15C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Царство Бактерии</w:t>
      </w:r>
    </w:p>
    <w:p w14:paraId="522B29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5CE23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Царство Грибы</w:t>
      </w:r>
    </w:p>
    <w:p w14:paraId="6E4B1E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52DD74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4BA24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Муляжи плодовых тел шляпочных грибов. Натуральные объекты (трутовик, ржавчина, головня, спорынья).</w:t>
      </w:r>
    </w:p>
    <w:p w14:paraId="4413BC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4432FA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плодовых тел шляпочных грибов.</w:t>
      </w:r>
    </w:p>
    <w:p w14:paraId="72B83A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плесневого гриба </w:t>
      </w:r>
      <w:proofErr w:type="spellStart"/>
      <w:r w:rsidRPr="003B2E73">
        <w:rPr>
          <w:rFonts w:ascii="Times New Roman" w:hAnsi="Times New Roman"/>
          <w:sz w:val="24"/>
          <w:szCs w:val="24"/>
        </w:rPr>
        <w:t>мукора</w:t>
      </w:r>
      <w:proofErr w:type="spellEnd"/>
      <w:r w:rsidRPr="003B2E73">
        <w:rPr>
          <w:rFonts w:ascii="Times New Roman" w:hAnsi="Times New Roman"/>
          <w:sz w:val="24"/>
          <w:szCs w:val="24"/>
        </w:rPr>
        <w:t>.</w:t>
      </w:r>
    </w:p>
    <w:p w14:paraId="20B1CF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Царство Растения</w:t>
      </w:r>
    </w:p>
    <w:p w14:paraId="607645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345AD1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группы растений (водоросли, мхи, хвощи, плауны, папоротники, голосеменные, цветковые).</w:t>
      </w:r>
    </w:p>
    <w:p w14:paraId="1B1331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A6E0B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Лишайники, их строение, разнообразие, среда обитания. Значение в природе и жизни человека.</w:t>
      </w:r>
    </w:p>
    <w:p w14:paraId="7AB3DB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Мхи. Многообразие мхов. Среда обитания. Строение мхов, их значение.</w:t>
      </w:r>
    </w:p>
    <w:p w14:paraId="60F281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Папоротники, хвощи, плауны, их строение, многообразие, среда обитания, роль в природе и жизни человека, охрана.</w:t>
      </w:r>
    </w:p>
    <w:p w14:paraId="524DD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Голосеменные, их строение и разнообразие. Среда обитания. Распространение голосеменных, значение в природе и жизни человека, их охрана.</w:t>
      </w:r>
    </w:p>
    <w:p w14:paraId="0F64FA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Цветковые растения, их строение и многообразие. Среда обитания. Значение цветковых в природе и жизни человека.</w:t>
      </w:r>
    </w:p>
    <w:p w14:paraId="2FF673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Происхождение растений. Основные этапы развития растительного мира.</w:t>
      </w:r>
    </w:p>
    <w:p w14:paraId="1CAC4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87E4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Гербарные экземпляры растений. Отпечатки ископаемых растений.</w:t>
      </w:r>
    </w:p>
    <w:p w14:paraId="3F51B9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3D3EF7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зелёных водорослей.</w:t>
      </w:r>
    </w:p>
    <w:p w14:paraId="339952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мха (на местных видах).</w:t>
      </w:r>
    </w:p>
    <w:p w14:paraId="1C0072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w:t>
      </w:r>
      <w:proofErr w:type="spellStart"/>
      <w:r w:rsidRPr="003B2E73">
        <w:rPr>
          <w:rFonts w:ascii="Times New Roman" w:hAnsi="Times New Roman"/>
          <w:sz w:val="24"/>
          <w:szCs w:val="24"/>
        </w:rPr>
        <w:t>спороносящего</w:t>
      </w:r>
      <w:proofErr w:type="spellEnd"/>
      <w:r w:rsidRPr="003B2E73">
        <w:rPr>
          <w:rFonts w:ascii="Times New Roman" w:hAnsi="Times New Roman"/>
          <w:sz w:val="24"/>
          <w:szCs w:val="24"/>
        </w:rPr>
        <w:t xml:space="preserve"> хвоща.</w:t>
      </w:r>
    </w:p>
    <w:p w14:paraId="583AD6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Строение хвои и шишек хвойных (на примере местных видов).</w:t>
      </w:r>
    </w:p>
    <w:p w14:paraId="644D1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7C6CF5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разделам «Клеточное строение организмов», «Царство Бактерии», «Царство Грибы», «Царство Растения».</w:t>
      </w:r>
    </w:p>
    <w:p w14:paraId="7B213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442A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2C7C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61BE8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65C38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ведение Дневников наблюдений: оформление зарисовок, фиксация результатов наблюдений и выводов;</w:t>
      </w:r>
    </w:p>
    <w:p w14:paraId="18AA9A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фрагментов видеофильмов об охране природы в России, об оказании первой помощи.</w:t>
      </w:r>
    </w:p>
    <w:p w14:paraId="63E6F5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E7518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D4288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 как наука. Значение биологии.</w:t>
      </w:r>
    </w:p>
    <w:p w14:paraId="5C69B3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Техника безопасности. </w:t>
      </w:r>
    </w:p>
    <w:p w14:paraId="5E2208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 биосфера, экология.</w:t>
      </w:r>
    </w:p>
    <w:p w14:paraId="5AA51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Источники биологической информации. </w:t>
      </w:r>
    </w:p>
    <w:p w14:paraId="0A9235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Методы исследования, наблюдение, эксперимент, измерение.</w:t>
      </w:r>
    </w:p>
    <w:p w14:paraId="2628FC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Царства «Бактерии», «Грибы», «Растения», «Животные». </w:t>
      </w:r>
    </w:p>
    <w:p w14:paraId="0D7D1A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Признаки живого. Клеточное строение, питание, дыхание, обмен веществ, раздражимость, рост, развитие, размножение.</w:t>
      </w:r>
    </w:p>
    <w:p w14:paraId="1360E0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Водная среда. Наземно-воздушная среда. Почва как среда обитания. Организм как среда обитания.</w:t>
      </w:r>
    </w:p>
    <w:p w14:paraId="069CC6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Экологические факторы. Абиотические, биотические, антропогенные. </w:t>
      </w:r>
    </w:p>
    <w:p w14:paraId="477444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Многообразие живых организмов. </w:t>
      </w:r>
    </w:p>
    <w:p w14:paraId="527579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Увеличительные приборы (лупы, микроскоп). </w:t>
      </w:r>
    </w:p>
    <w:p w14:paraId="7FCCE0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клетки: клеточная мембрана, клеточная стенка, цитоплазма, ядро, вакуоли.</w:t>
      </w:r>
    </w:p>
    <w:p w14:paraId="71C75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Пластиды. Хлоропласты. </w:t>
      </w:r>
    </w:p>
    <w:p w14:paraId="06E5E1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3C1AB7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Генетический аппарат, ядро, хромосомы. Ткани.</w:t>
      </w:r>
    </w:p>
    <w:p w14:paraId="67FE32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Бактерии. Формы бактерий. Разнообразие бактерий. Роль бактерий в природе. </w:t>
      </w:r>
    </w:p>
    <w:p w14:paraId="1DEF5D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Клубеньковые бактерии, симбиоз, болезнетворные бактерии, эпидемия.</w:t>
      </w:r>
    </w:p>
    <w:p w14:paraId="02DB3E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w:t>
      </w:r>
      <w:proofErr w:type="spellStart"/>
      <w:r w:rsidRPr="003B2E73">
        <w:rPr>
          <w:rFonts w:ascii="Times New Roman" w:hAnsi="Times New Roman"/>
          <w:sz w:val="24"/>
          <w:szCs w:val="24"/>
        </w:rPr>
        <w:t>пеницилл</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споронги</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мукор</w:t>
      </w:r>
      <w:proofErr w:type="spellEnd"/>
      <w:r w:rsidRPr="003B2E73">
        <w:rPr>
          <w:rFonts w:ascii="Times New Roman" w:hAnsi="Times New Roman"/>
          <w:sz w:val="24"/>
          <w:szCs w:val="24"/>
        </w:rPr>
        <w:t xml:space="preserve">) и дрожжи. Грибы-паразиты: головневые грибы (головня), ржавчинные грибы, трутовики, спорынья, мучнистая роса, серая гниль, плодовая гниль. </w:t>
      </w:r>
    </w:p>
    <w:p w14:paraId="3001FA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Разнообразие растений, значение растений в жизни человека. Растения низшие и высшие.</w:t>
      </w:r>
    </w:p>
    <w:p w14:paraId="56ED28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632693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59E71D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w:t>
      </w:r>
      <w:proofErr w:type="spellStart"/>
      <w:r w:rsidRPr="003B2E73">
        <w:rPr>
          <w:rFonts w:ascii="Times New Roman" w:hAnsi="Times New Roman"/>
          <w:sz w:val="24"/>
          <w:szCs w:val="24"/>
        </w:rPr>
        <w:t>антоцеротовые</w:t>
      </w:r>
      <w:proofErr w:type="spellEnd"/>
      <w:r w:rsidRPr="003B2E73">
        <w:rPr>
          <w:rFonts w:ascii="Times New Roman" w:hAnsi="Times New Roman"/>
          <w:sz w:val="24"/>
          <w:szCs w:val="24"/>
        </w:rPr>
        <w:t xml:space="preserve"> мхи.</w:t>
      </w:r>
    </w:p>
    <w:p w14:paraId="1276A4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Папоротники, хвощи, плауны, их отличительные особенности.</w:t>
      </w:r>
    </w:p>
    <w:p w14:paraId="6C96FB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7743C1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Палеонтология, палеоботаника.</w:t>
      </w:r>
    </w:p>
    <w:p w14:paraId="7D5E39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2CACB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58DE4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Методы познания в биологии – это наблюдение, эксперимент, измерение.</w:t>
      </w:r>
    </w:p>
    <w:p w14:paraId="6272E6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кабинете биологии нужно соблюдать правила техники безопасности.</w:t>
      </w:r>
    </w:p>
    <w:p w14:paraId="6CFB78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экологическим факторам относятся абиотические, биотические, антропогенные. Экологические факторы влияют на живые организмы.</w:t>
      </w:r>
    </w:p>
    <w:p w14:paraId="0655A7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Живые организмы разнообразны. Они объединяются в 4 царства: «Бактерии», «Грибы», «Растения» и «Животные».</w:t>
      </w:r>
    </w:p>
    <w:p w14:paraId="1F0452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Всем организмам для жизни нужно поступление энергии. Главный источник энергии для всех обитателей нашей планеты – это Солнце.</w:t>
      </w:r>
    </w:p>
    <w:p w14:paraId="03E43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обсуждали явления в жизни растений и животных осенью.</w:t>
      </w:r>
    </w:p>
    <w:p w14:paraId="65133C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познакомились с правилами работы с микроскопом.</w:t>
      </w:r>
    </w:p>
    <w:p w14:paraId="2E1550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строении клеток кожицы чешуи лука.</w:t>
      </w:r>
    </w:p>
    <w:p w14:paraId="02B94B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изучали особенности строения и жизнедеятельности бактерий.</w:t>
      </w:r>
    </w:p>
    <w:p w14:paraId="1992DC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(записали) вывод о роли бактерий в хозяйственной деятельности человека.</w:t>
      </w:r>
    </w:p>
    <w:p w14:paraId="321745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прочитали про оказание первой помощи при отравлении ядовитыми грибами.</w:t>
      </w:r>
    </w:p>
    <w:p w14:paraId="41CAC6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(записали) вывод о роли грибов-паразитов в природе и жизни человека.</w:t>
      </w:r>
    </w:p>
    <w:p w14:paraId="1B3E93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приготовил рабочее место, убрал лишние предметы, поставил приборы и оборудование так, чтобы они не упали и не опрокинулись. </w:t>
      </w:r>
    </w:p>
    <w:p w14:paraId="4AAD2C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708B61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окончил работу и привёл в порядок рабочее место. Можно мне сдать приборы, оборудование и материалы?</w:t>
      </w:r>
    </w:p>
    <w:p w14:paraId="2E3768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EC14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786AF9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Экология – это раздел биологии. Он изучает отношения организмов между собой и с окружающей средой. </w:t>
      </w:r>
    </w:p>
    <w:p w14:paraId="3AFAB0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3E41DD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w:t>
      </w:r>
      <w:r w:rsidRPr="003B2E73">
        <w:rPr>
          <w:rFonts w:ascii="Times New Roman" w:hAnsi="Times New Roman"/>
          <w:sz w:val="24"/>
          <w:szCs w:val="24"/>
        </w:rPr>
        <w:lastRenderedPageBreak/>
        <w:t>наблюдений. Важно правильно использовать оборудование в кабинете биологии, соблюдать технику безопасности.</w:t>
      </w:r>
    </w:p>
    <w:p w14:paraId="7FEBFE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1B905F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0CB359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7801B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68A008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5E8197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5 классе</w:t>
      </w:r>
    </w:p>
    <w:p w14:paraId="2C8BA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Инструктаж по технике безопасности. Систематизация знаний обучающихся по разделам «Клеточное строение организмов», «Царство Бактерии», «Царство Грибы», «Царство Растения». Стартовая контрольная работа (входное оценивание).</w:t>
      </w:r>
    </w:p>
    <w:p w14:paraId="03C3D5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Строение и многообразие покрытосеменных растений</w:t>
      </w:r>
    </w:p>
    <w:p w14:paraId="0AD35B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семян однодольных и двудольных растений.</w:t>
      </w:r>
    </w:p>
    <w:p w14:paraId="695DB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корней и типы корневых систем. Зоны (участки) корня. Видоизменения корней.</w:t>
      </w:r>
    </w:p>
    <w:p w14:paraId="4C16E9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25FF24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Цветок и его строение. Соцветия. Плоды и их классификация. Распространение плодов и семян.</w:t>
      </w:r>
    </w:p>
    <w:p w14:paraId="482449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331DE1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Внешнее и внутреннее строения корня.</w:t>
      </w:r>
    </w:p>
    <w:p w14:paraId="1C4F78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почек (вегетативной и генеративной) и расположение их на стебле.</w:t>
      </w:r>
    </w:p>
    <w:p w14:paraId="2FD94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листа. Макро- и </w:t>
      </w:r>
      <w:proofErr w:type="spellStart"/>
      <w:r w:rsidRPr="003B2E73">
        <w:rPr>
          <w:rFonts w:ascii="Times New Roman" w:hAnsi="Times New Roman"/>
          <w:sz w:val="24"/>
          <w:szCs w:val="24"/>
        </w:rPr>
        <w:t>микростроение</w:t>
      </w:r>
      <w:proofErr w:type="spellEnd"/>
      <w:r w:rsidRPr="003B2E73">
        <w:rPr>
          <w:rFonts w:ascii="Times New Roman" w:hAnsi="Times New Roman"/>
          <w:sz w:val="24"/>
          <w:szCs w:val="24"/>
        </w:rPr>
        <w:t xml:space="preserve"> стебля.</w:t>
      </w:r>
    </w:p>
    <w:p w14:paraId="3DAA37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Различные виды соцветий.</w:t>
      </w:r>
    </w:p>
    <w:p w14:paraId="461D3D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Сухие и сочные плоды.</w:t>
      </w:r>
    </w:p>
    <w:p w14:paraId="6AE01A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и практические работы</w:t>
      </w:r>
    </w:p>
    <w:p w14:paraId="326984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семян двудольных и однодольных растений.</w:t>
      </w:r>
    </w:p>
    <w:p w14:paraId="150454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Виды корней. Стержневая и мочковатая корневые системы.</w:t>
      </w:r>
    </w:p>
    <w:p w14:paraId="623857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Корневой чехлик и корневые волоски.</w:t>
      </w:r>
    </w:p>
    <w:p w14:paraId="267589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почек. Расположение почек на стебле.</w:t>
      </w:r>
    </w:p>
    <w:p w14:paraId="0617B5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Внутреннее строение ветки дерева.</w:t>
      </w:r>
    </w:p>
    <w:p w14:paraId="56AA34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Видоизменённые побеги (корневище, клубень, луковица).</w:t>
      </w:r>
    </w:p>
    <w:p w14:paraId="5AA3C3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цветка. Различные виды соцветий.</w:t>
      </w:r>
    </w:p>
    <w:p w14:paraId="579F85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сухих и сочных плодов.</w:t>
      </w:r>
    </w:p>
    <w:p w14:paraId="1DDB1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Жизнь растений</w:t>
      </w:r>
    </w:p>
    <w:p w14:paraId="79B038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78854A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2C7D2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58C3EB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и практические работы</w:t>
      </w:r>
    </w:p>
    <w:p w14:paraId="6F37FE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Передвижение воды и минеральных веществ по древесине.</w:t>
      </w:r>
    </w:p>
    <w:p w14:paraId="52205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Вегетативное размножение комнатных растений.</w:t>
      </w:r>
    </w:p>
    <w:p w14:paraId="3E09DB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всхожести семян растений и их посев.</w:t>
      </w:r>
    </w:p>
    <w:p w14:paraId="1B257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Экскурсии</w:t>
      </w:r>
    </w:p>
    <w:p w14:paraId="07FC1E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Зимние явления в жизни растений.</w:t>
      </w:r>
    </w:p>
    <w:p w14:paraId="6E188C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Классификация растений</w:t>
      </w:r>
    </w:p>
    <w:p w14:paraId="3ED1AB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 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3B2E73">
        <w:rPr>
          <w:rFonts w:ascii="Times New Roman" w:hAnsi="Times New Roman"/>
          <w:sz w:val="24"/>
          <w:szCs w:val="24"/>
        </w:rPr>
        <w:footnoteReference w:id="101"/>
      </w:r>
    </w:p>
    <w:p w14:paraId="0CB08B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Демонстрации</w:t>
      </w:r>
    </w:p>
    <w:p w14:paraId="6BD76C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Живые и гербарные растения, районированные сорта важнейших сельскохозяйственных растений.</w:t>
      </w:r>
    </w:p>
    <w:p w14:paraId="426764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и практические работы</w:t>
      </w:r>
    </w:p>
    <w:p w14:paraId="139484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признаков семейства по внешнему строению растений.</w:t>
      </w:r>
    </w:p>
    <w:p w14:paraId="43B811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Экскурсии</w:t>
      </w:r>
    </w:p>
    <w:p w14:paraId="077CAC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Ознакомление с выращиванием растений в защищённом грунте.</w:t>
      </w:r>
    </w:p>
    <w:p w14:paraId="54FF5C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Природные сообщества</w:t>
      </w:r>
    </w:p>
    <w:p w14:paraId="639A83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39ABBB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Экскурсии</w:t>
      </w:r>
    </w:p>
    <w:p w14:paraId="0C44D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Природное сообщество и человек. Фенологические наблюдения за весенними явлениями в природных сообществах.</w:t>
      </w:r>
    </w:p>
    <w:p w14:paraId="48CC8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906E6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разделам «Строение и многообразие покрытосеменных растений», «Жизнь растений», «Классификация растений», «Природные сообщества».</w:t>
      </w:r>
    </w:p>
    <w:p w14:paraId="48BEDF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5D990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3F94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1CB428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6807E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ведение Дневников наблюдений: оформление зарисовок, фиксация результатов наблюдений и выводов;</w:t>
      </w:r>
    </w:p>
    <w:p w14:paraId="4A715E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фрагментов видеофильмов об охране природы в России, об оказании первой помощи.</w:t>
      </w:r>
    </w:p>
    <w:p w14:paraId="7A43CF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68DDA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«Строение и многообразие покрытосеменных растений»</w:t>
      </w:r>
    </w:p>
    <w:p w14:paraId="5AFD6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568C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семян, однодольные (двудольные) растения, семядоля, эндосперм, зародыш, семенная кожура, семяножка.</w:t>
      </w:r>
    </w:p>
    <w:p w14:paraId="5EAF35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Виды корней, типы корневых систем, главный корень, боковые корни, придаточные корни, стержневая корневая система, мочковатая корневая система.</w:t>
      </w:r>
    </w:p>
    <w:p w14:paraId="02A5CC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корней, внешнее и внутреннее строение корня, корнеплоды, корневые клубни, воздушные корни, дыхательные корни.</w:t>
      </w:r>
    </w:p>
    <w:p w14:paraId="2DB423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Побег, почки, строение почек, рост и развитие побега, листорасположение, верхушечная (пазушная, придаточная, вегетативная, генеративная) почка.</w:t>
      </w:r>
    </w:p>
    <w:p w14:paraId="72BA19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687462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Выполните лабораторную работу. Отберите растения… Заполните таблицу… </w:t>
      </w:r>
    </w:p>
    <w:p w14:paraId="53E89F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E48B6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Различают три вида корней: главные, придаточные и боковые.</w:t>
      </w:r>
    </w:p>
    <w:p w14:paraId="667AEE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Стержневую корневую систему имеет большинство двудольных растений, например щавель, морковь, свёкла и др.</w:t>
      </w:r>
    </w:p>
    <w:p w14:paraId="152F9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5D4F10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3D3C1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44ACE0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«Строение и многообразие покрытосеменных растений»</w:t>
      </w:r>
    </w:p>
    <w:p w14:paraId="373474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слова и словосочетания: </w:t>
      </w:r>
    </w:p>
    <w:p w14:paraId="72565A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Внешнее строение листа, форма листа, листья простые и сложные, листовая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75C82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травянистый </w:t>
      </w:r>
      <w:r w:rsidRPr="003B2E73">
        <w:rPr>
          <w:rFonts w:ascii="Times New Roman" w:hAnsi="Times New Roman"/>
          <w:sz w:val="24"/>
          <w:szCs w:val="24"/>
        </w:rPr>
        <w:lastRenderedPageBreak/>
        <w:t>стебель, деревянистый стебель, прямостоячий стебель, вьющийся стебель, лазающий стебель, ползучий стебель.</w:t>
      </w:r>
    </w:p>
    <w:p w14:paraId="1A6B1E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1A8380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Большая часть листьев имеет зелёную окраску и состоит из двух частей: листовой пластинки и черешка.</w:t>
      </w:r>
    </w:p>
    <w:p w14:paraId="41E0B3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Черешок соединяет листовую пластину со стеблем.</w:t>
      </w:r>
    </w:p>
    <w:p w14:paraId="646439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однодольных растений характерно дуговое жилкование. Сетчатое жилкование характерно для листьев двудольных растений.</w:t>
      </w:r>
    </w:p>
    <w:p w14:paraId="73F66E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Кожица – один из видов покровной ткани растений, в цитоплазме которых содержатся зеленые пластиды – хлоропласты.</w:t>
      </w:r>
    </w:p>
    <w:p w14:paraId="4FF43B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направлению роста стебли делят на прямостоячие, вьющиеся, лазающие, ползучие.</w:t>
      </w:r>
    </w:p>
    <w:p w14:paraId="679993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Внутренний слой коры называют лубом.</w:t>
      </w:r>
    </w:p>
    <w:p w14:paraId="09A95A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 корой и древесиной находится камбий.</w:t>
      </w:r>
    </w:p>
    <w:p w14:paraId="40F7B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7B3E6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2466A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11F5F1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 вишня, клён, берёза. Черешков нет у листьев алоэ, пшеницы, цикория, льна. Они прикрепляются к стеблю основанием листовой пластинки. Их называют сидячими.</w:t>
      </w:r>
    </w:p>
    <w:p w14:paraId="233A59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107CEB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236325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(3-й год обучения на уровне ООО)</w:t>
      </w:r>
    </w:p>
    <w:p w14:paraId="2D961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6 классе</w:t>
      </w:r>
    </w:p>
    <w:p w14:paraId="7235AD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Инструктаж по технике безопасности. Систематизация знаний обучающихся по разделам «Строение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105695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Многообразие организмов, их классификация</w:t>
      </w:r>
    </w:p>
    <w:p w14:paraId="64A8D2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организмов, их классификация. Систематика – наука о многообразии и классификации организмов.</w:t>
      </w:r>
    </w:p>
    <w:p w14:paraId="3BB29E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Классификация организмов. Вид. Отличительные признаки представителей разных царств живой природы.</w:t>
      </w:r>
    </w:p>
    <w:p w14:paraId="4E6571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 – исходная единица систематики. Классификация живых организмов.</w:t>
      </w:r>
    </w:p>
    <w:p w14:paraId="24B65D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033362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с изображением представителей различных царств живой природы.</w:t>
      </w:r>
    </w:p>
    <w:p w14:paraId="65446D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Бактерии. Грибы. Лишайники</w:t>
      </w:r>
    </w:p>
    <w:p w14:paraId="0D210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Бактерии –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466050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Роль бактерий в природе и жизни человека. Роль бактерий в природе и жизни человека. Меры профилактики заболеваний, вызываемых бактериями.</w:t>
      </w:r>
    </w:p>
    <w:p w14:paraId="7804E2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Грибы –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6E6302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675250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Грибы – паразиты растений, животных и человека, особенности строения и жизнедеятельности. Меры борьбы с грибами-паразитами.</w:t>
      </w:r>
    </w:p>
    <w:p w14:paraId="5BF6F0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Лишайники – комплексные симбиотические организмы. Особенности строения и жизнедеятельности лишайников. Многообразие и распространение лишайников. Лишайники – индикаторы степени загрязнения окружающей среды. Роль лишайников в природе и жизни человека. Охрана лишайников.</w:t>
      </w:r>
    </w:p>
    <w:p w14:paraId="2B7B3A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317075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Натуральные объекты (трутовик, ржавчина, головня, спорынья, лишайники), муляжи плодовых тел шляпочных грибов.</w:t>
      </w:r>
    </w:p>
    <w:p w14:paraId="424A0E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2E11FE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грибных спор. Выращивание белой плесени.</w:t>
      </w:r>
    </w:p>
    <w:p w14:paraId="036400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и разнообразие шляпочных грибов.</w:t>
      </w:r>
    </w:p>
    <w:p w14:paraId="2E78C2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Практические работы</w:t>
      </w:r>
    </w:p>
    <w:p w14:paraId="69C7DA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съедобных и ядовитых грибов.</w:t>
      </w:r>
    </w:p>
    <w:p w14:paraId="331C8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Водоросли, общая характеристика. Многообразие и среда обитания водорослей. Особенности строения и размножение водорослей.</w:t>
      </w:r>
    </w:p>
    <w:p w14:paraId="68F60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одноклеточных и многоклеточных зелёных водорослей. 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19CE0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Высшие споровые растения. Происхождение, общая характеристика. Жизненный цикл высших споровых растений.</w:t>
      </w:r>
    </w:p>
    <w:p w14:paraId="3A4A6C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Моховидные –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5433C7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Папоротниковидные. Папоротниковидные – высшие споровые растения. Местообитание и особенности строения папоротников, их усложнение по сравнению с мхами. Размножение папоротников.</w:t>
      </w:r>
    </w:p>
    <w:p w14:paraId="616EB9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Плауновидные. Хвощевидные. Общая характеристика. Значение папоротников, плаунов, хвощей в природе и жизни человека.</w:t>
      </w:r>
    </w:p>
    <w:p w14:paraId="6FD56E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Голосеменные – отдел семенных растений. Общая характеристика. Возникновение семенного размножения –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69EC95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Разнообразие хвойных растений. Характеристика хвойных растений.</w:t>
      </w:r>
    </w:p>
    <w:p w14:paraId="341E54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0AA486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Разнообразие и строение семени. Особенности строения семени однодольного и двудольного растения. Биологическая роль семени.</w:t>
      </w:r>
    </w:p>
    <w:p w14:paraId="64D491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корней и типы корневых систем. Функции корня. Виды корней. Типы корневых систем. Строение корня, зоны корня.</w:t>
      </w:r>
    </w:p>
    <w:p w14:paraId="49F141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Видоизменения корней. Влияние условий среды на рост и развитие корня. Видоизменения корней.</w:t>
      </w:r>
    </w:p>
    <w:p w14:paraId="4774F8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Побег. Листорасположение. Значение побега в жизни растений. Почка – зачаточный побег. Виды и строение почек. Генеративные и вегетативные почки. Рост и развитие побега. Управление ростом и развитием побега.</w:t>
      </w:r>
    </w:p>
    <w:p w14:paraId="6D6E7A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Строение стебля. Стебель как часть побега. Строение стебля. Разнообразие стеблей. Значение стебля.</w:t>
      </w:r>
    </w:p>
    <w:p w14:paraId="425200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Внешнее строение листа. Основные функции листа. Разнообразие листьев по величине, форме, окраске. Внешнее строение листа: форма, расположение на стебле, жилкование.</w:t>
      </w:r>
    </w:p>
    <w:p w14:paraId="5EDF1F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Клеточное строение листа. Строение кожицы листа и её функции. Строение и роль устьиц. Строение мякоти и жилок листа. Видоизменения листьев.</w:t>
      </w:r>
    </w:p>
    <w:p w14:paraId="30BB58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Видоизменения побегов. Корневище, клубень, луковица.</w:t>
      </w:r>
    </w:p>
    <w:p w14:paraId="1E36D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и разнообразие цветков. Цветок –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387176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Соцветия. Виды соцветий. Биологическое значение соцветий.</w:t>
      </w:r>
    </w:p>
    <w:p w14:paraId="73DEB1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Плоды. Строение плодов. Классификация плодов. Функции плодов. Распространение плодов и семян.</w:t>
      </w:r>
    </w:p>
    <w:p w14:paraId="4144D7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Размножение покрытосеменных растений. 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09028A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Классификация покрытосеменных. Признаки растений классов Двудольные и Однодольные. Семейства покрытосеменных растений.</w:t>
      </w:r>
    </w:p>
    <w:p w14:paraId="41972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 Двудольные. </w:t>
      </w:r>
    </w:p>
    <w:p w14:paraId="5E03E7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 Однодольные. </w:t>
      </w:r>
    </w:p>
    <w:p w14:paraId="56DBEC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Демонстрация</w:t>
      </w:r>
    </w:p>
    <w:p w14:paraId="4E1878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1BD65B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098C6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водорослей.</w:t>
      </w:r>
    </w:p>
    <w:p w14:paraId="69E5F5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мхов (на местных видах).</w:t>
      </w:r>
    </w:p>
    <w:p w14:paraId="3608EA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папоротника (хвоща).</w:t>
      </w:r>
    </w:p>
    <w:p w14:paraId="0F0A9C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строения и многообразия голосеменных растений.</w:t>
      </w:r>
    </w:p>
    <w:p w14:paraId="251B05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хвои и шишек хвойных (на примере местных видов).</w:t>
      </w:r>
    </w:p>
    <w:p w14:paraId="18A242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строения и многообразия покрытосеменных растений.</w:t>
      </w:r>
    </w:p>
    <w:p w14:paraId="23E1CA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органов цветкового растения.</w:t>
      </w:r>
    </w:p>
    <w:p w14:paraId="282A8D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строения семян однодольных и двудольных растений.</w:t>
      </w:r>
    </w:p>
    <w:p w14:paraId="039171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видоизмененных побегов (луковица, корневище, клубень).</w:t>
      </w:r>
    </w:p>
    <w:p w14:paraId="7DAD3B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Практические работы</w:t>
      </w:r>
    </w:p>
    <w:p w14:paraId="79DDFD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наиболее распространенных растений своей местности.</w:t>
      </w:r>
    </w:p>
    <w:p w14:paraId="5457BE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важнейших сельскохозяйственных культур.</w:t>
      </w:r>
    </w:p>
    <w:p w14:paraId="45329E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принадлежности растений к определенной систематической группе с использованием справочников и определителей.</w:t>
      </w:r>
    </w:p>
    <w:p w14:paraId="42066B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0B5692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разделам «Бактерии. Грибы. Лишайники», «Многообразие растительного мира».</w:t>
      </w:r>
    </w:p>
    <w:p w14:paraId="133A18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6DB5B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184572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3B4129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DD9A4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ведение Дневников наблюдений: оформление зарисовок, фиксация результатов наблюдений и выводов;</w:t>
      </w:r>
    </w:p>
    <w:p w14:paraId="318E20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348501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DA0BB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A422F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68137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4EC492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Разнообразие лишайников, пармелия, </w:t>
      </w:r>
      <w:proofErr w:type="spellStart"/>
      <w:r w:rsidRPr="003B2E73">
        <w:rPr>
          <w:rFonts w:ascii="Times New Roman" w:hAnsi="Times New Roman"/>
          <w:sz w:val="24"/>
          <w:szCs w:val="24"/>
        </w:rPr>
        <w:t>ксантория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уснея</w:t>
      </w:r>
      <w:proofErr w:type="spellEnd"/>
      <w:r w:rsidRPr="003B2E73">
        <w:rPr>
          <w:rFonts w:ascii="Times New Roman" w:hAnsi="Times New Roman"/>
          <w:sz w:val="24"/>
          <w:szCs w:val="24"/>
        </w:rPr>
        <w:t xml:space="preserve">, кладония, растительная клетка, хлоропласты. Многообразие водорослей, </w:t>
      </w:r>
      <w:proofErr w:type="spellStart"/>
      <w:r w:rsidRPr="003B2E73">
        <w:rPr>
          <w:rFonts w:ascii="Times New Roman" w:hAnsi="Times New Roman"/>
          <w:sz w:val="24"/>
          <w:szCs w:val="24"/>
        </w:rPr>
        <w:t>ульва</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макроцистис</w:t>
      </w:r>
      <w:proofErr w:type="spellEnd"/>
      <w:r w:rsidRPr="003B2E73">
        <w:rPr>
          <w:rFonts w:ascii="Times New Roman" w:hAnsi="Times New Roman"/>
          <w:sz w:val="24"/>
          <w:szCs w:val="24"/>
        </w:rPr>
        <w:t xml:space="preserve">, фукус, </w:t>
      </w:r>
      <w:proofErr w:type="spellStart"/>
      <w:r w:rsidRPr="003B2E73">
        <w:rPr>
          <w:rFonts w:ascii="Times New Roman" w:hAnsi="Times New Roman"/>
          <w:sz w:val="24"/>
          <w:szCs w:val="24"/>
        </w:rPr>
        <w:t>фитоплактон</w:t>
      </w:r>
      <w:proofErr w:type="spellEnd"/>
      <w:r w:rsidRPr="003B2E73">
        <w:rPr>
          <w:rFonts w:ascii="Times New Roman" w:hAnsi="Times New Roman"/>
          <w:sz w:val="24"/>
          <w:szCs w:val="24"/>
        </w:rPr>
        <w:t xml:space="preserve">, </w:t>
      </w:r>
      <w:r w:rsidRPr="003B2E73">
        <w:rPr>
          <w:rFonts w:ascii="Times New Roman" w:hAnsi="Times New Roman"/>
          <w:sz w:val="24"/>
          <w:szCs w:val="24"/>
        </w:rPr>
        <w:lastRenderedPageBreak/>
        <w:t xml:space="preserve">хроматофор, зооспора, спорофит, гаметофит, гамета, зигота, ризоиды. Зелёные водоросли, бурые водоросли, красные водоросли, агар-агар, высшие споровые растения, </w:t>
      </w:r>
      <w:proofErr w:type="spellStart"/>
      <w:r w:rsidRPr="003B2E73">
        <w:rPr>
          <w:rFonts w:ascii="Times New Roman" w:hAnsi="Times New Roman"/>
          <w:sz w:val="24"/>
          <w:szCs w:val="24"/>
        </w:rPr>
        <w:t>риниофиты</w:t>
      </w:r>
      <w:proofErr w:type="spellEnd"/>
      <w:r w:rsidRPr="003B2E73">
        <w:rPr>
          <w:rFonts w:ascii="Times New Roman" w:hAnsi="Times New Roman"/>
          <w:sz w:val="24"/>
          <w:szCs w:val="24"/>
        </w:rPr>
        <w:t>,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66275B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0EFF50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73B45C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6951D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33313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Пихта сибирская встречается в зоне тайги.</w:t>
      </w:r>
    </w:p>
    <w:p w14:paraId="597D2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Размножаются бактерии путём деления.</w:t>
      </w:r>
    </w:p>
    <w:p w14:paraId="322292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охраняемым видам грибов относятся </w:t>
      </w:r>
      <w:proofErr w:type="spellStart"/>
      <w:r w:rsidRPr="003B2E73">
        <w:rPr>
          <w:rFonts w:ascii="Times New Roman" w:hAnsi="Times New Roman"/>
          <w:sz w:val="24"/>
          <w:szCs w:val="24"/>
        </w:rPr>
        <w:t>сетконоска</w:t>
      </w:r>
      <w:proofErr w:type="spellEnd"/>
      <w:r w:rsidRPr="003B2E73">
        <w:rPr>
          <w:rFonts w:ascii="Times New Roman" w:hAnsi="Times New Roman"/>
          <w:sz w:val="24"/>
          <w:szCs w:val="24"/>
        </w:rPr>
        <w:t xml:space="preserve"> сдвоенная и </w:t>
      </w:r>
      <w:proofErr w:type="spellStart"/>
      <w:r w:rsidRPr="003B2E73">
        <w:rPr>
          <w:rFonts w:ascii="Times New Roman" w:hAnsi="Times New Roman"/>
          <w:sz w:val="24"/>
          <w:szCs w:val="24"/>
        </w:rPr>
        <w:t>решёточник</w:t>
      </w:r>
      <w:proofErr w:type="spellEnd"/>
      <w:r w:rsidRPr="003B2E73">
        <w:rPr>
          <w:rFonts w:ascii="Times New Roman" w:hAnsi="Times New Roman"/>
          <w:sz w:val="24"/>
          <w:szCs w:val="24"/>
        </w:rPr>
        <w:t xml:space="preserve"> красный.</w:t>
      </w:r>
    </w:p>
    <w:p w14:paraId="734FF7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Бледная поганка – ядовитый гриб, похожий на шампиньон.</w:t>
      </w:r>
    </w:p>
    <w:p w14:paraId="5DD90F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Побег состоит из стебля и листьев.</w:t>
      </w:r>
    </w:p>
    <w:p w14:paraId="6B43DA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считаю, что промышленная деятельность человека наносит ущерб природе.</w:t>
      </w:r>
    </w:p>
    <w:p w14:paraId="252502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что корни растений укрепляют почву, а опавшая листва и хвоя сохраняют в ней влагу.</w:t>
      </w:r>
    </w:p>
    <w:p w14:paraId="17CDC0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понял(а), что вид, это основная единица систематики.</w:t>
      </w:r>
    </w:p>
    <w:p w14:paraId="4B7075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научился (научилась) сравнивать организмы разных царств живой природы.</w:t>
      </w:r>
    </w:p>
    <w:p w14:paraId="34522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научился (научилась) отличать съедобные шляпочные грибы от ядовитых.</w:t>
      </w:r>
    </w:p>
    <w:p w14:paraId="4DCEEF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обосновать роль бактерий и грибов в круговороте веществ в природе.</w:t>
      </w:r>
    </w:p>
    <w:p w14:paraId="16BC22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A86EB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350EB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102BF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01EB6C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3FB503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1E6009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655FE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2ACAF4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470DEB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7C0ACB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4538D4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(4-й год обучения на уровне ООО)</w:t>
      </w:r>
    </w:p>
    <w:p w14:paraId="302B1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7 классе</w:t>
      </w:r>
    </w:p>
    <w:p w14:paraId="7FACB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Инструктаж по технике безопасности. Систематизация знаний обучающихся по разделам «Бактерии. Грибы. Лишайники», «Многообразие растительного мира». Стартовая контрольная работа (входное оценивание).</w:t>
      </w:r>
    </w:p>
    <w:p w14:paraId="209CE9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Многообразие животного мира</w:t>
      </w:r>
    </w:p>
    <w:p w14:paraId="3EA490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сведения о животном мире. Сходство животных с другими организмами и отличия от них. Многообразие животных. Классификация животных. Охрана животного мира.</w:t>
      </w:r>
    </w:p>
    <w:p w14:paraId="4A41B7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Одноклеточные животные, или Простейшие. Общая характеристика. Особенности строения и жизнедеятельности простейших.</w:t>
      </w:r>
    </w:p>
    <w:p w14:paraId="5632A3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Паразитические простейшие. Значение простейших. 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6FBB31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Ткани, органы и системы органов многоклеточных животных. Типы тканей многоклеточных животных: покровная, соединительная, мышечная, нервная.</w:t>
      </w:r>
    </w:p>
    <w:p w14:paraId="7B760E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 Кишечнополостные. Внешнее строение, образ жизни. Особенности строения и жизнедеятельности пресноводной гидры. Размножение гидры: бесполое и половое. Рефлекс.</w:t>
      </w:r>
    </w:p>
    <w:p w14:paraId="7B0636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кишечнополостных. Класс Гидроидные, класс Сцифоидные, класс Коралловые полипы. Практическое использование кораллов.</w:t>
      </w:r>
    </w:p>
    <w:p w14:paraId="386AAE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Общая характеристика червей. Тип Плоские черви. Распространение, особенности строения и жизнедеятельности. Профилактика заражения плоскими паразитическими червями.</w:t>
      </w:r>
    </w:p>
    <w:p w14:paraId="6FC6B9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 Круглые черви и тип Кольчатые черви. 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35BBF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Брюхоногие моллюски и класс Двустворчатые моллюски. 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06CCDC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Головоногие моллюски. Распространение, особенности строения и жизнедеятельности. Многообразие головоногих моллюсков и их значение.</w:t>
      </w:r>
    </w:p>
    <w:p w14:paraId="7C2ED8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Тип Членистоногие. Класс Ракообразные. Тип Членистоногие как наиболее высокоорганизованные беспозвоночные животные, общая характеристика. Класс </w:t>
      </w:r>
      <w:r w:rsidRPr="003B2E73">
        <w:rPr>
          <w:rFonts w:ascii="Times New Roman" w:hAnsi="Times New Roman"/>
          <w:sz w:val="24"/>
          <w:szCs w:val="24"/>
        </w:rPr>
        <w:lastRenderedPageBreak/>
        <w:t>Ракообразные: распространение, особенности строения и жизнедеятельности. Многообразие ракообразных животных и их значение.</w:t>
      </w:r>
    </w:p>
    <w:p w14:paraId="2C446F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Паукообразные. Распространение, особенности строения и жизнедеятельности. Многообразие паукообразных животных и их значение.</w:t>
      </w:r>
    </w:p>
    <w:p w14:paraId="58851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Насекомые. Распространение, особенности внешнего и внутреннего строения. Развитие насекомых с неполным и полным превращением. Многообразие насекомых. Значение. Особенности жизнедеятельности общественных насекомых. Пчеловодство. Охрана беспозвоночных животных.</w:t>
      </w:r>
    </w:p>
    <w:p w14:paraId="05463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 Хордовые. Общая характеристика, классификация. Особенности строения и жизнедеятельности ланцетника.</w:t>
      </w:r>
    </w:p>
    <w:p w14:paraId="71BC9F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и жизнедеятельность рыб. 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 Приспособления рыб к условиям обитания. Значение рыб. Промысел и разведение рыб.</w:t>
      </w:r>
    </w:p>
    <w:p w14:paraId="6C2D0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Земноводные. 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15E325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Пресмыкающиеся. 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46149D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Птицы. Общая характеристика, особенности внешнего и внутреннего строения в связи со средой обитания.</w:t>
      </w:r>
    </w:p>
    <w:p w14:paraId="1FD93C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птиц и их значение. Птицеводство. Роль птиц в природе и жизни человека. Охрана птиц. Птицеводство. Породы домашних птиц.</w:t>
      </w:r>
    </w:p>
    <w:p w14:paraId="6BF7EE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Млекопитающие, или Звери. Общая характеристика, особенности внешнего и внутреннего строения в связи со средой обитания. Размножение млекопитающих.</w:t>
      </w:r>
    </w:p>
    <w:p w14:paraId="219650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Многообразие зверей. Многообразие млекопитающих. Подкласс </w:t>
      </w:r>
      <w:proofErr w:type="spellStart"/>
      <w:r w:rsidRPr="003B2E73">
        <w:rPr>
          <w:rFonts w:ascii="Times New Roman" w:hAnsi="Times New Roman"/>
          <w:sz w:val="24"/>
          <w:szCs w:val="24"/>
        </w:rPr>
        <w:t>Первозвери</w:t>
      </w:r>
      <w:proofErr w:type="spellEnd"/>
      <w:r w:rsidRPr="003B2E73">
        <w:rPr>
          <w:rFonts w:ascii="Times New Roman" w:hAnsi="Times New Roman"/>
          <w:sz w:val="24"/>
          <w:szCs w:val="24"/>
        </w:rPr>
        <w:t>. Подкласс Настоящие звери. Высшие млекопитающие</w:t>
      </w:r>
    </w:p>
    <w:p w14:paraId="1E8B79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Домашние млекопитающие. Животноводство. Разведение крупного рогатого скота. Коневодство. Свиноводство. Разведение мелкого рогатого скота. Звероводство.</w:t>
      </w:r>
    </w:p>
    <w:p w14:paraId="67C389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5370FF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w:t>
      </w:r>
      <w:r w:rsidRPr="003B2E73">
        <w:rPr>
          <w:rFonts w:ascii="Times New Roman" w:hAnsi="Times New Roman"/>
          <w:sz w:val="24"/>
          <w:szCs w:val="24"/>
        </w:rPr>
        <w:lastRenderedPageBreak/>
        <w:t>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30FDE8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17BC7A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многообразия одноклеточных животных.</w:t>
      </w:r>
    </w:p>
    <w:p w14:paraId="34A77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строения клеток и тканей многоклеточных животных.</w:t>
      </w:r>
    </w:p>
    <w:p w14:paraId="1817E5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дождевого червя, наблюдение за его передвижением и реакциями на раздражения.</w:t>
      </w:r>
    </w:p>
    <w:p w14:paraId="67D2F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и многообразия членистоногих по коллекциям.</w:t>
      </w:r>
    </w:p>
    <w:p w14:paraId="231BD0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рыб.</w:t>
      </w:r>
    </w:p>
    <w:p w14:paraId="7D1F23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строения птиц, особенностей перьевого покрова.</w:t>
      </w:r>
    </w:p>
    <w:p w14:paraId="2E9FD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Экскурсии</w:t>
      </w:r>
    </w:p>
    <w:p w14:paraId="45BE41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Знакомство с птицами леса (парка). Составление списка птиц местной фауны.</w:t>
      </w:r>
    </w:p>
    <w:p w14:paraId="2ED148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Многообразие зверей родного края (природа, краеведческий музей, зоопарк).</w:t>
      </w:r>
    </w:p>
    <w:p w14:paraId="2DDF5D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Эволюция растений и животных, их охрана</w:t>
      </w:r>
    </w:p>
    <w:p w14:paraId="6D142E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Этапы эволюции органического мира. 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3A460D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Освоение суши растениями и животными. Освоение суши растениями и животными. Геологическое прошлое Земли. </w:t>
      </w:r>
      <w:proofErr w:type="spellStart"/>
      <w:r w:rsidRPr="003B2E73">
        <w:rPr>
          <w:rFonts w:ascii="Times New Roman" w:hAnsi="Times New Roman"/>
          <w:sz w:val="24"/>
          <w:szCs w:val="24"/>
        </w:rPr>
        <w:t>Риниофиты</w:t>
      </w:r>
      <w:proofErr w:type="spellEnd"/>
      <w:r w:rsidRPr="003B2E73">
        <w:rPr>
          <w:rFonts w:ascii="Times New Roman" w:hAnsi="Times New Roman"/>
          <w:sz w:val="24"/>
          <w:szCs w:val="24"/>
        </w:rPr>
        <w:t xml:space="preserve"> – первые наземные растения. Прогрессивные черты организации членистоногих. Эволюция хордовых.</w:t>
      </w:r>
    </w:p>
    <w:p w14:paraId="2C8A45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4FA6C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Отпечатки растений и животных, палеонтологические доказательства эволюции.</w:t>
      </w:r>
    </w:p>
    <w:p w14:paraId="4CC12D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Экосистемы</w:t>
      </w:r>
    </w:p>
    <w:p w14:paraId="2A059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Экосистема. 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343910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Среда обитания организмов. Экологические факторы. Среда обитания организмов. Экологические факторы. Абиотические факторы. Приспособленность организмов к абиотическим факторам.</w:t>
      </w:r>
    </w:p>
    <w:p w14:paraId="0C438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Биотические и антропогенные факторы. Биотические факторы. Межвидовые отношения организмов. Антропогенные факторы.</w:t>
      </w:r>
    </w:p>
    <w:p w14:paraId="157FB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Искусственные экосистемы. Их особенности.</w:t>
      </w:r>
    </w:p>
    <w:p w14:paraId="5FD12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Демонстрации</w:t>
      </w:r>
    </w:p>
    <w:p w14:paraId="769279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6C5C8F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Человек как биологический вид</w:t>
      </w:r>
    </w:p>
    <w:p w14:paraId="35FC0A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Науки о человеке и их методы. Значение знаний о человеке. Науки о человеке. Методы изучения организма человека.</w:t>
      </w:r>
    </w:p>
    <w:p w14:paraId="21217C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Биологическая природа человека. Расы человека. Человек как биологический вид. Сходство строения человека и животных. Отличия человека от животных. Расы.</w:t>
      </w:r>
    </w:p>
    <w:p w14:paraId="1CC2AE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Происхождение и эволюция человека. Антропогенез. Влияние биологических и социальных факторов на эволюцию человека.</w:t>
      </w:r>
    </w:p>
    <w:p w14:paraId="73A19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952BC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161E36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5. Общий обзор организма человека</w:t>
      </w:r>
    </w:p>
    <w:p w14:paraId="200AC4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организма человека. Уровни организации организма человека. Ткани: эпителиальная, мышечная, соединительная, нервная. Полости тела. Органы. Системы органов.</w:t>
      </w:r>
    </w:p>
    <w:p w14:paraId="582C5F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Регуляция процессов жизнедеятельности. Гомеостаз. Регуляция жизнедеятельности. Нейрогуморальная регуляция. Рефлекс. Рефлекторная дуга. Рецептор. Эффектор.</w:t>
      </w:r>
    </w:p>
    <w:p w14:paraId="396A2D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395C4B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с изображением строения и разнообразия клеток, тканей, органов и систем органов организма человека.</w:t>
      </w:r>
    </w:p>
    <w:p w14:paraId="24B7A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Самонаблюдения</w:t>
      </w:r>
    </w:p>
    <w:p w14:paraId="346F3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Самонаблюдения мигательного рефлекса и условий его проявления и торможения; коленного рефлекса и др. Определение собственного веса и измерение роста.</w:t>
      </w:r>
    </w:p>
    <w:p w14:paraId="29294A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302A13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микроскопического строения тканей организма человека.</w:t>
      </w:r>
    </w:p>
    <w:p w14:paraId="592A6D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6. Опора и движение</w:t>
      </w:r>
    </w:p>
    <w:p w14:paraId="4BA4CC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Опорно-двигательная система. Состав, строение и рост костей. Состав и строение кости. Рост костей. Виды костей: трубчатые, губчатые, плоские, смешанные. Свойства костей.</w:t>
      </w:r>
    </w:p>
    <w:p w14:paraId="0C5598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Скелет человека. Соединение костей. Скелет головы. Сустав. Кости черепа: лобная, теменные, височные, затылочная, клиновидная и решётчатая.</w:t>
      </w:r>
    </w:p>
    <w:p w14:paraId="4AC1A3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Скелет туловища. Скелет конечностей и их поясов. Позвоночник как основная часть скелета туловища. Скелет конечностей и их поясов.</w:t>
      </w:r>
    </w:p>
    <w:p w14:paraId="01A10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и функции скелетных мышц. Основные группы скелетных мышц</w:t>
      </w:r>
    </w:p>
    <w:p w14:paraId="195DCA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мышц и её регуляция. 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3E384F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Нарушения опорно-двигательной системы. Травматизм. 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115234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9B11B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3A844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Самонаблюдения</w:t>
      </w:r>
    </w:p>
    <w:p w14:paraId="00826F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Работы основных мышц, роли плечевого пояса в движениях руки.</w:t>
      </w:r>
    </w:p>
    <w:p w14:paraId="26EFA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540BCA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внешнего вида отдельных костей скелета человека.</w:t>
      </w:r>
    </w:p>
    <w:p w14:paraId="63687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влияния статической и динамической работы на утомление мышц.</w:t>
      </w:r>
    </w:p>
    <w:p w14:paraId="3A066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Практические работы</w:t>
      </w:r>
    </w:p>
    <w:p w14:paraId="2365CC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плоскостопия (домашнее задание).</w:t>
      </w:r>
    </w:p>
    <w:p w14:paraId="137210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наглядных пособиях органов опорно-двигательной системы.</w:t>
      </w:r>
    </w:p>
    <w:p w14:paraId="19E0CE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05A08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w:t>
      </w:r>
    </w:p>
    <w:p w14:paraId="78FD3A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5ABDA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4CF405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487606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72E62C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фрагментов видеофильмов о животном мире.</w:t>
      </w:r>
    </w:p>
    <w:p w14:paraId="033AD7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358F9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слова и словосочетания</w:t>
      </w:r>
    </w:p>
    <w:p w14:paraId="0775B1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Царство «Животные». Классификация животных. Охрана животных. Простейшие. </w:t>
      </w:r>
      <w:proofErr w:type="spellStart"/>
      <w:r w:rsidRPr="003B2E73">
        <w:rPr>
          <w:rFonts w:ascii="Times New Roman" w:hAnsi="Times New Roman"/>
          <w:sz w:val="24"/>
          <w:szCs w:val="24"/>
        </w:rPr>
        <w:t>Органелы</w:t>
      </w:r>
      <w:proofErr w:type="spellEnd"/>
      <w:r w:rsidRPr="003B2E73">
        <w:rPr>
          <w:rFonts w:ascii="Times New Roman" w:hAnsi="Times New Roman"/>
          <w:sz w:val="24"/>
          <w:szCs w:val="24"/>
        </w:rPr>
        <w:t>.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4924B1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Ткань: покровная, мышечная, соединительная, нервная. Орган. Системы органов.</w:t>
      </w:r>
    </w:p>
    <w:p w14:paraId="1FB0CF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Кишечнополостные. Медуза. Полип. Регенерация. Гермафродит. Рефлекс.</w:t>
      </w:r>
    </w:p>
    <w:p w14:paraId="5D09C0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Классы: гидроидные, сцифоидные, коралловые полипы. Чередование поколений. </w:t>
      </w:r>
      <w:proofErr w:type="spellStart"/>
      <w:r w:rsidRPr="003B2E73">
        <w:rPr>
          <w:rFonts w:ascii="Times New Roman" w:hAnsi="Times New Roman"/>
          <w:sz w:val="24"/>
          <w:szCs w:val="24"/>
        </w:rPr>
        <w:t>Планула</w:t>
      </w:r>
      <w:proofErr w:type="spellEnd"/>
      <w:r w:rsidRPr="003B2E73">
        <w:rPr>
          <w:rFonts w:ascii="Times New Roman" w:hAnsi="Times New Roman"/>
          <w:sz w:val="24"/>
          <w:szCs w:val="24"/>
        </w:rPr>
        <w:t>.</w:t>
      </w:r>
    </w:p>
    <w:p w14:paraId="5A2ADA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3914C3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6CA06B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Членистоногие. Членистые конечности. Класс «Ракообразные». Линька. Инстинкт. </w:t>
      </w:r>
    </w:p>
    <w:p w14:paraId="6144DE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«Паукообразные». Сенокосцы. Скорпионы. Пауки. Клещи. Паутина. Ядовитые железы.</w:t>
      </w:r>
    </w:p>
    <w:p w14:paraId="2A2AFC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 «Насекомые». Развитие с неполным превращением. Развитие с полным превращением. Жуки. Бабочки. Двукрылые и </w:t>
      </w:r>
      <w:proofErr w:type="spellStart"/>
      <w:proofErr w:type="gramStart"/>
      <w:r w:rsidRPr="003B2E73">
        <w:rPr>
          <w:rFonts w:ascii="Times New Roman" w:hAnsi="Times New Roman"/>
          <w:sz w:val="24"/>
          <w:szCs w:val="24"/>
        </w:rPr>
        <w:t>перепончато-крылые</w:t>
      </w:r>
      <w:proofErr w:type="spellEnd"/>
      <w:proofErr w:type="gramEnd"/>
      <w:r w:rsidRPr="003B2E73">
        <w:rPr>
          <w:rFonts w:ascii="Times New Roman" w:hAnsi="Times New Roman"/>
          <w:sz w:val="24"/>
          <w:szCs w:val="24"/>
        </w:rPr>
        <w:t xml:space="preserve"> насекомые. Блохи. Общественные насекомые.</w:t>
      </w:r>
    </w:p>
    <w:p w14:paraId="4E1A39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Тип «Хордовые». Бесчерепные. Личиночно-хордовые. Позвоночные. Хорда. </w:t>
      </w:r>
    </w:p>
    <w:p w14:paraId="5F1C9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Позвоночник. Двухкамерное сердце. Нервная система: центральная и периферическая. Боковая линия. Малёк. Хрящевые и Костные рыбы.</w:t>
      </w:r>
    </w:p>
    <w:p w14:paraId="671243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Рыболовство. Промысловые рыбы. Рыбоводство. Класс «Земноводные». </w:t>
      </w:r>
      <w:proofErr w:type="spellStart"/>
      <w:r w:rsidRPr="003B2E73">
        <w:rPr>
          <w:rFonts w:ascii="Times New Roman" w:hAnsi="Times New Roman"/>
          <w:sz w:val="24"/>
          <w:szCs w:val="24"/>
        </w:rPr>
        <w:t>Трёхкамерное</w:t>
      </w:r>
      <w:proofErr w:type="spellEnd"/>
      <w:r w:rsidRPr="003B2E73">
        <w:rPr>
          <w:rFonts w:ascii="Times New Roman" w:hAnsi="Times New Roman"/>
          <w:sz w:val="24"/>
          <w:szCs w:val="24"/>
        </w:rPr>
        <w:t xml:space="preserve"> сердце. Головастик. Холоднокровные животные.</w:t>
      </w:r>
    </w:p>
    <w:p w14:paraId="42C3EE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«Пресмыкающиеся». Ящерицы. Змеи. Черепахи. Крокодилы.</w:t>
      </w:r>
    </w:p>
    <w:p w14:paraId="71B3C2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Класс «Птицы». </w:t>
      </w:r>
      <w:proofErr w:type="spellStart"/>
      <w:r w:rsidRPr="003B2E73">
        <w:rPr>
          <w:rFonts w:ascii="Times New Roman" w:hAnsi="Times New Roman"/>
          <w:sz w:val="24"/>
          <w:szCs w:val="24"/>
        </w:rPr>
        <w:t>Теплокровность</w:t>
      </w:r>
      <w:proofErr w:type="spellEnd"/>
      <w:r w:rsidRPr="003B2E73">
        <w:rPr>
          <w:rFonts w:ascii="Times New Roman" w:hAnsi="Times New Roman"/>
          <w:sz w:val="24"/>
          <w:szCs w:val="24"/>
        </w:rPr>
        <w:t>. Клюв. Перья. Зоб. Воздушные мешки. Четырёхкамерное сердце.</w:t>
      </w:r>
    </w:p>
    <w:p w14:paraId="183AF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Надотряд: пингвины, страусовые, Типичные птицы. Порода.</w:t>
      </w:r>
    </w:p>
    <w:p w14:paraId="299C8C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«Млекопитающие». Волосяной покров. Млечные железы. Матка. Диафрагма. Плацента. Плод. Беременность. Роды.</w:t>
      </w:r>
    </w:p>
    <w:p w14:paraId="75CCC99E"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Первозвери</w:t>
      </w:r>
      <w:proofErr w:type="spellEnd"/>
      <w:r w:rsidRPr="003B2E73">
        <w:rPr>
          <w:rFonts w:ascii="Times New Roman" w:hAnsi="Times New Roman"/>
          <w:sz w:val="24"/>
          <w:szCs w:val="24"/>
        </w:rPr>
        <w:t>, настоящие звери. Низшие млекопитающие. Высшие млекопитающие.</w:t>
      </w:r>
    </w:p>
    <w:p w14:paraId="4C5FA2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Домашние животные. Животноводство. Крупный рогатый скот. Свиноводство. Мелкий рогатый скот. Звероводство.</w:t>
      </w:r>
    </w:p>
    <w:p w14:paraId="0BE0EB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Эволюция. Палеонтология. Одноклеточные. Колониальные. Многоклеточные. </w:t>
      </w:r>
    </w:p>
    <w:p w14:paraId="4EC62D7E"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Риниофиты</w:t>
      </w:r>
      <w:proofErr w:type="spellEnd"/>
      <w:r w:rsidRPr="003B2E73">
        <w:rPr>
          <w:rFonts w:ascii="Times New Roman" w:hAnsi="Times New Roman"/>
          <w:sz w:val="24"/>
          <w:szCs w:val="24"/>
        </w:rPr>
        <w:t>. Папоротники, хвощи, плауны. Голосеменные. Покрытосеменные. Земноводные. Пресмыкающиеся. Птицы. Млекопитающие.</w:t>
      </w:r>
    </w:p>
    <w:p w14:paraId="23CC26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Редкие виды. Красная книга. Заповедники. Национальные парки.</w:t>
      </w:r>
    </w:p>
    <w:p w14:paraId="69E5F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Экосистема. Круговорот веществ. Пищевые связи. Цепи питания. Сообщество.</w:t>
      </w:r>
    </w:p>
    <w:p w14:paraId="375543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Экологические факторы. Абиотические факторы. Свет. Температура. Влажность. Ярусы.</w:t>
      </w:r>
    </w:p>
    <w:p w14:paraId="5D053A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Биотические и антропогенные факторы. Конкуренция. Паразитизм. Хищничество. Симбиоз. Агроценоз. </w:t>
      </w:r>
    </w:p>
    <w:p w14:paraId="2CA2D8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Анатомия и физиология человека. Психология. Медицина. Гигиена. Здоровье. Человек разумный. Расы человека: европеоидная, монголоидная, экваториальная.</w:t>
      </w:r>
    </w:p>
    <w:p w14:paraId="7E6A04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Антропология. Антропогенез Архантропы. Палеоантропы. Неоантропы. Социальная эволюция.</w:t>
      </w:r>
    </w:p>
    <w:p w14:paraId="4432C0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Уровни организации человека. Межклеточное вещество. Эпителиальная, мышечная, соединительная и нервная ткани.</w:t>
      </w:r>
    </w:p>
    <w:p w14:paraId="69FDBB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Органы. Полости тела. Системы органов. Функциональная система.</w:t>
      </w:r>
    </w:p>
    <w:p w14:paraId="4603E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Гомеостаз. Нейрогуморальная регуляция. Рефлекс. Рефлекторная дуга. Рецептор. Эффектор.</w:t>
      </w:r>
    </w:p>
    <w:p w14:paraId="1F6787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Диафиз. Эпифиз. Надкостница. Кости: трубчатые, губчатые, плоские, смешанные.</w:t>
      </w:r>
    </w:p>
    <w:p w14:paraId="61C323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Сустав. Кости черепа: лобная, теменные, височные, затылочная, клиновидная и решётчатая.</w:t>
      </w:r>
    </w:p>
    <w:p w14:paraId="164473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Грудная клетка. Крестец. Таз.</w:t>
      </w:r>
    </w:p>
    <w:p w14:paraId="5B079D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4E3A9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381CDA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Животные могут активно реагировать на внешние раздражители. Животные распространены по всей Земле.</w:t>
      </w:r>
    </w:p>
    <w:p w14:paraId="45E6A3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Простейшим свойственны все жизненные функции. </w:t>
      </w:r>
    </w:p>
    <w:p w14:paraId="3C28CE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Закономерности исторического развития живой природы изучает эволюционная биология.</w:t>
      </w:r>
    </w:p>
    <w:p w14:paraId="048E36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Организмы разных царств живой природы обитают совместно, оказывают взаимное влияние и составляют единое целое.</w:t>
      </w:r>
    </w:p>
    <w:p w14:paraId="5ED6D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Науки, изучающие человека, тесно связаны.</w:t>
      </w:r>
    </w:p>
    <w:p w14:paraId="7284F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Характерная биологическая черта большинства млекопитающих – живорождение. </w:t>
      </w:r>
    </w:p>
    <w:p w14:paraId="714EEB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Изучением происхождения и эволюции человека занимается наука антропология. </w:t>
      </w:r>
    </w:p>
    <w:p w14:paraId="7BBDB9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Клетка – основа строения и жизнедеятельности организмов: растений, животных, грибов и других.</w:t>
      </w:r>
    </w:p>
    <w:p w14:paraId="38709B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Опорно-двигательная система человека состоит из двух частей: пассивной (скелет) и активной (мышцы).</w:t>
      </w:r>
    </w:p>
    <w:p w14:paraId="531072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насекомых делят на отряды, один из которых – это жесткокрылые, или жуки.</w:t>
      </w:r>
    </w:p>
    <w:p w14:paraId="39166B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Мир современных птиц очень разнообразен, в этом классе выделяют три надотряда: пингвины, страусовые и типичные птицы.</w:t>
      </w:r>
    </w:p>
    <w:p w14:paraId="2C2719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классификации животных и охране животного мира. </w:t>
      </w:r>
    </w:p>
    <w:p w14:paraId="730BA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знаю, как выявить черты сходства и различия в строении животных разных систематических групп. </w:t>
      </w:r>
    </w:p>
    <w:p w14:paraId="225D8D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умею использовать знания о животных в повседневной жизни. </w:t>
      </w:r>
    </w:p>
    <w:p w14:paraId="7A1AA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том, как наблюдать за ростом, развитием и поведением животных. </w:t>
      </w:r>
    </w:p>
    <w:p w14:paraId="6A81B6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научилась (научился) объяснять родство, общность происхождения и эволюцию растений и животных. </w:t>
      </w:r>
    </w:p>
    <w:p w14:paraId="0D4F89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проанализировать и оценить последствия деятельности человека в экосистемах. </w:t>
      </w:r>
    </w:p>
    <w:p w14:paraId="3F6A47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месте и роли человека в системе органического мира. </w:t>
      </w:r>
    </w:p>
    <w:p w14:paraId="6B393E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научилась распознавать основные расы человека. </w:t>
      </w:r>
    </w:p>
    <w:p w14:paraId="0E12F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строении клеток и тканей человека, их функциях. </w:t>
      </w:r>
    </w:p>
    <w:p w14:paraId="090D87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охарактеризовать особенности строения организма человека на различных уровнях организации. </w:t>
      </w:r>
    </w:p>
    <w:p w14:paraId="6716E7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как распознавать на наглядных пособиях органы опорно-двигательной системы.</w:t>
      </w:r>
    </w:p>
    <w:p w14:paraId="74B70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как оказать доврачебную помощь себе и окружающим при травмах опорно-двигательной системы.</w:t>
      </w:r>
    </w:p>
    <w:p w14:paraId="2B9EE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AE9E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4B0170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113F357D"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Подцарство</w:t>
      </w:r>
      <w:proofErr w:type="spellEnd"/>
      <w:r w:rsidRPr="003B2E73">
        <w:rPr>
          <w:rFonts w:ascii="Times New Roman" w:hAnsi="Times New Roman"/>
          <w:sz w:val="24"/>
          <w:szCs w:val="24"/>
        </w:rPr>
        <w:t xml:space="preserve">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40F3B0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w:t>
      </w:r>
      <w:r w:rsidRPr="003B2E73">
        <w:rPr>
          <w:rFonts w:ascii="Times New Roman" w:hAnsi="Times New Roman"/>
          <w:sz w:val="24"/>
          <w:szCs w:val="24"/>
        </w:rPr>
        <w:lastRenderedPageBreak/>
        <w:t>гидры. В основном они живут в морях. Только немногие виды приспособились к обитанию в пресных водоёмах.</w:t>
      </w:r>
    </w:p>
    <w:p w14:paraId="5FBDC8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0EC14E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28EF94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A0F70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0D69CC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2EDE6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250308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006F67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Инструктаж по технике безопасности. Систематизация знаний обучающихся по разделам «Многообразие животного мира», «Эволюция растений и животных, их охрана», «Экосистемы», «Человек как биологический вид», «Общий обзор организма человека», «Опора и движение». Стартовая контрольная работа (входное оценивание).</w:t>
      </w:r>
    </w:p>
    <w:p w14:paraId="4CD5FC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Внутренняя среда организма</w:t>
      </w:r>
    </w:p>
    <w:p w14:paraId="4853A4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 внутренней среды организма и её функции. Кровь. Тканевая жидкость. Лимфа. Лимфатическая система. Функции внутренней среды организма.</w:t>
      </w:r>
    </w:p>
    <w:p w14:paraId="4BECC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 крови. Постоянство внутренней среды. Плазма, эритроциты, лейкоциты, тромбоциты, антитела, фагоциты, гемоглобин. Постоянство внутренней среды.</w:t>
      </w:r>
    </w:p>
    <w:p w14:paraId="561646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Свёртывание крови. Переливание крови. Группы крови. Донор. Реципиент. Резус-фактор.</w:t>
      </w:r>
    </w:p>
    <w:p w14:paraId="2FA3D7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Иммунитет. Нарушения иммунной системы человека. Вакцинация. Виды иммунитета. Факторы, влияющие на иммунитет. Нарушения иммунной системы человека. Вакцина. Лечебная сыворотка. СПИД. Аллергия.</w:t>
      </w:r>
    </w:p>
    <w:p w14:paraId="3B822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0A9202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«Состав крови», «Группы крови».</w:t>
      </w:r>
    </w:p>
    <w:p w14:paraId="1E737F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4FEEB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микроскопического строения крови (микропрепараты крови человека и лягушки).</w:t>
      </w:r>
    </w:p>
    <w:p w14:paraId="13D1A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Кровообращение и лимфообращение</w:t>
      </w:r>
    </w:p>
    <w:p w14:paraId="6C9D4C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Органы кровообращения. Строение и работа сердца. Строение сердца человека. </w:t>
      </w:r>
      <w:proofErr w:type="spellStart"/>
      <w:r w:rsidRPr="003B2E73">
        <w:rPr>
          <w:rFonts w:ascii="Times New Roman" w:hAnsi="Times New Roman"/>
          <w:sz w:val="24"/>
          <w:szCs w:val="24"/>
        </w:rPr>
        <w:t>Автоматия</w:t>
      </w:r>
      <w:proofErr w:type="spellEnd"/>
      <w:r w:rsidRPr="003B2E73">
        <w:rPr>
          <w:rFonts w:ascii="Times New Roman" w:hAnsi="Times New Roman"/>
          <w:sz w:val="24"/>
          <w:szCs w:val="24"/>
        </w:rPr>
        <w:t xml:space="preserve"> сердца. Работа сердца. Коронарная кровеносная система. Сердечный цикл.</w:t>
      </w:r>
    </w:p>
    <w:p w14:paraId="697C5F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Сосудистая система. Лимфообращение. Сосудистая система, её строение. Круги кровообращения. Давление крови в сосудах и его измерение. Пульс. Лимфообращение.</w:t>
      </w:r>
    </w:p>
    <w:p w14:paraId="6363C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Сердечно-сосудистые заболевания. Первая помощь при кровотечении. 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05655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C2D2C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0C061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61B73F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Измерение кровяного давления.</w:t>
      </w:r>
    </w:p>
    <w:p w14:paraId="4E0BFD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Подсчет ударов пульса в покое и при физической нагрузке.</w:t>
      </w:r>
    </w:p>
    <w:p w14:paraId="3D1BFA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приемов остановки капиллярного, артериального и венозного кровотечений.</w:t>
      </w:r>
    </w:p>
    <w:p w14:paraId="75558D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6E33CE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наглядных пособиях органов системы кровообращения.</w:t>
      </w:r>
    </w:p>
    <w:p w14:paraId="5490EC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Дыхание</w:t>
      </w:r>
    </w:p>
    <w:p w14:paraId="56D4AC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Дыхание и его значение. Органы дыхания. Строение и функции органов дыхания. Верхние и нижние дыхательные пути. Речевой аппарат человека.</w:t>
      </w:r>
    </w:p>
    <w:p w14:paraId="37DEE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Механизм дыхания. Жизненная ёмкость лёгких. Дыхательные движения: вдох и выдох. Жизненная ёмкость лёгких. Газообмен в лёгких и тканях других органов.</w:t>
      </w:r>
    </w:p>
    <w:p w14:paraId="7CDC40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Регуляция дыхания. Охрана воздушной среды. Защитные рефлексы дыхательной системы. Охрана воздушной среды. Вред табакокурения. Заболевания органов дыхания, их профилактика. Реанимация. Первая помощь при остановке дыхания.</w:t>
      </w:r>
    </w:p>
    <w:p w14:paraId="28A2D9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0A79E2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0104BB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2DA774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Измерение обхвата грудной клетки в состоянии вдоха и выдоха.</w:t>
      </w:r>
    </w:p>
    <w:p w14:paraId="0C380D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частоты дыхания.</w:t>
      </w:r>
    </w:p>
    <w:p w14:paraId="5D707B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3F38E5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наглядных пособиях органов дыхательной системы.</w:t>
      </w:r>
    </w:p>
    <w:p w14:paraId="04DA90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Питание</w:t>
      </w:r>
    </w:p>
    <w:p w14:paraId="4FF641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Питание и его значение. Органы пищеварения и их функции. Состав пищи. Пищеварение. Питание и его значение. Органы пищеварения и их функции.</w:t>
      </w:r>
    </w:p>
    <w:p w14:paraId="353F1C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Пищеварение в ротовой полости. Глотка и пищевод. Ротовая полость. Пищеварение в ротовой полости. Глотка. Пищевод.</w:t>
      </w:r>
    </w:p>
    <w:p w14:paraId="514330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Пищеварение в желудке и кишечнике. Пищеварение в желудке. Пищеварение в тонком кишечнике.</w:t>
      </w:r>
    </w:p>
    <w:p w14:paraId="19A51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Всасывание питательных веществ в кровь. Барьерная роль печени. Толстый кишечник и его роль в питании.</w:t>
      </w:r>
    </w:p>
    <w:p w14:paraId="6E336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Регуляция пищеварения. Гигиена питания. Правильное питание. Приёмы оказания первой помощи при пищевых отравлениях.</w:t>
      </w:r>
    </w:p>
    <w:p w14:paraId="43F95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4EB7A5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Торс человека; таблица «Пищеварительная система»; модель «Строение зуба».</w:t>
      </w:r>
    </w:p>
    <w:p w14:paraId="764EC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Самонаблюдения</w:t>
      </w:r>
    </w:p>
    <w:p w14:paraId="46A6A8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положения слюнных желез; движение гортани при глотании.</w:t>
      </w:r>
    </w:p>
    <w:p w14:paraId="02A2CB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3A6593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действия ферментов слюны на крахмал.</w:t>
      </w:r>
    </w:p>
    <w:p w14:paraId="65CF60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5FA8E8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наглядных пособиях органов пищеварительной системы.</w:t>
      </w:r>
    </w:p>
    <w:p w14:paraId="6DDFD3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5. Обмен веществ и превращение энергии</w:t>
      </w:r>
    </w:p>
    <w:p w14:paraId="3EC858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Пластический и энергетический обмен. Обмен белков, углеводов, жиров. Обмен воды и минеральных солей.</w:t>
      </w:r>
    </w:p>
    <w:p w14:paraId="26FFE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Ферменты и их роль в организме человека. Механизмы работы ферментов. Роль ферментов в организме человека.</w:t>
      </w:r>
    </w:p>
    <w:p w14:paraId="437CAA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Витамины и их роль в организме человека. Классификация витаминов. Водорастворимые витамины. Жирорастворимые витамины. Роль витаминов в организме человека.</w:t>
      </w:r>
    </w:p>
    <w:p w14:paraId="20A79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Нормы и режим питания. Нарушение обмена веществ. Нормы питания. Пищевой рацион. Составление пищевых рационов в зависимости от энергозатрат. Режим питания. Нарушения обмена веществ.</w:t>
      </w:r>
    </w:p>
    <w:p w14:paraId="57786C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41DE6A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«Витамины», «Нормы питания», «Энергетические потребности организма в зависимости от вида трудовой деятельности».</w:t>
      </w:r>
    </w:p>
    <w:p w14:paraId="0CA8D6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442A1A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пищевых рационов в зависимости от энергозатрат.</w:t>
      </w:r>
    </w:p>
    <w:p w14:paraId="1E4895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6. Выделение продуктов обмена</w:t>
      </w:r>
    </w:p>
    <w:p w14:paraId="61A1A4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Выделение и его значение. Органы мочевыделения. Органы мочевыделения. Строение и работа почек. Регуляция мочеиспускания. Заболевания органов мочевыделения. Заболевания мочевыделительной системы.</w:t>
      </w:r>
    </w:p>
    <w:p w14:paraId="1128CA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64F825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почки, рельефная таблица «Органы выделения».</w:t>
      </w:r>
    </w:p>
    <w:p w14:paraId="1ED516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6FDC48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наглядных пособиях органов мочевыделительной системы.</w:t>
      </w:r>
    </w:p>
    <w:p w14:paraId="70E1B2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7. Покровы тела человека</w:t>
      </w:r>
    </w:p>
    <w:p w14:paraId="1D930D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Наружные покровы тела. Строение и функции кожи. Производные кожи. Функции кожи. Роль кожи в терморегуляции.</w:t>
      </w:r>
    </w:p>
    <w:p w14:paraId="2D8AD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Болезни и травмы кожи. Травмы кожи. Заболевания кожи. Гигиена кожных покровов. Гигиена одежды и обуви. Нарушения терморегуляции. Закаливание.</w:t>
      </w:r>
    </w:p>
    <w:p w14:paraId="43886E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63FDAC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Рельефная таблица «Строение кожи»; приемы оказания первой помощи при травмах, ожогах и обморожениях.</w:t>
      </w:r>
    </w:p>
    <w:p w14:paraId="15BDC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Самонаблюдения</w:t>
      </w:r>
    </w:p>
    <w:p w14:paraId="2D0CC7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Рассмотрение под лупой тыльной и ладонной поверхностей кисти; определение типа кожи с помощью бумажной салфетки.</w:t>
      </w:r>
    </w:p>
    <w:p w14:paraId="5E53A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8. Нейрогуморальная регуляция процессов жизнедеятельности</w:t>
      </w:r>
    </w:p>
    <w:p w14:paraId="4B91E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Железы внутренней секреции и их функции. Железы внутренней секреции. Гормоны. Гипофиз. Щитовидная железа. Поджелудочная железа. Надпочечники. Половые железы.</w:t>
      </w:r>
    </w:p>
    <w:p w14:paraId="36779A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Работа эндокринной системы и её нарушения. Нарушения работы эндокринной системы.</w:t>
      </w:r>
    </w:p>
    <w:p w14:paraId="25650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нервной системы и её значение. 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2FC1DA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Спинной мозг. Спинномозговые нервы. Функции спинного мозга.</w:t>
      </w:r>
    </w:p>
    <w:p w14:paraId="3AE2B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Головной мозг. 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27452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Вегетативная нервная система. 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234BFE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Нарушения в работе нервной системы и их предупреждение. Врождённые заболевания нервной системы. Приобретённые заболевания нервной системы и их причины. Сотрясение мозга.</w:t>
      </w:r>
    </w:p>
    <w:p w14:paraId="357D9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2E52A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33E536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7B569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43EA55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9. Органы чувств. Анализаторы</w:t>
      </w:r>
    </w:p>
    <w:p w14:paraId="0FD36C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об анализаторах. Зрительный анализатор. Анализатор. Зрительный анализатор. Механизм работы зрительного анализатора. Нарушения зрения, их причины и профилактика.</w:t>
      </w:r>
    </w:p>
    <w:p w14:paraId="3D03D3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Слуховой анализатор. Строение органа слуха. Механизм работы слухового анализатора. Нарушения слуха, их причины и профилактика.</w:t>
      </w:r>
    </w:p>
    <w:p w14:paraId="56D747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Вестибулярный анализатор. Мышечное чувство. Осязание. Вестибулярный анализатор, его строение и функция. Мышечное чувство и его значение. Осязание.</w:t>
      </w:r>
    </w:p>
    <w:p w14:paraId="1BF1E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Вкусовой и обонятельный анализаторы. Боль. Вкусовой анализатор. Вкус. Обонятельный анализатор. Обоняние. Боль.</w:t>
      </w:r>
    </w:p>
    <w:p w14:paraId="2B1B6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55DF52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7360D4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Лабораторные работы</w:t>
      </w:r>
    </w:p>
    <w:p w14:paraId="64BA98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строения слухового и зрительного анализаторов (по моделям или наглядным пособиям).</w:t>
      </w:r>
    </w:p>
    <w:p w14:paraId="6570A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10. Психика и поведение человека. Высшая нервная деятельность</w:t>
      </w:r>
    </w:p>
    <w:p w14:paraId="2D097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Высшая нервная деятельность. Рефлексы. Высшая нервная деятельность (ВНД). Безусловные и условные рефлексы. Особенности поведения человека.</w:t>
      </w:r>
    </w:p>
    <w:p w14:paraId="5FC637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Память и обучение. Виды памяти. Расстройства памяти. Способы улучшения памяти. Обучение. Роль обучения и воспитания в развитии поведения и психики человека.</w:t>
      </w:r>
    </w:p>
    <w:p w14:paraId="524BE3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Врождённое и приобретённое поведение. Врождённое поведение. Инстинкт. Программы приобретённого поведения.</w:t>
      </w:r>
    </w:p>
    <w:p w14:paraId="44520A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Сон и бодрствование. Сон и его фазы. Значение сна. Сновидения. Расстройства сна.</w:t>
      </w:r>
    </w:p>
    <w:p w14:paraId="1A5720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высшей нервной деятельности человека. 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1B7F3C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7B507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58264B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11. Размножение и развитие человека</w:t>
      </w:r>
    </w:p>
    <w:p w14:paraId="50398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размножения: человека. Репродукция. Генетическая информация. Ген. Дезоксирибонуклеиновая кислота (ДНК). Половые хромосомы.</w:t>
      </w:r>
    </w:p>
    <w:p w14:paraId="4A530A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Органы размножения: Половые клетки. Оплодотворение. Репродуктивная система человека. Органы размножения: наружные и внутренние. Мужская и женская половые системы. Оплодотворение. Контрацепция.</w:t>
      </w:r>
    </w:p>
    <w:p w14:paraId="6EC8C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Беременность и роды. Развитие зародыша человека. Роды. Вредное влияние никотина, алкоголя и наркотиков на развитие плода.</w:t>
      </w:r>
    </w:p>
    <w:p w14:paraId="2873AD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Рост и развитие ребёнка после рождения. Возрастные периоды развития человека: новорождённость, грудной, ясельный, дошкольный, школьный. Половое созревание.</w:t>
      </w:r>
    </w:p>
    <w:p w14:paraId="78D23C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345DEF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«Строение половой системы человека», «Эмбриональное развитие человека», «Развитие человека после рождения».</w:t>
      </w:r>
    </w:p>
    <w:p w14:paraId="12AA13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21C6A6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Измерение массы и роста своего организма.</w:t>
      </w:r>
    </w:p>
    <w:p w14:paraId="5CEE15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12. Человек и окружающая среда</w:t>
      </w:r>
    </w:p>
    <w:p w14:paraId="34C548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Социальная и природная среда человека. Связи человека с природной средой. Связи человека с социальной средой. Адаптация человека к среде обитания. Адаптивные типы человека. Напряжение и утомление. Окружающая среда и здоровье человека. 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0F8504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7D07D4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«Природное и социальное окружение человека», «Поведение человека в чрезвычайных ситуациях».</w:t>
      </w:r>
    </w:p>
    <w:p w14:paraId="30709C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w:t>
      </w:r>
    </w:p>
    <w:p w14:paraId="6B367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и оценка влияния факторов окружающей среды, факторов риска на здоровье человека.</w:t>
      </w:r>
    </w:p>
    <w:p w14:paraId="24970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13. Биология в системе наук</w:t>
      </w:r>
    </w:p>
    <w:p w14:paraId="502041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 как наука. Биология как наука. Место биологии в системе наук. Методы биологического исследования. Значение биологии. 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00860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30457A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Портреты учёных-биологов; схема «Связь биологии с другими науками».</w:t>
      </w:r>
    </w:p>
    <w:p w14:paraId="7481D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14. Основы цитологии – науки о клетке</w:t>
      </w:r>
    </w:p>
    <w:p w14:paraId="3473CF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Цитология – наука о клетке. Предмет, задачи и методы исследования цитологии как науки. Значение цитологических исследований.</w:t>
      </w:r>
    </w:p>
    <w:p w14:paraId="59DCB6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Клеточная теория. Клетка как структурная и функциональная единица живого. Основные компоненты клетки. Основные положения современной клеточной теории.</w:t>
      </w:r>
    </w:p>
    <w:p w14:paraId="036312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Химический состав клетки. Химический состав клетки. Особенности химического состава живых организмов. Роль неорганических и органических веществ в клетке.</w:t>
      </w:r>
    </w:p>
    <w:p w14:paraId="0ACE13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клетки. Строение клетки: клеточная мембрана, цитоплазма, генетический аппарат. Ядро. Хромосомы. Ядрышки. Органоиды клетки и их функции.</w:t>
      </w:r>
    </w:p>
    <w:p w14:paraId="1ED9DE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клеточного строения организмов. Вирусы. Особенности строения клеток прокариот. Особенности строения клеток эукариот. Вирусы.</w:t>
      </w:r>
    </w:p>
    <w:p w14:paraId="27372F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Обмен веществ и превращения энергии в клетке. Фотосинтез. Метаболизм. Фотосинтез, световая и </w:t>
      </w:r>
      <w:proofErr w:type="spellStart"/>
      <w:r w:rsidRPr="003B2E73">
        <w:rPr>
          <w:rFonts w:ascii="Times New Roman" w:hAnsi="Times New Roman"/>
          <w:sz w:val="24"/>
          <w:szCs w:val="24"/>
        </w:rPr>
        <w:t>темновая</w:t>
      </w:r>
      <w:proofErr w:type="spellEnd"/>
      <w:r w:rsidRPr="003B2E73">
        <w:rPr>
          <w:rFonts w:ascii="Times New Roman" w:hAnsi="Times New Roman"/>
          <w:sz w:val="24"/>
          <w:szCs w:val="24"/>
        </w:rPr>
        <w:t xml:space="preserve"> фазы фотосинтеза, фотолиз воды. Космическая роль фотосинтеза.</w:t>
      </w:r>
    </w:p>
    <w:p w14:paraId="0B14E0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Биосинтез белков. Понятие о гене. Генетический код. Матричный принцип биосинтеза белков.</w:t>
      </w:r>
    </w:p>
    <w:p w14:paraId="3AFC87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Регуляция процессов жизнедеятельности в клетке. Гомеостаз. Катализаторы. Ферменты. Витамины.</w:t>
      </w:r>
    </w:p>
    <w:p w14:paraId="04D599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Демонстрации</w:t>
      </w:r>
    </w:p>
    <w:p w14:paraId="1166CC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2FBE61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35BA98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эукариотических клеток у растений, животных, грибов и прокариотических клеток у бактерий.</w:t>
      </w:r>
    </w:p>
    <w:p w14:paraId="52891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15. Размножение и индивидуальное развитие (онтогенез) организмов</w:t>
      </w:r>
    </w:p>
    <w:p w14:paraId="718F16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размножения организмов. Бесполое размножение. Митоз. 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194E5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Половое размножение. Мейоз. Половое размножение. Типы полового процесса. Мейоз и его биологическое значение. Оплодотворение и его биологическое значение. Типы оплодотворения.</w:t>
      </w:r>
    </w:p>
    <w:p w14:paraId="6D1DF9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Индивидуальное развитие организма (онтогенез). Понятие индивидуального развития (онтогенеза) у растительных и животных организмов. Типы онтогенеза у животных: личиночный, </w:t>
      </w:r>
      <w:proofErr w:type="spellStart"/>
      <w:r w:rsidRPr="003B2E73">
        <w:rPr>
          <w:rFonts w:ascii="Times New Roman" w:hAnsi="Times New Roman"/>
          <w:sz w:val="24"/>
          <w:szCs w:val="24"/>
        </w:rPr>
        <w:t>яйцекладный</w:t>
      </w:r>
      <w:proofErr w:type="spellEnd"/>
      <w:r w:rsidRPr="003B2E73">
        <w:rPr>
          <w:rFonts w:ascii="Times New Roman" w:hAnsi="Times New Roman"/>
          <w:sz w:val="24"/>
          <w:szCs w:val="24"/>
        </w:rPr>
        <w:t>, внутриутробный. Эмбриогенез. Постэмбриональное развитие.</w:t>
      </w:r>
    </w:p>
    <w:p w14:paraId="31F0A3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Влияние факторов внешней среды на онтогенез. Влияние факторов внешней среды на развитие зародыша. Уровни приспособления организма к изменяющимся условиям. Адаптации.</w:t>
      </w:r>
    </w:p>
    <w:p w14:paraId="77C62A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0866D8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6C9D77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6FF213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34E4D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AB8DD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3114A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014BBD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1A43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2405C9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0D1B5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DA410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Кровь. Тканевая жидкость. Лимфа. Лимфатическая система.</w:t>
      </w:r>
    </w:p>
    <w:p w14:paraId="4A0CD1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Плазма. Эритроциты, лейкоциты, тромбоциты. Антитела. Фагоциты. Гемоглобин.</w:t>
      </w:r>
    </w:p>
    <w:p w14:paraId="68C58F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Тромб. Фибриноген и фибрин. Донор. Реципиент. Резус-фактор.</w:t>
      </w:r>
    </w:p>
    <w:p w14:paraId="7E249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Иммунитет. Воспаление. Гной. Вакцина. Сыворотка. Тимус. Аллергия.</w:t>
      </w:r>
    </w:p>
    <w:p w14:paraId="5D4D36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Перикард. Миокард. Клапаны сердца: створчатые и </w:t>
      </w:r>
      <w:proofErr w:type="spellStart"/>
      <w:r w:rsidRPr="003B2E73">
        <w:rPr>
          <w:rFonts w:ascii="Times New Roman" w:hAnsi="Times New Roman"/>
          <w:sz w:val="24"/>
          <w:szCs w:val="24"/>
        </w:rPr>
        <w:t>попупунные</w:t>
      </w:r>
      <w:proofErr w:type="spellEnd"/>
      <w:r w:rsidRPr="003B2E73">
        <w:rPr>
          <w:rFonts w:ascii="Times New Roman" w:hAnsi="Times New Roman"/>
          <w:sz w:val="24"/>
          <w:szCs w:val="24"/>
        </w:rPr>
        <w:t xml:space="preserve">. Коронарная кровеносная система. </w:t>
      </w:r>
      <w:proofErr w:type="spellStart"/>
      <w:r w:rsidRPr="003B2E73">
        <w:rPr>
          <w:rFonts w:ascii="Times New Roman" w:hAnsi="Times New Roman"/>
          <w:sz w:val="24"/>
          <w:szCs w:val="24"/>
        </w:rPr>
        <w:t>Автоматия</w:t>
      </w:r>
      <w:proofErr w:type="spellEnd"/>
      <w:r w:rsidRPr="003B2E73">
        <w:rPr>
          <w:rFonts w:ascii="Times New Roman" w:hAnsi="Times New Roman"/>
          <w:sz w:val="24"/>
          <w:szCs w:val="24"/>
        </w:rPr>
        <w:t xml:space="preserve"> сердца. Сердечный цикл.</w:t>
      </w:r>
    </w:p>
    <w:p w14:paraId="761FA5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370A0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Дыхание. Окисление. Бронхиолы. Альвеолы. </w:t>
      </w:r>
      <w:proofErr w:type="spellStart"/>
      <w:r w:rsidRPr="003B2E73">
        <w:rPr>
          <w:rFonts w:ascii="Times New Roman" w:hAnsi="Times New Roman"/>
          <w:sz w:val="24"/>
          <w:szCs w:val="24"/>
        </w:rPr>
        <w:t>Ацинус</w:t>
      </w:r>
      <w:proofErr w:type="spellEnd"/>
      <w:r w:rsidRPr="003B2E73">
        <w:rPr>
          <w:rFonts w:ascii="Times New Roman" w:hAnsi="Times New Roman"/>
          <w:sz w:val="24"/>
          <w:szCs w:val="24"/>
        </w:rPr>
        <w:t>.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16262A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Грипп. ОРВИ. Туберкулёз. Бронхиальная астма. Флюорография. Клиническая смерть. Реанимация. Искусственное дыхание.</w:t>
      </w:r>
    </w:p>
    <w:p w14:paraId="5144EE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Питание. Питательные вещества. Пищеварение. Пищеварительный канал. Пищеварительные железы.</w:t>
      </w:r>
    </w:p>
    <w:p w14:paraId="5C7745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66BFD7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Пластический обмен. Энергетический обмен. Биологическое окисление. Калория. Фермент. Активный центр. Кофермент. Субстрат.</w:t>
      </w:r>
    </w:p>
    <w:p w14:paraId="68C497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Витамины. Гиповитаминоз. Авитаминоз. Гипервитаминоз.</w:t>
      </w:r>
    </w:p>
    <w:p w14:paraId="58F5C1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Энергетические затраты. Нормы питания. Пищевой рацион. Усвояемость. Режим питания. Ожирение. Дистрофия.</w:t>
      </w:r>
    </w:p>
    <w:p w14:paraId="66FBF3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6ABD3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Эпидермис. Дерма. Подкожная жировая клетчатка. Дерматит. Потёртости. Опрелость. Ожог. Обморожение. Угревая сыпь. Бородавки. Стригущий лишай.</w:t>
      </w:r>
    </w:p>
    <w:p w14:paraId="7859A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Тепловой удар. Солнечный удар. Закаливание.</w:t>
      </w:r>
    </w:p>
    <w:p w14:paraId="23334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Железы внутренней секреции. Гормоны. Гипофиз. Щитовидная железа. Поджелудочная железа. Надпочечники.</w:t>
      </w:r>
    </w:p>
    <w:p w14:paraId="0127A8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Карликовость. Гигантизм. Кретинизм. Сахарный диабет.</w:t>
      </w:r>
    </w:p>
    <w:p w14:paraId="6985B4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Нервная система: центральная и периферическая, соматическая и вегетативная (автономная).</w:t>
      </w:r>
    </w:p>
    <w:p w14:paraId="496B3F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327AF5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Симпатический и парасимпатический отделы вегетативной нервной системы.</w:t>
      </w:r>
    </w:p>
    <w:p w14:paraId="3233EB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Менингит. Полиомиелит. Бешенство. Столбняк. Сотрясение мозга.</w:t>
      </w:r>
    </w:p>
    <w:p w14:paraId="0CEBB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Анализатор. Слепое пятно. Близорукость. Дальнозоркость. Косоглазие. Катаракта.</w:t>
      </w:r>
    </w:p>
    <w:p w14:paraId="49CFCD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Слуховой анализатор. Отит.</w:t>
      </w:r>
    </w:p>
    <w:p w14:paraId="43FA66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Вестибулярный анализатор. Мышечное чувство. Осязание.</w:t>
      </w:r>
    </w:p>
    <w:p w14:paraId="784D7D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Вкусовой анализатор. Вкусовые сосочки. Обонятельный анализатор.</w:t>
      </w:r>
    </w:p>
    <w:p w14:paraId="4FCCF6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Высшая нервная деятельность (ВНД). Безусловные и условные рефлексы. Мотивация. Доминанта. Амнезия. Инстинкт. Запечатление.</w:t>
      </w:r>
    </w:p>
    <w:p w14:paraId="050CD1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Бессонница. Сновидения.</w:t>
      </w:r>
    </w:p>
    <w:p w14:paraId="57DE1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Эмоции. Познавательная деятельность. Сознание. Холерик. Сангвиник. Флегматик. Меланхолик. Интеллект.</w:t>
      </w:r>
    </w:p>
    <w:p w14:paraId="7F731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7D0BE8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Биосоциальный вид. Адаптация. Напряжение. Утомление. Здоровье. Страх. Паника.</w:t>
      </w:r>
    </w:p>
    <w:p w14:paraId="4CDF6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Наука. Биология. Научный метод. Метод исследования. Гипотеза. Теория.</w:t>
      </w:r>
    </w:p>
    <w:p w14:paraId="3270A0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Световая микроскопия. Электронный микроскоп. Радиография. </w:t>
      </w:r>
      <w:proofErr w:type="spellStart"/>
      <w:r w:rsidRPr="003B2E73">
        <w:rPr>
          <w:rFonts w:ascii="Times New Roman" w:hAnsi="Times New Roman"/>
          <w:sz w:val="24"/>
          <w:szCs w:val="24"/>
        </w:rPr>
        <w:t>Ультрацентрифугирование</w:t>
      </w:r>
      <w:proofErr w:type="spellEnd"/>
      <w:r w:rsidRPr="003B2E73">
        <w:rPr>
          <w:rFonts w:ascii="Times New Roman" w:hAnsi="Times New Roman"/>
          <w:sz w:val="24"/>
          <w:szCs w:val="24"/>
        </w:rPr>
        <w:t>.</w:t>
      </w:r>
    </w:p>
    <w:p w14:paraId="25D5A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Плазматическая мембрана. Цитоплазма. Генетический аппарат. Клеточная теория. </w:t>
      </w:r>
    </w:p>
    <w:p w14:paraId="109CAA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Углеводы. Липиды. Белки. Аминокислоты. Нуклеиновые кислоты: ДНК и РНК. Нуклеотиды. АТФ.</w:t>
      </w:r>
    </w:p>
    <w:p w14:paraId="6543F2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Ядро. Хромосома. Ядрышки. Органоиды. Рибосомы. ЭПС. Комплекс Гольджи. Лизосомы. Митохондрии. Пластиды.</w:t>
      </w:r>
    </w:p>
    <w:p w14:paraId="7AC14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Эукариоты. Прокариоты. Вирусы. </w:t>
      </w:r>
      <w:proofErr w:type="spellStart"/>
      <w:r w:rsidRPr="003B2E73">
        <w:rPr>
          <w:rFonts w:ascii="Times New Roman" w:hAnsi="Times New Roman"/>
          <w:sz w:val="24"/>
          <w:szCs w:val="24"/>
        </w:rPr>
        <w:t>Капсид</w:t>
      </w:r>
      <w:proofErr w:type="spellEnd"/>
      <w:r w:rsidRPr="003B2E73">
        <w:rPr>
          <w:rFonts w:ascii="Times New Roman" w:hAnsi="Times New Roman"/>
          <w:sz w:val="24"/>
          <w:szCs w:val="24"/>
        </w:rPr>
        <w:t xml:space="preserve">. </w:t>
      </w:r>
    </w:p>
    <w:p w14:paraId="6475D0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Метаболизм. Фотосинтез. Фотолиз.</w:t>
      </w:r>
    </w:p>
    <w:p w14:paraId="16CAFB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Ген. Кодон. Транскрипция. Трансляция.</w:t>
      </w:r>
    </w:p>
    <w:p w14:paraId="040D5C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Гомеостаз. Катализатор. Фермент. Витамины.</w:t>
      </w:r>
    </w:p>
    <w:p w14:paraId="0FA7C7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Самовоспроизведение. Бесполое размножение. Кариокинез. Цитокинез. Митоз.</w:t>
      </w:r>
    </w:p>
    <w:p w14:paraId="32950E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Половое размножение. Половой процесс. Гамета. Мейоз. Гомологичные хромосомы. Оплодотворение. Кроссинговер.</w:t>
      </w:r>
    </w:p>
    <w:p w14:paraId="1B6727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Онтогенез. Эмбриогенез. Постэмбриональное развитие.</w:t>
      </w:r>
    </w:p>
    <w:p w14:paraId="5F5D41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Факторы окружающей среды. Адаптация.</w:t>
      </w:r>
    </w:p>
    <w:p w14:paraId="17AB44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07991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человека кровь постоянно движется по кровеносным сосудам.</w:t>
      </w:r>
    </w:p>
    <w:p w14:paraId="72D78E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Лимфу и тканевую жидкость называют внутренней средой организма.</w:t>
      </w:r>
    </w:p>
    <w:p w14:paraId="527B90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Лейкоциты – клетки крови, имеющие ядра.</w:t>
      </w:r>
    </w:p>
    <w:p w14:paraId="696E8D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Перикард выполняет защитную функцию.</w:t>
      </w:r>
    </w:p>
    <w:p w14:paraId="51427A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Питание – одна из составляющих обмена веществ. </w:t>
      </w:r>
    </w:p>
    <w:p w14:paraId="7E66B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Белки выполняют в организме человека ряд важнейших функций.</w:t>
      </w:r>
    </w:p>
    <w:p w14:paraId="45D4C2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Углеводы являются главным источником энергии в организме.</w:t>
      </w:r>
    </w:p>
    <w:p w14:paraId="0E3449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Потовые железы выделяют через наружные покровы тела воду, мочевину, аммиак, соли.</w:t>
      </w:r>
    </w:p>
    <w:p w14:paraId="06FF6A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Волосы и ногти состоят в основном из белка кератина.</w:t>
      </w:r>
    </w:p>
    <w:p w14:paraId="0FA973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Наиболее важная роль в регуляции физиологических функций принадлежит передней доле гипофиза.</w:t>
      </w:r>
    </w:p>
    <w:p w14:paraId="72CD7C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как и любое живое существо, способен к воспроизводству себе подобных, то есть к размножению.</w:t>
      </w:r>
    </w:p>
    <w:p w14:paraId="50360C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 – это одна из древнейших наук.</w:t>
      </w:r>
    </w:p>
    <w:p w14:paraId="44955D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Изучением строения клетки и принципов её жизнедеятельности занимается наука цитология.</w:t>
      </w:r>
    </w:p>
    <w:p w14:paraId="3132B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Размножение и развитие являются одними из важнейших свойств организмов, способствующих сохранению видов.</w:t>
      </w:r>
    </w:p>
    <w:p w14:paraId="02C694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узнал(а) о составе внутренней среды организма.</w:t>
      </w:r>
    </w:p>
    <w:p w14:paraId="174C1B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смогу определить совместимость различных групп крови при её переливании. </w:t>
      </w:r>
    </w:p>
    <w:p w14:paraId="5DC4B1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познакомились с иммунной системой человека и факторами, влияющими на иммунитет.</w:t>
      </w:r>
    </w:p>
    <w:p w14:paraId="5DCB7C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что такое давление крови и пульс.</w:t>
      </w:r>
    </w:p>
    <w:p w14:paraId="62809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оказать первую помощь человеку при кровотечениях.</w:t>
      </w:r>
    </w:p>
    <w:p w14:paraId="7AEB5E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подсчитывать свой пульс.</w:t>
      </w:r>
    </w:p>
    <w:p w14:paraId="32A711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смогу распознать на наглядных пособиях органы кровообращения.</w:t>
      </w:r>
    </w:p>
    <w:p w14:paraId="4E5A51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значении дыхания для жизнедеятельности организма.</w:t>
      </w:r>
    </w:p>
    <w:p w14:paraId="79FC3D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измерять обхват грудной клетки в состоянии вдоха и выдоха.</w:t>
      </w:r>
    </w:p>
    <w:p w14:paraId="5CDBC7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рассказать о значении питания и пищеварения.</w:t>
      </w:r>
    </w:p>
    <w:p w14:paraId="7673E9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об исследованиях И.П. Павлова в области пищеварения.</w:t>
      </w:r>
    </w:p>
    <w:p w14:paraId="57CCE9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исследовать действие ферментов на компоненты пищи.</w:t>
      </w:r>
    </w:p>
    <w:p w14:paraId="6B1E4E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о нормах питания, научились составлять пищевые рационы в зависимости от энергозатрат.</w:t>
      </w:r>
    </w:p>
    <w:p w14:paraId="04A6A7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строение мочевыделительной системы.</w:t>
      </w:r>
    </w:p>
    <w:p w14:paraId="087540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какое строение имеет кожа и каковы её основные функции.</w:t>
      </w:r>
    </w:p>
    <w:p w14:paraId="1543EE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железах внутренней секреции, их строении и функциях, о гормонах.</w:t>
      </w:r>
    </w:p>
    <w:p w14:paraId="6A1288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измерять свои массу и рост.</w:t>
      </w:r>
    </w:p>
    <w:p w14:paraId="641533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1C5712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биологической науке и её месте в системе наук.</w:t>
      </w:r>
    </w:p>
    <w:p w14:paraId="53694F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характеризовать значение биологии для понимания научной картины мира.</w:t>
      </w:r>
    </w:p>
    <w:p w14:paraId="0A2B5F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характеризовать особенности строения клеток бактерий, грибов, животных и растений.</w:t>
      </w:r>
    </w:p>
    <w:p w14:paraId="3CF60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научились распознавать на наглядных пособиях стадии митоза и мейоза.</w:t>
      </w:r>
    </w:p>
    <w:p w14:paraId="461EB8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3968F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подготовил(а) сообщение об иммунитете. Под иммунитетом понимают устойчивость организма к инфекционным агентам и чужеродным веществам.</w:t>
      </w:r>
    </w:p>
    <w:p w14:paraId="6214DA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узнали, что такое метаболизм. Совокупность всех реакций, связанных с обменом веществ (обычно на уровне клетки), называют метаболизмом.</w:t>
      </w:r>
    </w:p>
    <w:p w14:paraId="55007A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0E78C1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49A8BD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Мы сделали вывод о том, что напряжение – мобилизация всех механизмов. Напряжение обеспечивает определённую деятельность организма человека.</w:t>
      </w:r>
    </w:p>
    <w:p w14:paraId="69747E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35261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 </w:t>
      </w:r>
    </w:p>
    <w:p w14:paraId="11EC0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27B0C4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w:t>
      </w:r>
    </w:p>
    <w:p w14:paraId="43605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w:t>
      </w:r>
    </w:p>
    <w:p w14:paraId="62951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Инструктаж по технике безопасности. Систематизация знаний обучающихся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0C77C2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Основы генетики</w:t>
      </w:r>
    </w:p>
    <w:p w14:paraId="69733D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Генетика как отрасль биологической науки. Понятие о наследственности и изменчивости. История развития генетики. Методы исследования наследственности. Закономерности наследования. </w:t>
      </w:r>
    </w:p>
    <w:p w14:paraId="04FA51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генетических задач. Схемы скрещивания. Алгоритм решения генетических задач.</w:t>
      </w:r>
    </w:p>
    <w:p w14:paraId="121E0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Хромосомная теория наследственности. Генетика пола. Сцепленное наследование признаков. Хромосомная теория наследственности. Наследование, сцепленное с полом. Генотип как целостная система.</w:t>
      </w:r>
    </w:p>
    <w:p w14:paraId="25227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Основные формы изменчивости. Генотипическая изменчивость. 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3540E0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4FD81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5C4F8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714441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изменчивости у растений и животных.</w:t>
      </w:r>
    </w:p>
    <w:p w14:paraId="628999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фенотипов растений.</w:t>
      </w:r>
    </w:p>
    <w:p w14:paraId="53D7CF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Практическая работа: решение генетических задач.</w:t>
      </w:r>
    </w:p>
    <w:p w14:paraId="193EEC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2. Генетика человека</w:t>
      </w:r>
    </w:p>
    <w:p w14:paraId="1E032C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7AC4D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6C4B42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Хромосомные аномалии человека и их фенотипические проявления.</w:t>
      </w:r>
    </w:p>
    <w:p w14:paraId="1E350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745DAB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родословных.</w:t>
      </w:r>
    </w:p>
    <w:p w14:paraId="488D5B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Основы селекции и биотехнологии</w:t>
      </w:r>
    </w:p>
    <w:p w14:paraId="71F1E5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67FBCE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Биотехнология: достижения и перспективы развития.</w:t>
      </w:r>
    </w:p>
    <w:p w14:paraId="423F5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13AFD1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Растения, гербарные экземпляры, муляжи, таблицы, фотографии, иллюстрирующие результаты селекционной работы; портреты селекционеров.</w:t>
      </w:r>
    </w:p>
    <w:p w14:paraId="5AFC8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4. Эволюционное учение</w:t>
      </w:r>
    </w:p>
    <w:p w14:paraId="25AC9F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Учение об эволюции органического мира. Эволюция. Эволюционная теория Дарвина. Ч. Дарвин – основоположник учения об эволюции.</w:t>
      </w:r>
    </w:p>
    <w:p w14:paraId="6A7BAA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 Критерии вида: морфологический, генетический, экологический, географический. Репродуктивная изоляция. Биологический вид.</w:t>
      </w:r>
    </w:p>
    <w:p w14:paraId="25461C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Популяционная структура вида. Популяция. Генофонд. Взаимоотношения организмов в популяциях. Популяция как элементарная эволюционная единица.</w:t>
      </w:r>
    </w:p>
    <w:p w14:paraId="0DCC7C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Видообразование. Понятие </w:t>
      </w:r>
      <w:proofErr w:type="spellStart"/>
      <w:r w:rsidRPr="003B2E73">
        <w:rPr>
          <w:rFonts w:ascii="Times New Roman" w:hAnsi="Times New Roman"/>
          <w:sz w:val="24"/>
          <w:szCs w:val="24"/>
        </w:rPr>
        <w:t>микроэволюции</w:t>
      </w:r>
      <w:proofErr w:type="spellEnd"/>
      <w:r w:rsidRPr="003B2E73">
        <w:rPr>
          <w:rFonts w:ascii="Times New Roman" w:hAnsi="Times New Roman"/>
          <w:sz w:val="24"/>
          <w:szCs w:val="24"/>
        </w:rPr>
        <w:t xml:space="preserve">. </w:t>
      </w:r>
    </w:p>
    <w:p w14:paraId="78D04C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Борьба за существование и естественный отбор – движущие силы эволюции. Формы борьбы за существование. Естественный отбор.</w:t>
      </w:r>
    </w:p>
    <w:p w14:paraId="6A13D8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Адаптации как результат естественного отбора. Возникновение адаптаций. Относительный характер адаптаций. </w:t>
      </w:r>
      <w:proofErr w:type="spellStart"/>
      <w:r w:rsidRPr="003B2E73">
        <w:rPr>
          <w:rFonts w:ascii="Times New Roman" w:hAnsi="Times New Roman"/>
          <w:sz w:val="24"/>
          <w:szCs w:val="24"/>
        </w:rPr>
        <w:t>Взаимоприспособленность</w:t>
      </w:r>
      <w:proofErr w:type="spellEnd"/>
      <w:r w:rsidRPr="003B2E73">
        <w:rPr>
          <w:rFonts w:ascii="Times New Roman" w:hAnsi="Times New Roman"/>
          <w:sz w:val="24"/>
          <w:szCs w:val="24"/>
        </w:rPr>
        <w:t xml:space="preserve"> видов как результат действия естественного отбора.</w:t>
      </w:r>
    </w:p>
    <w:p w14:paraId="165995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05D6EC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21379F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Лабораторная работа</w:t>
      </w:r>
    </w:p>
    <w:p w14:paraId="6DEEF6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приспособленности организмов к среде обитания.</w:t>
      </w:r>
    </w:p>
    <w:p w14:paraId="036AB0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5. Возникновение и развитие жизни на земле</w:t>
      </w:r>
    </w:p>
    <w:p w14:paraId="2EF572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Взгляды, теории и теории о происхождении жизни. Креационизм. Гипотеза самопроизвольного зарождения жизни. Гипотеза панспермии. Гипотеза А. И. Опарина – Дж. </w:t>
      </w:r>
      <w:proofErr w:type="spellStart"/>
      <w:r w:rsidRPr="003B2E73">
        <w:rPr>
          <w:rFonts w:ascii="Times New Roman" w:hAnsi="Times New Roman"/>
          <w:sz w:val="24"/>
          <w:szCs w:val="24"/>
        </w:rPr>
        <w:t>Холдейна</w:t>
      </w:r>
      <w:proofErr w:type="spellEnd"/>
      <w:r w:rsidRPr="003B2E73">
        <w:rPr>
          <w:rFonts w:ascii="Times New Roman" w:hAnsi="Times New Roman"/>
          <w:sz w:val="24"/>
          <w:szCs w:val="24"/>
        </w:rPr>
        <w:t xml:space="preserve">. Коацерваты. </w:t>
      </w:r>
      <w:proofErr w:type="spellStart"/>
      <w:r w:rsidRPr="003B2E73">
        <w:rPr>
          <w:rFonts w:ascii="Times New Roman" w:hAnsi="Times New Roman"/>
          <w:sz w:val="24"/>
          <w:szCs w:val="24"/>
        </w:rPr>
        <w:t>Пробионты</w:t>
      </w:r>
      <w:proofErr w:type="spellEnd"/>
      <w:r w:rsidRPr="003B2E73">
        <w:rPr>
          <w:rFonts w:ascii="Times New Roman" w:hAnsi="Times New Roman"/>
          <w:sz w:val="24"/>
          <w:szCs w:val="24"/>
        </w:rPr>
        <w:t>.</w:t>
      </w:r>
    </w:p>
    <w:p w14:paraId="193A90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Органический мир как результат эволюции. Гипотеза </w:t>
      </w:r>
      <w:proofErr w:type="spellStart"/>
      <w:r w:rsidRPr="003B2E73">
        <w:rPr>
          <w:rFonts w:ascii="Times New Roman" w:hAnsi="Times New Roman"/>
          <w:sz w:val="24"/>
          <w:szCs w:val="24"/>
        </w:rPr>
        <w:t>биопоэза</w:t>
      </w:r>
      <w:proofErr w:type="spellEnd"/>
      <w:r w:rsidRPr="003B2E73">
        <w:rPr>
          <w:rFonts w:ascii="Times New Roman" w:hAnsi="Times New Roman"/>
          <w:sz w:val="24"/>
          <w:szCs w:val="24"/>
        </w:rPr>
        <w:t>. Основные этапы формирования жизни.</w:t>
      </w:r>
    </w:p>
    <w:p w14:paraId="76C0C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История развития органического мира. </w:t>
      </w:r>
      <w:proofErr w:type="spellStart"/>
      <w:r w:rsidRPr="003B2E73">
        <w:rPr>
          <w:rFonts w:ascii="Times New Roman" w:hAnsi="Times New Roman"/>
          <w:sz w:val="24"/>
          <w:szCs w:val="24"/>
        </w:rPr>
        <w:t>Катархей</w:t>
      </w:r>
      <w:proofErr w:type="spellEnd"/>
      <w:r w:rsidRPr="003B2E73">
        <w:rPr>
          <w:rFonts w:ascii="Times New Roman" w:hAnsi="Times New Roman"/>
          <w:sz w:val="24"/>
          <w:szCs w:val="24"/>
        </w:rPr>
        <w:t>,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5D142A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69A183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Окаменелости, отпечатки растений и животных в древних породах; репродукции картин, отражающих флору и фауну различных эр и периодов.</w:t>
      </w:r>
    </w:p>
    <w:p w14:paraId="74430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6. Взаимосвязи организмов и окружающей среды</w:t>
      </w:r>
    </w:p>
    <w:p w14:paraId="4A0C28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Экология как наука. Среды обитания организмов. Экологические факторы. Влияние экологических факторов на организмы. Толерантность. Лимитирующие факторы. Адаптация организмов.</w:t>
      </w:r>
    </w:p>
    <w:p w14:paraId="4F789F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Экологическая ниша. Местообитание организма.</w:t>
      </w:r>
    </w:p>
    <w:p w14:paraId="618E44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Структура популяций. Популяция. Свойства популяции: рождаемость, смертность, возрастной состав (структура) и численность особей.</w:t>
      </w:r>
    </w:p>
    <w:p w14:paraId="29EEB5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Типы взаимодействия популяций разных видов. Экологические взаимодействия организмов. Типы экологических взаимодействий: симбиоз, хищничество, паразитизм, конкуренция.</w:t>
      </w:r>
    </w:p>
    <w:p w14:paraId="45A5E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Экосистемная организация природы. Компоненты экосистемы. Сообщество. Биоценоз. Экосистема. Компоненты экосистемы. Продуценты. Консументы. </w:t>
      </w:r>
      <w:proofErr w:type="spellStart"/>
      <w:r w:rsidRPr="003B2E73">
        <w:rPr>
          <w:rFonts w:ascii="Times New Roman" w:hAnsi="Times New Roman"/>
          <w:sz w:val="24"/>
          <w:szCs w:val="24"/>
        </w:rPr>
        <w:t>Редуценты</w:t>
      </w:r>
      <w:proofErr w:type="spellEnd"/>
      <w:r w:rsidRPr="003B2E73">
        <w:rPr>
          <w:rFonts w:ascii="Times New Roman" w:hAnsi="Times New Roman"/>
          <w:sz w:val="24"/>
          <w:szCs w:val="24"/>
        </w:rPr>
        <w:t>. Классификация экосистем. Биосфера.</w:t>
      </w:r>
    </w:p>
    <w:p w14:paraId="084D6E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Структура экосистем. Структура сообщества. Видовая структура. Пространственная структура. Трофические связи в экосистеме. Пищевые цепи. Пищевая сеть.</w:t>
      </w:r>
    </w:p>
    <w:p w14:paraId="1D8CB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Поток энергии и пищевые цепи. Типы пищевых цепей: пастбищная и </w:t>
      </w:r>
      <w:proofErr w:type="spellStart"/>
      <w:r w:rsidRPr="003B2E73">
        <w:rPr>
          <w:rFonts w:ascii="Times New Roman" w:hAnsi="Times New Roman"/>
          <w:sz w:val="24"/>
          <w:szCs w:val="24"/>
        </w:rPr>
        <w:t>детритная</w:t>
      </w:r>
      <w:proofErr w:type="spellEnd"/>
      <w:r w:rsidRPr="003B2E73">
        <w:rPr>
          <w:rFonts w:ascii="Times New Roman" w:hAnsi="Times New Roman"/>
          <w:sz w:val="24"/>
          <w:szCs w:val="24"/>
        </w:rPr>
        <w:t>. Круговорот веществ.</w:t>
      </w:r>
    </w:p>
    <w:p w14:paraId="39DC50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Искусственные экосистемы. Сравнение естественных и искусственных экосистем. Экосистемы городов.</w:t>
      </w:r>
    </w:p>
    <w:p w14:paraId="54106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Экологические проблемы современности. Загрязнение окружающей среды. Пути решения экологических проблем. Рациональное природопользование.</w:t>
      </w:r>
    </w:p>
    <w:p w14:paraId="15408B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Демонстрации</w:t>
      </w:r>
    </w:p>
    <w:p w14:paraId="6835DF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75BFF4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Лабораторные работы</w:t>
      </w:r>
    </w:p>
    <w:p w14:paraId="601F37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Строение растений в связи с условиями жизни.</w:t>
      </w:r>
    </w:p>
    <w:p w14:paraId="289E8A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Подсчет индексов плотности для определенных видов растений.</w:t>
      </w:r>
    </w:p>
    <w:p w14:paraId="654535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Выделение пищевых цепей в искусственной экосистеме (на примере аквариума).</w:t>
      </w:r>
    </w:p>
    <w:p w14:paraId="2B2D5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Практические работы</w:t>
      </w:r>
    </w:p>
    <w:p w14:paraId="04AF14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Наблюдения за сезонными изменениями в живой природе.</w:t>
      </w:r>
    </w:p>
    <w:p w14:paraId="4BC397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схем передачи веществ и энергии (цепей питания).</w:t>
      </w:r>
    </w:p>
    <w:p w14:paraId="29941E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3256F4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4CE03D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Экскурсия</w:t>
      </w:r>
    </w:p>
    <w:p w14:paraId="51A620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Среда жизни и её обитатели.</w:t>
      </w:r>
    </w:p>
    <w:p w14:paraId="6D3851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4A2D2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157966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6D54A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64A0F6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(устно, письменно, устно-</w:t>
      </w:r>
      <w:proofErr w:type="spellStart"/>
      <w:r w:rsidRPr="003B2E73">
        <w:rPr>
          <w:rFonts w:ascii="Times New Roman" w:hAnsi="Times New Roman"/>
          <w:sz w:val="24"/>
          <w:szCs w:val="24"/>
        </w:rPr>
        <w:t>дактильно</w:t>
      </w:r>
      <w:proofErr w:type="spellEnd"/>
      <w:r w:rsidRPr="003B2E73">
        <w:rPr>
          <w:rFonts w:ascii="Times New Roman" w:hAnsi="Times New Roman"/>
          <w:sz w:val="24"/>
          <w:szCs w:val="24"/>
        </w:rPr>
        <w:t>) терминов, понятий, обозначающих объекты природы, выражающих временные и пространственные отношения и т.д.;</w:t>
      </w:r>
    </w:p>
    <w:p w14:paraId="0E11D6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5D655D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14C688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1F822A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F9319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w:t>
      </w:r>
      <w:proofErr w:type="spellStart"/>
      <w:r w:rsidRPr="003B2E73">
        <w:rPr>
          <w:rFonts w:ascii="Times New Roman" w:hAnsi="Times New Roman"/>
          <w:sz w:val="24"/>
          <w:szCs w:val="24"/>
        </w:rPr>
        <w:t>Гомозиготы</w:t>
      </w:r>
      <w:proofErr w:type="spellEnd"/>
      <w:r w:rsidRPr="003B2E73">
        <w:rPr>
          <w:rFonts w:ascii="Times New Roman" w:hAnsi="Times New Roman"/>
          <w:sz w:val="24"/>
          <w:szCs w:val="24"/>
        </w:rPr>
        <w:t xml:space="preserve">.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w:t>
      </w:r>
      <w:proofErr w:type="spellStart"/>
      <w:r w:rsidRPr="003B2E73">
        <w:rPr>
          <w:rFonts w:ascii="Times New Roman" w:hAnsi="Times New Roman"/>
          <w:sz w:val="24"/>
          <w:szCs w:val="24"/>
        </w:rPr>
        <w:t>Микроэволюция</w:t>
      </w:r>
      <w:proofErr w:type="spellEnd"/>
      <w:r w:rsidRPr="003B2E73">
        <w:rPr>
          <w:rFonts w:ascii="Times New Roman" w:hAnsi="Times New Roman"/>
          <w:sz w:val="24"/>
          <w:szCs w:val="24"/>
        </w:rPr>
        <w:t xml:space="preserve">. Видообразование. Макроэволюция. Борьба за существование. Естественный отбор. Адаптация. </w:t>
      </w:r>
      <w:proofErr w:type="spellStart"/>
      <w:r w:rsidRPr="003B2E73">
        <w:rPr>
          <w:rFonts w:ascii="Times New Roman" w:hAnsi="Times New Roman"/>
          <w:sz w:val="24"/>
          <w:szCs w:val="24"/>
        </w:rPr>
        <w:t>Взаимоприспособленность</w:t>
      </w:r>
      <w:proofErr w:type="spellEnd"/>
      <w:r w:rsidRPr="003B2E73">
        <w:rPr>
          <w:rFonts w:ascii="Times New Roman" w:hAnsi="Times New Roman"/>
          <w:sz w:val="24"/>
          <w:szCs w:val="24"/>
        </w:rPr>
        <w:t xml:space="preserve"> видов. </w:t>
      </w:r>
    </w:p>
    <w:p w14:paraId="294223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w:t>
      </w:r>
      <w:proofErr w:type="spellStart"/>
      <w:r w:rsidRPr="003B2E73">
        <w:rPr>
          <w:rFonts w:ascii="Times New Roman" w:hAnsi="Times New Roman"/>
          <w:sz w:val="24"/>
          <w:szCs w:val="24"/>
        </w:rPr>
        <w:t>Редуценты</w:t>
      </w:r>
      <w:proofErr w:type="spellEnd"/>
      <w:r w:rsidRPr="003B2E73">
        <w:rPr>
          <w:rFonts w:ascii="Times New Roman" w:hAnsi="Times New Roman"/>
          <w:sz w:val="24"/>
          <w:szCs w:val="24"/>
        </w:rPr>
        <w:t xml:space="preserve">. Биосфера. Структура сообщества. Пищевая цепь. Пищевая сеть. Поток энергии. Пищевая цепь: пастбищная и </w:t>
      </w:r>
      <w:proofErr w:type="spellStart"/>
      <w:r w:rsidRPr="003B2E73">
        <w:rPr>
          <w:rFonts w:ascii="Times New Roman" w:hAnsi="Times New Roman"/>
          <w:sz w:val="24"/>
          <w:szCs w:val="24"/>
        </w:rPr>
        <w:t>детритная</w:t>
      </w:r>
      <w:proofErr w:type="spellEnd"/>
      <w:r w:rsidRPr="003B2E73">
        <w:rPr>
          <w:rFonts w:ascii="Times New Roman" w:hAnsi="Times New Roman"/>
          <w:sz w:val="24"/>
          <w:szCs w:val="24"/>
        </w:rPr>
        <w:t>. Круговорот веществ. Агроценоз. Экологические проблемы. Рациональное природопользование.</w:t>
      </w:r>
    </w:p>
    <w:p w14:paraId="694AE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8C0EC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Генетика – одна из важнейших отраслей биологической науки.</w:t>
      </w:r>
    </w:p>
    <w:p w14:paraId="1C4F72E9"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Разнояйцевые</w:t>
      </w:r>
      <w:proofErr w:type="spellEnd"/>
      <w:r w:rsidRPr="003B2E73">
        <w:rPr>
          <w:rFonts w:ascii="Times New Roman" w:hAnsi="Times New Roman"/>
          <w:sz w:val="24"/>
          <w:szCs w:val="24"/>
        </w:rPr>
        <w:t xml:space="preserve"> близнецы (двойняшки) разнородны.</w:t>
      </w:r>
    </w:p>
    <w:p w14:paraId="2EF80A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Эволюционное учение пронизывает все области биологии как основная объединяющая идея.</w:t>
      </w:r>
    </w:p>
    <w:p w14:paraId="7CB85A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об истории развития генетики и её основных методах. </w:t>
      </w:r>
    </w:p>
    <w:p w14:paraId="47800C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учились решать генетические задачи. </w:t>
      </w:r>
    </w:p>
    <w:p w14:paraId="1674A2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методах изучения наследственности человека. </w:t>
      </w:r>
    </w:p>
    <w:p w14:paraId="13953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рассказать о влиянии среды на генетическое здоровье человека. </w:t>
      </w:r>
    </w:p>
    <w:p w14:paraId="5E1304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узнал(а) о достижениях мировой и отечественной селекции. </w:t>
      </w:r>
    </w:p>
    <w:p w14:paraId="1AA458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выявлять черты приспособленности организмов к среде обитания. </w:t>
      </w:r>
    </w:p>
    <w:p w14:paraId="2DE0DD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смогу охарактеризовать основные этапы развития жизни на Земле. </w:t>
      </w:r>
    </w:p>
    <w:p w14:paraId="26AC04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понял(а), как нужно составлять цепи питания в экосистемах. </w:t>
      </w:r>
    </w:p>
    <w:p w14:paraId="303003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многое узнали об экологических проблемах различного уровня.</w:t>
      </w:r>
    </w:p>
    <w:p w14:paraId="3CF6D9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5096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359F1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3271CA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выводу о том, что экология – наука о взаимоотношениях организмов между собой и с окружающей средой.</w:t>
      </w:r>
    </w:p>
    <w:p w14:paraId="5272A7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138194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Искусственный отбор – это отбор человеком наиболее ценных в хозяйственном отношении особей животных и растений для получения от них 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6D26BB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01F45B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167069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w:t>
      </w:r>
      <w:r w:rsidRPr="003B2E73">
        <w:rPr>
          <w:rFonts w:ascii="Times New Roman" w:hAnsi="Times New Roman"/>
          <w:sz w:val="24"/>
          <w:szCs w:val="24"/>
        </w:rPr>
        <w:lastRenderedPageBreak/>
        <w:t>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717B20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1B9C58E7"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.2.12. ХИМИЯ</w:t>
      </w:r>
    </w:p>
    <w:p w14:paraId="580B58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1.2) осуществляется в 8–10 классах.</w:t>
      </w:r>
    </w:p>
    <w:p w14:paraId="4655DE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Химия как учебный курс играет важную роль в личностном и когнитивном развитии глухих обучающихся, содействуя формированию в их сознании химической картины мира, развитию научного мировоззрения в целом.</w:t>
      </w:r>
    </w:p>
    <w:p w14:paraId="67581F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Благодаря химическому образованию у глухих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3ACB7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Благодаря изучению химии глухие обучающиеся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глухих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2B5E7C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глухих обучающихся будет возникать потребность в речевом общении в связи с планированием опытов, обсуждением действия ряда химических законов.</w:t>
      </w:r>
    </w:p>
    <w:p w14:paraId="62D86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Химия как учебная дисциплина имеет воспитательную направленность. Познавая свойства веществ, знакомясь с их превращениями, глухие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229162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примере химии у глухих обучающихся формируются адекватные представления об экспериментальном и теоретическом методах познания, которые присущи естественным наукам.</w:t>
      </w:r>
    </w:p>
    <w:p w14:paraId="3E812A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14:paraId="7C3543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3B2E73">
        <w:rPr>
          <w:rFonts w:ascii="Times New Roman" w:hAnsi="Times New Roman"/>
          <w:sz w:val="24"/>
          <w:szCs w:val="24"/>
        </w:rPr>
        <w:footnoteReference w:id="102"/>
      </w:r>
    </w:p>
    <w:p w14:paraId="227313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формировании у глухих обучающихся системы химических знаний как компонента естественно-научной картины мира в единстве с развитием социальных компетенций.</w:t>
      </w:r>
    </w:p>
    <w:p w14:paraId="33D231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Данная цель конкретизируется через основные задачи изучения учебного предмета:</w:t>
      </w:r>
    </w:p>
    <w:p w14:paraId="21C82A6A" w14:textId="77777777" w:rsidR="0033709F" w:rsidRPr="003B2E73" w:rsidRDefault="0033709F" w:rsidP="0033709F">
      <w:pPr>
        <w:spacing w:line="360" w:lineRule="auto"/>
        <w:rPr>
          <w:rFonts w:ascii="Times New Roman" w:hAnsi="Times New Roman"/>
          <w:sz w:val="24"/>
          <w:szCs w:val="24"/>
        </w:rPr>
      </w:pPr>
      <w:bookmarkStart w:id="28" w:name="_Hlk54877997"/>
      <w:r w:rsidRPr="003B2E73">
        <w:rPr>
          <w:rFonts w:ascii="Times New Roman" w:hAnsi="Times New Roman"/>
          <w:sz w:val="24"/>
          <w:szCs w:val="24"/>
        </w:rPr>
        <w:t>– формирование у обучающихся осознания ценности химического знания для общества и каждого человека – независимо от сферы его профессиональной деятельности;</w:t>
      </w:r>
    </w:p>
    <w:p w14:paraId="170FEE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593649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овладению обучающимися 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12B571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обучение применению 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55C2AF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28E4B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69F5DB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17EF8D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овладению обучающимися ключевыми компетенциями: учебно-познавательными, информационными, ценностно-смысловыми, коммуникативными.</w:t>
      </w:r>
    </w:p>
    <w:bookmarkEnd w:id="28"/>
    <w:p w14:paraId="5C22F4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курса химии, осваиваемого глухими обучающимися с нарушением слуха на уровне ООО (вариант 1.2), представлено следующими основными содержательными линиями:</w:t>
      </w:r>
    </w:p>
    <w:p w14:paraId="43FDB9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вещество – знания о составе и строении веществ, их важнейших физических и химических свойствах, биологическом действии;</w:t>
      </w:r>
    </w:p>
    <w:p w14:paraId="77C870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химическая реакция – знания об условиях, в которых проявляются химические свойства веществ, способах управления химическими процессами;</w:t>
      </w:r>
    </w:p>
    <w:p w14:paraId="5F8CB1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веществ –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33702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язык химии – система важнейших понятий химии и терминов, в которых они описываются, номенклатура неорганических веществ, т. е. их названия (в том числе и тривиальные), </w:t>
      </w:r>
      <w:r w:rsidRPr="003B2E73">
        <w:rPr>
          <w:rFonts w:ascii="Times New Roman" w:hAnsi="Times New Roman"/>
          <w:sz w:val="24"/>
          <w:szCs w:val="24"/>
        </w:rPr>
        <w:lastRenderedPageBreak/>
        <w:t>химические формулы и уравнения, а также правила перевода информации с естественного языка на язык химии и обратно.</w:t>
      </w:r>
    </w:p>
    <w:p w14:paraId="70A41C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62F810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реализации образовательно-коррекционной работы на уроках химии.</w:t>
      </w:r>
    </w:p>
    <w:p w14:paraId="6196AC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научности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глухих обучающихся в соответствии с достижениями научной психологии, включая </w:t>
      </w:r>
      <w:proofErr w:type="spellStart"/>
      <w:r w:rsidRPr="003B2E73">
        <w:rPr>
          <w:rFonts w:ascii="Times New Roman" w:hAnsi="Times New Roman"/>
          <w:sz w:val="24"/>
          <w:szCs w:val="24"/>
        </w:rPr>
        <w:t>сурдопсихологию</w:t>
      </w:r>
      <w:proofErr w:type="spellEnd"/>
      <w:r w:rsidRPr="003B2E73">
        <w:rPr>
          <w:rFonts w:ascii="Times New Roman" w:hAnsi="Times New Roman"/>
          <w:sz w:val="24"/>
          <w:szCs w:val="24"/>
        </w:rPr>
        <w:t>.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глухих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6C56F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доступности определяется объёмом учебного материала, регулирование которого осуществляется в соответствии с возрастными и индивидуальными особенностями глухих обучающихся,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5EF017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обучения химии предусматривается следованию принципу обеспечения сознательности и активности за счёт взаимной деятельности учителя и обучающихся. Следует обеспечить осознание каждым глухим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w:t>
      </w:r>
      <w:r w:rsidRPr="003B2E73">
        <w:rPr>
          <w:rFonts w:ascii="Times New Roman" w:hAnsi="Times New Roman"/>
          <w:sz w:val="24"/>
          <w:szCs w:val="24"/>
        </w:rPr>
        <w:lastRenderedPageBreak/>
        <w:t>веществе, эпизодическим проведением работы над тематической и терминологической лексикой учебной дисциплины глухие обучающиеся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глухие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глухих обучающихся.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3BC5E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наглядности в обучении химии находит выражение в создании условий, содействующих овладению глухими обучающимися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глухими обучающимися,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глухих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31D74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непосредственного восприятия обучающимися изучаемых веществ, химических реакций, производственных процессов;</w:t>
      </w:r>
    </w:p>
    <w:p w14:paraId="2AA4D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w:t>
      </w:r>
      <w:r w:rsidRPr="003B2E73">
        <w:rPr>
          <w:rFonts w:ascii="Times New Roman" w:hAnsi="Times New Roman"/>
          <w:sz w:val="24"/>
          <w:szCs w:val="24"/>
        </w:rPr>
        <w:lastRenderedPageBreak/>
        <w:t>линий процесса обучения химии в системе образовательно-коррекционной работы, определяет отношение глухих обучающихся к воспринимаемым объектам.</w:t>
      </w:r>
    </w:p>
    <w:p w14:paraId="1020DF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обеспечения связи теории с практикой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 глухие обучающиеся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глухих обучающихся способности производить простейшие химические расчёты по формулам и уравнениям химических реакций.</w:t>
      </w:r>
    </w:p>
    <w:p w14:paraId="583747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развивающего обучения требуется обеспечивать становление познавательных способностей глухих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глухими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5BB8BC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 выполнением информационно-логических упражнений и разных видов самостоятельных работ (с учебником, справочной литературой);</w:t>
      </w:r>
    </w:p>
    <w:p w14:paraId="5922A4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с решением и составлением задач (прежде всего, имеющих производственное содержание или требующих экспериментального подтверждения);</w:t>
      </w:r>
    </w:p>
    <w:p w14:paraId="211D07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 выполнением практических и лабораторных работ;</w:t>
      </w:r>
    </w:p>
    <w:p w14:paraId="71C649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 подготовкой докладов, рефератов, с оформлением материалов экскурсий;</w:t>
      </w:r>
    </w:p>
    <w:p w14:paraId="5F07E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 изготовлением наглядных пособий, стендов, приборов, моделей.</w:t>
      </w:r>
    </w:p>
    <w:p w14:paraId="4DA00C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числе типов заданий предусматривается высокий удельный вес таких, которые требуют активного использования словесной речи.</w:t>
      </w:r>
    </w:p>
    <w:p w14:paraId="1000CE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деятельностного подхода отражает основную направленность современной системы образования глухих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09EBC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единства обучения химии с развитием словесной речи и неречевых психических процессов 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367726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3B2E73">
        <w:rPr>
          <w:rFonts w:ascii="Times New Roman" w:hAnsi="Times New Roman"/>
          <w:sz w:val="24"/>
          <w:szCs w:val="24"/>
        </w:rPr>
        <w:footnoteReference w:id="103"/>
      </w:r>
      <w:r w:rsidRPr="003B2E73">
        <w:rPr>
          <w:rFonts w:ascii="Times New Roman" w:hAnsi="Times New Roman"/>
          <w:sz w:val="24"/>
          <w:szCs w:val="24"/>
        </w:rPr>
        <w:t xml:space="preserve">. </w:t>
      </w:r>
    </w:p>
    <w:p w14:paraId="14153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уроков химии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w:t>
      </w:r>
      <w:r w:rsidRPr="003B2E73">
        <w:rPr>
          <w:rFonts w:ascii="Times New Roman" w:hAnsi="Times New Roman"/>
          <w:sz w:val="24"/>
          <w:szCs w:val="24"/>
        </w:rPr>
        <w:lastRenderedPageBreak/>
        <w:t>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0DF797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принципом интенсификации речевого общения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глухих обучающихся умения доказывать, рассуждать, формулировать выводы, извлекать и анализировать информацию химического содержания.</w:t>
      </w:r>
    </w:p>
    <w:p w14:paraId="6E7E06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химии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познавательных возможностей обучающихся с нарушением слуха.</w:t>
      </w:r>
    </w:p>
    <w:p w14:paraId="73CAE1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494AA4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 / 1-ый год изучения предмета)</w:t>
      </w:r>
    </w:p>
    <w:p w14:paraId="4FA14C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7A12D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 химии. Техника безопасности.</w:t>
      </w:r>
    </w:p>
    <w:p w14:paraId="404221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Первоначальные химические понятия </w:t>
      </w:r>
    </w:p>
    <w:p w14:paraId="440323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w:t>
      </w:r>
      <w:r w:rsidRPr="003B2E73">
        <w:rPr>
          <w:rFonts w:ascii="Times New Roman" w:hAnsi="Times New Roman"/>
          <w:sz w:val="24"/>
          <w:szCs w:val="24"/>
        </w:rPr>
        <w:lastRenderedPageBreak/>
        <w:t xml:space="preserve">Условия и признаки протекания химических реакций. Моль – единица количества вещества. Молярная масса. </w:t>
      </w:r>
    </w:p>
    <w:p w14:paraId="4783C0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Кислород. Водород</w:t>
      </w:r>
    </w:p>
    <w:p w14:paraId="247472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22606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Вода. Растворы </w:t>
      </w:r>
    </w:p>
    <w:p w14:paraId="673465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602CCF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классы неорганических соединений</w:t>
      </w:r>
    </w:p>
    <w:p w14:paraId="321A6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3B2905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атома. Периодический закон и периодическая система химических элементов Д.И. Менделеева </w:t>
      </w:r>
    </w:p>
    <w:p w14:paraId="2FCE1A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w:t>
      </w:r>
      <w:r w:rsidRPr="003B2E73">
        <w:rPr>
          <w:rFonts w:ascii="Times New Roman" w:hAnsi="Times New Roman"/>
          <w:sz w:val="24"/>
          <w:szCs w:val="24"/>
        </w:rPr>
        <w:lastRenderedPageBreak/>
        <w:t xml:space="preserve">положения в периодической системе Д.И. Менделеева и строения атома. Значение Периодического закона Д.И. Менделеева. </w:t>
      </w:r>
    </w:p>
    <w:p w14:paraId="10D877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Строение веществ. Химическая связь </w:t>
      </w:r>
    </w:p>
    <w:p w14:paraId="5B63C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CD01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 по химии</w:t>
      </w:r>
    </w:p>
    <w:p w14:paraId="770380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Рассказы об учёных. </w:t>
      </w:r>
    </w:p>
    <w:p w14:paraId="5C6A86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Рассказы об элементах и веществах.</w:t>
      </w:r>
    </w:p>
    <w:p w14:paraId="7DB285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44B335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w:t>
      </w:r>
    </w:p>
    <w:p w14:paraId="2A0DB0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6A272B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рассуждений на основе установления причинно-следственных связей;</w:t>
      </w:r>
    </w:p>
    <w:p w14:paraId="7BB9CC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1E6B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A8991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7AA59E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выбор наиболее рациональных способов решения задач – с учётом конкретных условий;</w:t>
      </w:r>
    </w:p>
    <w:p w14:paraId="3EBF08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41B787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8CA8D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4D9186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14:paraId="62E112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фразы</w:t>
      </w:r>
    </w:p>
    <w:p w14:paraId="6F88B4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назвать знаки химических элементов, которые содержат заглавную букву С.</w:t>
      </w:r>
    </w:p>
    <w:p w14:paraId="6A7C7F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нужно выписать знаки элементов-металлов и знаки элементов-неметаллов.</w:t>
      </w:r>
    </w:p>
    <w:p w14:paraId="4534F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1C0599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нужно записать формулу сероводорода, молекула которого состоит из двух атомов водорода и одного атома серы.</w:t>
      </w:r>
    </w:p>
    <w:p w14:paraId="1DF18D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сделал из пластилина объёмную модель хлороводорода, молекула которого состоит из одного атома водорода и одного атома хлора.</w:t>
      </w:r>
    </w:p>
    <w:p w14:paraId="56C874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Молекула – это мельчайшая частица вещества, определяющая его свойства.</w:t>
      </w:r>
    </w:p>
    <w:p w14:paraId="632F5A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ABDE5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522198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6DE397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4F279F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3E1BE5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4F369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7CE9CA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2FF954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 / 2-ый год изучения предмета)</w:t>
      </w:r>
    </w:p>
    <w:p w14:paraId="0B1C3B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w:t>
      </w:r>
    </w:p>
    <w:p w14:paraId="5517A7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Техника безопасности. Стартовая контрольная работа.</w:t>
      </w:r>
    </w:p>
    <w:p w14:paraId="07749A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Химические реакции </w:t>
      </w:r>
    </w:p>
    <w:p w14:paraId="1F44BE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3B2E73">
        <w:rPr>
          <w:rFonts w:ascii="Times New Roman" w:hAnsi="Times New Roman"/>
          <w:sz w:val="24"/>
          <w:szCs w:val="24"/>
        </w:rPr>
        <w:t>неэлектролиты</w:t>
      </w:r>
      <w:proofErr w:type="spellEnd"/>
      <w:r w:rsidRPr="003B2E73">
        <w:rPr>
          <w:rFonts w:ascii="Times New Roman" w:hAnsi="Times New Roman"/>
          <w:sz w:val="24"/>
          <w:szCs w:val="24"/>
        </w:rPr>
        <w:t xml:space="preserve">.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2B3EC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Неметаллы IV – VII групп и их соединения </w:t>
      </w:r>
    </w:p>
    <w:p w14:paraId="2169A1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w:t>
      </w:r>
      <w:proofErr w:type="spellStart"/>
      <w:r w:rsidRPr="003B2E73">
        <w:rPr>
          <w:rFonts w:ascii="Times New Roman" w:hAnsi="Times New Roman"/>
          <w:sz w:val="24"/>
          <w:szCs w:val="24"/>
        </w:rPr>
        <w:t>хлороводородная</w:t>
      </w:r>
      <w:proofErr w:type="spellEnd"/>
      <w:r w:rsidRPr="003B2E73">
        <w:rPr>
          <w:rFonts w:ascii="Times New Roman" w:hAnsi="Times New Roman"/>
          <w:sz w:val="24"/>
          <w:szCs w:val="24"/>
        </w:rPr>
        <w:t xml:space="preserve">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6C6CD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6E84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w:t>
      </w:r>
    </w:p>
    <w:p w14:paraId="37C6B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w:t>
      </w:r>
    </w:p>
    <w:p w14:paraId="5E0743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рассуждений на основе установления причинно-следственных связей;</w:t>
      </w:r>
    </w:p>
    <w:p w14:paraId="57C7A2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0A319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2C1B5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304B5A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выбор наиболее рациональных способов решения задач – с учётом конкретных условий;</w:t>
      </w:r>
    </w:p>
    <w:p w14:paraId="55EAE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30A0F1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29592C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5D0618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w:t>
      </w:r>
      <w:proofErr w:type="spellStart"/>
      <w:r w:rsidRPr="003B2E73">
        <w:rPr>
          <w:rFonts w:ascii="Times New Roman" w:hAnsi="Times New Roman"/>
          <w:sz w:val="24"/>
          <w:szCs w:val="24"/>
        </w:rPr>
        <w:t>гидроксогруппа</w:t>
      </w:r>
      <w:proofErr w:type="spellEnd"/>
      <w:r w:rsidRPr="003B2E73">
        <w:rPr>
          <w:rFonts w:ascii="Times New Roman" w:hAnsi="Times New Roman"/>
          <w:sz w:val="24"/>
          <w:szCs w:val="24"/>
        </w:rPr>
        <w:t xml:space="preserve">,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w:t>
      </w:r>
      <w:proofErr w:type="spellStart"/>
      <w:r w:rsidRPr="003B2E73">
        <w:rPr>
          <w:rFonts w:ascii="Times New Roman" w:hAnsi="Times New Roman"/>
          <w:sz w:val="24"/>
          <w:szCs w:val="24"/>
        </w:rPr>
        <w:t>неэлектролиты</w:t>
      </w:r>
      <w:proofErr w:type="spellEnd"/>
      <w:r w:rsidRPr="003B2E73">
        <w:rPr>
          <w:rFonts w:ascii="Times New Roman" w:hAnsi="Times New Roman"/>
          <w:sz w:val="24"/>
          <w:szCs w:val="24"/>
        </w:rPr>
        <w:t>, нормальные условия, объёмная доля, окисление, окислитель, оксиды.</w:t>
      </w:r>
    </w:p>
    <w:p w14:paraId="4DF860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4CA16F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выяснили приёмы работы с лабораторным оборудованием.</w:t>
      </w:r>
    </w:p>
    <w:p w14:paraId="682CBF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Химический элемент – это совокупность атомов с одинаковым зарядом ядра.</w:t>
      </w:r>
    </w:p>
    <w:p w14:paraId="17C30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Пространство вокруг ядра атома, где наиболее вероятно нахождение данного электрона, называют </w:t>
      </w:r>
      <w:proofErr w:type="spellStart"/>
      <w:r w:rsidRPr="003B2E73">
        <w:rPr>
          <w:rFonts w:ascii="Times New Roman" w:hAnsi="Times New Roman"/>
          <w:sz w:val="24"/>
          <w:szCs w:val="24"/>
        </w:rPr>
        <w:t>орбиталью</w:t>
      </w:r>
      <w:proofErr w:type="spellEnd"/>
      <w:r w:rsidRPr="003B2E73">
        <w:rPr>
          <w:rFonts w:ascii="Times New Roman" w:hAnsi="Times New Roman"/>
          <w:sz w:val="24"/>
          <w:szCs w:val="24"/>
        </w:rPr>
        <w:t xml:space="preserve"> этого электрона или электронным облаком.</w:t>
      </w:r>
    </w:p>
    <w:p w14:paraId="302236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составил схему строения электронной оболочки атомов кислорода (фосфора, алюминия).</w:t>
      </w:r>
    </w:p>
    <w:p w14:paraId="2B8D21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604056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рассмотрели условия, которые должны выполняться, чтобы произошла химическая реакция.</w:t>
      </w:r>
    </w:p>
    <w:p w14:paraId="1F419C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выводы</w:t>
      </w:r>
    </w:p>
    <w:p w14:paraId="332447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w:t>
      </w:r>
      <w:proofErr w:type="spellStart"/>
      <w:r w:rsidRPr="003B2E73">
        <w:rPr>
          <w:rFonts w:ascii="Times New Roman" w:hAnsi="Times New Roman"/>
          <w:sz w:val="24"/>
          <w:szCs w:val="24"/>
        </w:rPr>
        <w:t>электронейтрален</w:t>
      </w:r>
      <w:proofErr w:type="spellEnd"/>
      <w:r w:rsidRPr="003B2E73">
        <w:rPr>
          <w:rFonts w:ascii="Times New Roman" w:hAnsi="Times New Roman"/>
          <w:sz w:val="24"/>
          <w:szCs w:val="24"/>
        </w:rPr>
        <w:t>: он содержит одинаковое число протонов и электронов, которое равно порядковому номеру элемента в таблице Д.И. Менделеева.</w:t>
      </w:r>
    </w:p>
    <w:p w14:paraId="11EA25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5EA6C3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3EA26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771B38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Оксиды – это сложные вещества. Они состоят из двух химических элементов. Один из этих элементов – кислород в степени окисления 2.</w:t>
      </w:r>
    </w:p>
    <w:p w14:paraId="6A4269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Основания – это сложные вещества. Они состоят из ионов металлов и связанных с ними гидроксид-ионов.</w:t>
      </w:r>
    </w:p>
    <w:p w14:paraId="10CD6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Молярная масса – это физическая величина. Она равна отношению массы вещества к количеству вещества. </w:t>
      </w:r>
    </w:p>
    <w:p w14:paraId="326ADF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4913BC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152D8D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Химическое уравнение – это условная запись химической реакции с помощью химических формул и математических знаков.</w:t>
      </w:r>
    </w:p>
    <w:p w14:paraId="0F9F37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6A21E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Кислые соли – это продукты неполного замещения атомов водорода в кислоте на металл. Основные соли – это продукты неполного замещения </w:t>
      </w:r>
      <w:proofErr w:type="spellStart"/>
      <w:r w:rsidRPr="003B2E73">
        <w:rPr>
          <w:rFonts w:ascii="Times New Roman" w:hAnsi="Times New Roman"/>
          <w:sz w:val="24"/>
          <w:szCs w:val="24"/>
        </w:rPr>
        <w:t>гидроксогрупп</w:t>
      </w:r>
      <w:proofErr w:type="spellEnd"/>
      <w:r w:rsidRPr="003B2E73">
        <w:rPr>
          <w:rFonts w:ascii="Times New Roman" w:hAnsi="Times New Roman"/>
          <w:sz w:val="24"/>
          <w:szCs w:val="24"/>
        </w:rPr>
        <w:t xml:space="preserve"> в основании на кислотный остаток.</w:t>
      </w:r>
    </w:p>
    <w:p w14:paraId="31CC07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7B5067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(6-й год обучения на уровне ООО / 3-ий год изучения предмета)</w:t>
      </w:r>
    </w:p>
    <w:p w14:paraId="56A31E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Повторение </w:t>
      </w:r>
    </w:p>
    <w:p w14:paraId="4AE6C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9 классе. Техника безопасности. Стартовая контрольная работа.</w:t>
      </w:r>
    </w:p>
    <w:p w14:paraId="134433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Неметаллы IV – VII групп и их соединения</w:t>
      </w:r>
    </w:p>
    <w:p w14:paraId="3A8A8C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Углерод: физические и химические свойства. Аллотропия углерода: алмаз, графит, </w:t>
      </w:r>
      <w:proofErr w:type="spellStart"/>
      <w:r w:rsidRPr="003B2E73">
        <w:rPr>
          <w:rFonts w:ascii="Times New Roman" w:hAnsi="Times New Roman"/>
          <w:sz w:val="24"/>
          <w:szCs w:val="24"/>
        </w:rPr>
        <w:t>карбин</w:t>
      </w:r>
      <w:proofErr w:type="spellEnd"/>
      <w:r w:rsidRPr="003B2E73">
        <w:rPr>
          <w:rFonts w:ascii="Times New Roman" w:hAnsi="Times New Roman"/>
          <w:sz w:val="24"/>
          <w:szCs w:val="24"/>
        </w:rPr>
        <w:t xml:space="preserve">, фуллерены. Соединения углерода: оксиды углерода (II) и (IV), угольная кислота и ее соли. Кремний и его соединения. </w:t>
      </w:r>
    </w:p>
    <w:p w14:paraId="704B81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Металлы и их соединения </w:t>
      </w:r>
    </w:p>
    <w:p w14:paraId="1BA5D6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4429CF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Первоначальные сведения об органических веществах </w:t>
      </w:r>
    </w:p>
    <w:p w14:paraId="130EA4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33C14D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материала и контроль</w:t>
      </w:r>
    </w:p>
    <w:p w14:paraId="19CF9D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4CE5B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построение логических рассуждений на основе установления причинно-следственных связей;</w:t>
      </w:r>
    </w:p>
    <w:p w14:paraId="245266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82E9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w:t>
      </w:r>
      <w:r w:rsidRPr="003B2E73">
        <w:rPr>
          <w:rFonts w:ascii="Times New Roman" w:hAnsi="Times New Roman"/>
          <w:sz w:val="24"/>
          <w:szCs w:val="24"/>
        </w:rPr>
        <w:lastRenderedPageBreak/>
        <w:t>деятельности с целью или с образцом учителя); анализ, сравнение, классификация, обобщение фактов и явлений;</w:t>
      </w:r>
    </w:p>
    <w:p w14:paraId="7E85DA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(учителя/одноклассников);</w:t>
      </w:r>
    </w:p>
    <w:p w14:paraId="702D5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выбор наиболее рациональных способов решения задач – с учётом конкретных условий;</w:t>
      </w:r>
    </w:p>
    <w:p w14:paraId="17535A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73B45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831FF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612FDD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w:t>
      </w:r>
      <w:proofErr w:type="spellStart"/>
      <w:r w:rsidRPr="003B2E73">
        <w:rPr>
          <w:rFonts w:ascii="Times New Roman" w:hAnsi="Times New Roman"/>
          <w:sz w:val="24"/>
          <w:szCs w:val="24"/>
        </w:rPr>
        <w:t>гидрофосфаты</w:t>
      </w:r>
      <w:proofErr w:type="spellEnd"/>
      <w:r w:rsidRPr="003B2E73">
        <w:rPr>
          <w:rFonts w:ascii="Times New Roman" w:hAnsi="Times New Roman"/>
          <w:sz w:val="24"/>
          <w:szCs w:val="24"/>
        </w:rPr>
        <w:t xml:space="preserve">, гипс, глауберова соль, глинозём, графит, </w:t>
      </w:r>
      <w:proofErr w:type="spellStart"/>
      <w:r w:rsidRPr="003B2E73">
        <w:rPr>
          <w:rFonts w:ascii="Times New Roman" w:hAnsi="Times New Roman"/>
          <w:sz w:val="24"/>
          <w:szCs w:val="24"/>
        </w:rPr>
        <w:t>демеркуризация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дигидрофосфаты</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дюралиминий</w:t>
      </w:r>
      <w:proofErr w:type="spellEnd"/>
      <w:r w:rsidRPr="003B2E73">
        <w:rPr>
          <w:rFonts w:ascii="Times New Roman" w:hAnsi="Times New Roman"/>
          <w:sz w:val="24"/>
          <w:szCs w:val="24"/>
        </w:rPr>
        <w:t xml:space="preserve">,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w:t>
      </w:r>
      <w:proofErr w:type="spellStart"/>
      <w:r w:rsidRPr="003B2E73">
        <w:rPr>
          <w:rFonts w:ascii="Times New Roman" w:hAnsi="Times New Roman"/>
          <w:sz w:val="24"/>
          <w:szCs w:val="24"/>
        </w:rPr>
        <w:t>бромоводородная</w:t>
      </w:r>
      <w:proofErr w:type="spellEnd"/>
      <w:r w:rsidRPr="003B2E73">
        <w:rPr>
          <w:rFonts w:ascii="Times New Roman" w:hAnsi="Times New Roman"/>
          <w:sz w:val="24"/>
          <w:szCs w:val="24"/>
        </w:rPr>
        <w:t>,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14:paraId="044F6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629AB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Неметаллические свойства у серы выражены слабее, чем у кислорода, но сильнее, чем у селена.</w:t>
      </w:r>
    </w:p>
    <w:p w14:paraId="379ECD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характеризовали магний, простое вещество, и устанавливали тип связи, который в нём наблюдается. </w:t>
      </w:r>
    </w:p>
    <w:p w14:paraId="6231DD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2DF98A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 Менделеев пришёл к открытию Периодического закона, проведя сопоставление свойств и относительных атомных масс химических элементов.</w:t>
      </w:r>
    </w:p>
    <w:p w14:paraId="593497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Я расположил в порядке усиления неметаллические свойства следующих элементов: </w:t>
      </w:r>
      <w:proofErr w:type="spellStart"/>
      <w:r w:rsidRPr="003B2E73">
        <w:rPr>
          <w:rFonts w:ascii="Times New Roman" w:hAnsi="Times New Roman"/>
          <w:sz w:val="24"/>
          <w:szCs w:val="24"/>
        </w:rPr>
        <w:t>Si</w:t>
      </w:r>
      <w:proofErr w:type="spellEnd"/>
      <w:r w:rsidRPr="003B2E73">
        <w:rPr>
          <w:rFonts w:ascii="Times New Roman" w:hAnsi="Times New Roman"/>
          <w:sz w:val="24"/>
          <w:szCs w:val="24"/>
        </w:rPr>
        <w:t xml:space="preserve">, Al, P, S, </w:t>
      </w:r>
      <w:proofErr w:type="spellStart"/>
      <w:r w:rsidRPr="003B2E73">
        <w:rPr>
          <w:rFonts w:ascii="Times New Roman" w:hAnsi="Times New Roman"/>
          <w:sz w:val="24"/>
          <w:szCs w:val="24"/>
        </w:rPr>
        <w:t>Cl</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Mg</w:t>
      </w:r>
      <w:proofErr w:type="spellEnd"/>
      <w:r w:rsidRPr="003B2E73">
        <w:rPr>
          <w:rFonts w:ascii="Times New Roman" w:hAnsi="Times New Roman"/>
          <w:sz w:val="24"/>
          <w:szCs w:val="24"/>
        </w:rPr>
        <w:t>, Na.</w:t>
      </w:r>
    </w:p>
    <w:p w14:paraId="51AB0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(готов) назвать вещества, которых нет в неживой природе.</w:t>
      </w:r>
    </w:p>
    <w:p w14:paraId="28D51E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почему некоторые макроэлементы называют биогенными, и перечислить их.</w:t>
      </w:r>
    </w:p>
    <w:p w14:paraId="12EF37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Я могу объяснить, чем различаются витамины и ферменты и что общего между ними. </w:t>
      </w:r>
    </w:p>
    <w:p w14:paraId="7E334A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Дэви Гемфри – это английский химик и физик, который является одним из основателей электрохимии.</w:t>
      </w:r>
    </w:p>
    <w:p w14:paraId="10BB43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Звезда по имени Солнце более чем наполовину состоит из водорода.</w:t>
      </w:r>
    </w:p>
    <w:p w14:paraId="7B2750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 Вселенной господствуют два химических элемента: водород и гелий.</w:t>
      </w:r>
    </w:p>
    <w:p w14:paraId="2E414E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могу объяснить, в чём заключается принцип работы дистиллятора и рассказать, где используется дистиллированная вода.</w:t>
      </w:r>
    </w:p>
    <w:p w14:paraId="1A62EB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Дистиллированную воду заливают в утюги и в автомобильные радиаторы.</w:t>
      </w:r>
    </w:p>
    <w:p w14:paraId="5FED8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Длительное использование дистиллированной воды вредно для здоровья.</w:t>
      </w:r>
    </w:p>
    <w:p w14:paraId="36DC11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Кислород взаимодействует почти со всеми простыми веществами, кроме галогенов, благородных газов, золота и платиновых металлов.</w:t>
      </w:r>
    </w:p>
    <w:p w14:paraId="33988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помощи тлеющей лучины мы проверили наличие кислорода в сосуде.</w:t>
      </w:r>
    </w:p>
    <w:p w14:paraId="7D217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75BDF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6A9E64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598CD8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B5A4E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227FF1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w:t>
      </w:r>
      <w:r w:rsidRPr="003B2E73">
        <w:rPr>
          <w:rFonts w:ascii="Times New Roman" w:hAnsi="Times New Roman"/>
          <w:sz w:val="24"/>
          <w:szCs w:val="24"/>
        </w:rPr>
        <w:lastRenderedPageBreak/>
        <w:t>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215D11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0A620E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6EC9CA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Дюралюминий (дюраль, </w:t>
      </w:r>
      <w:proofErr w:type="spellStart"/>
      <w:r w:rsidRPr="003B2E73">
        <w:rPr>
          <w:rFonts w:ascii="Times New Roman" w:hAnsi="Times New Roman"/>
          <w:sz w:val="24"/>
          <w:szCs w:val="24"/>
        </w:rPr>
        <w:t>дюралюмин</w:t>
      </w:r>
      <w:proofErr w:type="spellEnd"/>
      <w:r w:rsidRPr="003B2E73">
        <w:rPr>
          <w:rFonts w:ascii="Times New Roman" w:hAnsi="Times New Roman"/>
          <w:sz w:val="24"/>
          <w:szCs w:val="24"/>
        </w:rPr>
        <w:t>)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4E7C9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1D2759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09AFAE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типы расчетных задач</w:t>
      </w:r>
    </w:p>
    <w:p w14:paraId="33D00D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Вычисление массовой доли химического элемента по формуле соединения. Установление простейшей формулы вещества по массовым долям химических элементов. </w:t>
      </w:r>
    </w:p>
    <w:p w14:paraId="4FADB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5A6F5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Расчет массовой доли растворенного вещества в растворе. </w:t>
      </w:r>
    </w:p>
    <w:p w14:paraId="012257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практических работ</w:t>
      </w:r>
    </w:p>
    <w:p w14:paraId="1D8866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Лабораторное оборудование и приемы обращения с ним. Правила безопасной работы в химической лаборатории. </w:t>
      </w:r>
    </w:p>
    <w:p w14:paraId="14D999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Очистка загрязненной поваренной соли. </w:t>
      </w:r>
    </w:p>
    <w:p w14:paraId="7AE79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Признаки протекания химических реакций. </w:t>
      </w:r>
    </w:p>
    <w:p w14:paraId="210C24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Получение кислорода и изучение его свойств. </w:t>
      </w:r>
    </w:p>
    <w:p w14:paraId="69D83B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Получение водорода и изучение его свойств. </w:t>
      </w:r>
    </w:p>
    <w:p w14:paraId="275CDB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6. Приготовление растворов с определенной массовой долей растворенного вещества. </w:t>
      </w:r>
    </w:p>
    <w:p w14:paraId="304B55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Решение экспериментальных задач по теме «Основные классы неорганических соединений». </w:t>
      </w:r>
    </w:p>
    <w:p w14:paraId="551A7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Реакции ионного обмена.</w:t>
      </w:r>
    </w:p>
    <w:p w14:paraId="73AED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9. Качественные реакции на ионы в растворе. </w:t>
      </w:r>
    </w:p>
    <w:p w14:paraId="1623A0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10. Получение аммиака и изучение его свойств. </w:t>
      </w:r>
    </w:p>
    <w:p w14:paraId="6FC32E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11. Получение углекислого газа и изучение его свойств. </w:t>
      </w:r>
    </w:p>
    <w:p w14:paraId="2DE202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12. Решение экспериментальных задач по теме «Неметаллы IV – VII групп и их соединений». </w:t>
      </w:r>
    </w:p>
    <w:p w14:paraId="52803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13. Решение экспериментальных задач по теме «Металлы и их соединения». </w:t>
      </w:r>
    </w:p>
    <w:p w14:paraId="1AE2A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организации и проведении лабораторной работы каждый ее этап выполняется глухими обучающимися под руководством учителя. С обучающимися обсуждаются правила соблюдения техники безопасности – в соответствии с реализуемым видом работы. Предъявляется правильная запись формулы, сообщается и фиксируется цель проведения работы. При необходимости дается визуальный алго</w:t>
      </w:r>
      <w:r w:rsidR="009171F3" w:rsidRPr="003B2E73">
        <w:rPr>
          <w:rFonts w:ascii="Times New Roman" w:hAnsi="Times New Roman"/>
          <w:sz w:val="24"/>
          <w:szCs w:val="24"/>
        </w:rPr>
        <w:t xml:space="preserve">ритм (план) реализации работы. </w:t>
      </w:r>
    </w:p>
    <w:p w14:paraId="04D463B5" w14:textId="77777777" w:rsidR="0033709F" w:rsidRPr="003B2E73" w:rsidRDefault="009171F3" w:rsidP="0033709F">
      <w:pPr>
        <w:spacing w:line="360" w:lineRule="auto"/>
        <w:rPr>
          <w:rFonts w:ascii="Times New Roman" w:hAnsi="Times New Roman"/>
          <w:sz w:val="24"/>
          <w:szCs w:val="24"/>
        </w:rPr>
      </w:pPr>
      <w:bookmarkStart w:id="29" w:name="_Hlk54305473"/>
      <w:r w:rsidRPr="003B2E73">
        <w:rPr>
          <w:rFonts w:ascii="Times New Roman" w:hAnsi="Times New Roman"/>
          <w:sz w:val="24"/>
          <w:szCs w:val="24"/>
        </w:rPr>
        <w:t>2</w:t>
      </w:r>
      <w:r w:rsidR="0033709F" w:rsidRPr="003B2E73">
        <w:rPr>
          <w:rFonts w:ascii="Times New Roman" w:hAnsi="Times New Roman"/>
          <w:sz w:val="24"/>
          <w:szCs w:val="24"/>
        </w:rPr>
        <w:t>.2.13. ИЗОБРАЗИТЕЛЬНОЕ ИСКУССТВО</w:t>
      </w:r>
    </w:p>
    <w:p w14:paraId="6301B9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«Изобразительное искусство» является составной частью предметной области «Искусство». Её освоение осуществляется на протяжении двух лет: в 5 и 6 классах.</w:t>
      </w:r>
    </w:p>
    <w:p w14:paraId="542B88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Учебная дисциплина «Изобразительное искусство» определяется нацеленностью этого предмета на развитие у глухих обучающихся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251EFF05" w14:textId="77777777" w:rsidR="0033709F" w:rsidRPr="003B2E73" w:rsidRDefault="0033709F" w:rsidP="0033709F">
      <w:pPr>
        <w:spacing w:line="360" w:lineRule="auto"/>
        <w:rPr>
          <w:rFonts w:ascii="Times New Roman" w:hAnsi="Times New Roman"/>
          <w:sz w:val="24"/>
          <w:szCs w:val="24"/>
        </w:rPr>
      </w:pPr>
      <w:bookmarkStart w:id="30" w:name="_Hlk54879255"/>
      <w:r w:rsidRPr="003B2E73">
        <w:rPr>
          <w:rFonts w:ascii="Times New Roman" w:hAnsi="Times New Roman"/>
          <w:sz w:val="24"/>
          <w:szCs w:val="24"/>
        </w:rPr>
        <w:t>Программа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3B2E73">
        <w:rPr>
          <w:rFonts w:ascii="Times New Roman" w:hAnsi="Times New Roman"/>
          <w:sz w:val="24"/>
          <w:szCs w:val="24"/>
        </w:rPr>
        <w:footnoteReference w:id="104"/>
      </w:r>
      <w:bookmarkEnd w:id="30"/>
    </w:p>
    <w:p w14:paraId="312A28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Цель обучения изобразительному искусству заключается в обеспечении усвоения глухими обучающимися содержания предмета «Изобразительное искусство»,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39692D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12F42D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3C9054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обучения изобразительному искусству являются:</w:t>
      </w:r>
    </w:p>
    <w:p w14:paraId="0817A3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0DEFF7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интереса и любви к искусству, развитие стремления к познанию действительности посредством искусства;</w:t>
      </w:r>
    </w:p>
    <w:p w14:paraId="49F3CB91" w14:textId="77777777" w:rsidR="0033709F" w:rsidRPr="003B2E73" w:rsidRDefault="0033709F" w:rsidP="0033709F">
      <w:pPr>
        <w:spacing w:line="360" w:lineRule="auto"/>
        <w:rPr>
          <w:rFonts w:ascii="Times New Roman" w:hAnsi="Times New Roman"/>
          <w:sz w:val="24"/>
          <w:szCs w:val="24"/>
        </w:rPr>
      </w:pPr>
      <w:bookmarkStart w:id="31" w:name="_Hlk54879537"/>
      <w:r w:rsidRPr="003B2E73">
        <w:rPr>
          <w:rFonts w:ascii="Times New Roman" w:hAnsi="Times New Roman"/>
          <w:sz w:val="24"/>
          <w:szCs w:val="24"/>
        </w:rPr>
        <w:t xml:space="preserve">– содействие социализации и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глухих обучающихся на материале учебной дисциплины;</w:t>
      </w:r>
      <w:bookmarkEnd w:id="31"/>
    </w:p>
    <w:p w14:paraId="28D551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AA9E3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02973C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изобразительных способностей, художественного вкуса, творческого воображения;</w:t>
      </w:r>
    </w:p>
    <w:p w14:paraId="7EEF2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7E29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глухих обучающихся</w:t>
      </w:r>
      <w:r w:rsidRPr="003B2E73">
        <w:rPr>
          <w:rFonts w:ascii="Times New Roman" w:hAnsi="Times New Roman"/>
          <w:sz w:val="24"/>
          <w:szCs w:val="24"/>
        </w:rPr>
        <w:footnoteReference w:id="105"/>
      </w:r>
      <w:r w:rsidRPr="003B2E73">
        <w:rPr>
          <w:rFonts w:ascii="Times New Roman" w:hAnsi="Times New Roman"/>
          <w:sz w:val="24"/>
          <w:szCs w:val="24"/>
        </w:rPr>
        <w:t>.</w:t>
      </w:r>
    </w:p>
    <w:p w14:paraId="09EAC4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глухих обучающихся.</w:t>
      </w:r>
    </w:p>
    <w:p w14:paraId="0E8604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Глухие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66546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Изобразительная деятельность способствует сенсорному развитию, а также развитию мышления и познавательной деятельности, формированию личности глухих обучающихся. Изучение большей части учебного материала осуществляется в процессе рисования, лепки и выполнения аппликаций.</w:t>
      </w:r>
    </w:p>
    <w:p w14:paraId="364DB7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Программой предусмотрены следующие виды рисования: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5E96A1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Рисование с натуры 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53CDA6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Рисунки на темы выполняются по памяти, на основе предварительных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Требуется поощрять самостоятельность глухих обучающихся в выборе тем и их раскрытии.</w:t>
      </w:r>
    </w:p>
    <w:p w14:paraId="136670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Обучение декоративному рисованию начинается с работы над узором. Предусматривается рисование узоров по образцу или их творческое составление, исходя из назначения, формы и </w:t>
      </w:r>
      <w:r w:rsidRPr="003B2E73">
        <w:rPr>
          <w:rFonts w:ascii="Times New Roman" w:hAnsi="Times New Roman"/>
          <w:sz w:val="24"/>
          <w:szCs w:val="24"/>
        </w:rPr>
        <w:lastRenderedPageBreak/>
        <w:t>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5BE63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Основной задачей работы над композицией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2A034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программы «Цвет и краски» предусматривается развитие умения различать и составлять сложные оттенки цветов посредством смешения красок.</w:t>
      </w:r>
    </w:p>
    <w:p w14:paraId="5BDEFE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изучения раздела «Пространство»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14CD55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по тематическому разделу «Восприятие произведений искусства»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2466AC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глухие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120231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Подходы и принципы реализации образовательно-коррекционной работы.</w:t>
      </w:r>
    </w:p>
    <w:p w14:paraId="7923F4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73778F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деятельностный 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глухого обучающегося;</w:t>
      </w:r>
    </w:p>
    <w:p w14:paraId="4CD26B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компетентностный подход, в соответствии с которым приоритетным в процессе усвоения программы по изобразительному искусству является формирование комплекса </w:t>
      </w:r>
      <w:proofErr w:type="spellStart"/>
      <w:r w:rsidRPr="003B2E73">
        <w:rPr>
          <w:rFonts w:ascii="Times New Roman" w:hAnsi="Times New Roman"/>
          <w:sz w:val="24"/>
          <w:szCs w:val="24"/>
        </w:rPr>
        <w:t>общеучебных</w:t>
      </w:r>
      <w:proofErr w:type="spellEnd"/>
      <w:r w:rsidRPr="003B2E73">
        <w:rPr>
          <w:rFonts w:ascii="Times New Roman" w:hAnsi="Times New Roman"/>
          <w:sz w:val="24"/>
          <w:szCs w:val="24"/>
        </w:rPr>
        <w:t xml:space="preserve"> (универсальных, предметных) умений, развитие способностей, различных видов деятельности и личностных качеств глухих обучающихся;</w:t>
      </w:r>
    </w:p>
    <w:p w14:paraId="3F60C0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дифференцированный подход, требующий учёта возрастных и индивидуальных возможностей глухих обучающихся, их способностей и ограничений, которые могут быть обусловлены дополнительными нарушениями развития;</w:t>
      </w:r>
    </w:p>
    <w:p w14:paraId="7DD49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личностно ориентированный (гуманистический) подход, в соответствии с которым обучение трактуется как осмысленное, самостоятельно инициируемое, направленное на освоение </w:t>
      </w:r>
      <w:r w:rsidRPr="003B2E73">
        <w:rPr>
          <w:rFonts w:ascii="Times New Roman" w:hAnsi="Times New Roman"/>
          <w:sz w:val="24"/>
          <w:szCs w:val="24"/>
        </w:rPr>
        <w:lastRenderedPageBreak/>
        <w:t>смыслов как элементов личностного опыта. Задача учителя в контексте этого подхода – мотивация и стимулирование осмысленного учения;</w:t>
      </w:r>
    </w:p>
    <w:p w14:paraId="60260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проблемный 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2F28DA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4D5047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учебного предмета по изобразительному искусству строится на общепедагогических и специальных принципах</w:t>
      </w:r>
      <w:r w:rsidRPr="003B2E73">
        <w:rPr>
          <w:rFonts w:ascii="Times New Roman" w:hAnsi="Times New Roman"/>
          <w:sz w:val="24"/>
          <w:szCs w:val="24"/>
        </w:rPr>
        <w:footnoteReference w:id="106"/>
      </w:r>
      <w:r w:rsidRPr="003B2E73">
        <w:rPr>
          <w:rFonts w:ascii="Times New Roman" w:hAnsi="Times New Roman"/>
          <w:sz w:val="24"/>
          <w:szCs w:val="24"/>
        </w:rPr>
        <w:t>.</w:t>
      </w:r>
    </w:p>
    <w:p w14:paraId="1BD164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наглядности 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4AFF35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индивидуального подхода 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3BBDEC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коррекционной направленности процесса обучения обеспечивает реализацию потенциальных возможностей глухого обучающегося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0023FE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 учётом принципа творческой самореализации 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7FD7B9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единства реальности и воображения. Реальность и воображение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11E716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Опора на принцип художественного содержания или уподобления обеспечивает эмоциональное включение обучающегося в изобразительную деятельность, вхождение в состояние сопереживания, уподобления.</w:t>
      </w:r>
    </w:p>
    <w:p w14:paraId="695A65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 направленности на развитие обучающихся. Реализация этого принципа предусматривает увеличение объёма сообщаемых сведений за счёт ознакомления с окружающим миром, расширения кругозора глухих обучающихся, выполнения творческих работ, в процессе которых осуществляются наблюдения, сравнения, происходит анализ и формулирование выводов. Кроме того, в соответствии с данным принципом обучающиеся должны овладевать способностью переносить знания и умения со знакомых ситуаций в новую обстановку, применять в разных условиях обучения и в повседневной жизни. Все знания, практические умения, приобретаемый опыт осваиваются в условиях овладения обучающимися речевой деятельностью.</w:t>
      </w:r>
    </w:p>
    <w:p w14:paraId="4BFAF7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опоры на различные виды деятельности. Деятельность глухих обучающихся должна быть педагогически организованной, разнообразной, регулируемой и направляемой со стороны учителя. Использование активной деятельности предполагает и её последующее развитие, всех её структурных элементов (мотивы, цели, средства достижения цели, планирование действий, контроль, результативность). Глухой обучающийся при этом должен быть субъектом деятельности; его следует учить самостоятельности, проявлению инициативы для поиска необходимого решения и достижения результата.</w:t>
      </w:r>
    </w:p>
    <w:p w14:paraId="75E9AA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использования коллективных форм деятельности. Это один из основных принципов реализации обучения. Организация взаимоотношений обучающихся друг с другом, моделирование определённых взаимоотношений в группах разной величины создают условия для оказания целенаправленного влияния на становление определённых сторон личности. Руководство коллективной деятельностью глухих обучающихся, совершенствование у них умений работать в коллективе способствуют овладению способами социального поведения в разных ситуациях групповой деятельности и средствами речевого общения. В таких условиях источником знаний является не только учитель, но и одноклассники: у глухих обучающихся совершенствуют умения обращаться за помощью, оказывать её своим сверстникам, выражать собственное мнение. В условиях коллективной деятельности у глухих обучающихся появляется рефлексия на собственное поведение, развивается способность адекватно оценивать себя, воспитывается эмоционально-волевая сфера личности.</w:t>
      </w:r>
    </w:p>
    <w:p w14:paraId="203B13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реализации </w:t>
      </w:r>
      <w:proofErr w:type="spellStart"/>
      <w:r w:rsidRPr="003B2E73">
        <w:rPr>
          <w:rFonts w:ascii="Times New Roman" w:hAnsi="Times New Roman"/>
          <w:sz w:val="24"/>
          <w:szCs w:val="24"/>
        </w:rPr>
        <w:t>внутрипредметных</w:t>
      </w:r>
      <w:proofErr w:type="spellEnd"/>
      <w:r w:rsidRPr="003B2E73">
        <w:rPr>
          <w:rFonts w:ascii="Times New Roman" w:hAnsi="Times New Roman"/>
          <w:sz w:val="24"/>
          <w:szCs w:val="24"/>
        </w:rPr>
        <w:t xml:space="preserve"> и межпредметных связей. В ходе образовательно-коррекционного процесса следует, с одной стороны, опираться на те знания, практические умения, которые глухие обучающиеся приобрели при освоении других учебных дисциплин и в повседневной жизненной практике, а, с другой стороны, совершенствовать эти знания и умения.</w:t>
      </w:r>
    </w:p>
    <w:p w14:paraId="156AC6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реализации дифференцированного подхода к обучению. Дифференциация обучения предполагает адекватно подобранные для каждого глухого обучающегося условия обучения, </w:t>
      </w:r>
      <w:r w:rsidRPr="003B2E73">
        <w:rPr>
          <w:rFonts w:ascii="Times New Roman" w:hAnsi="Times New Roman"/>
          <w:sz w:val="24"/>
          <w:szCs w:val="24"/>
        </w:rPr>
        <w:lastRenderedPageBreak/>
        <w:t>формы и методы коррекционно-образовательной помощи. Педагогические действия должны быть ориентированы на достижение оптимального (лучшего для ученика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3C4BC7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основному содержанию обучения;</w:t>
      </w:r>
    </w:p>
    <w:p w14:paraId="42299E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сложности видов работы;</w:t>
      </w:r>
    </w:p>
    <w:p w14:paraId="51A60F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самостоятельности выполнения задания;</w:t>
      </w:r>
    </w:p>
    <w:p w14:paraId="6ABE8A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формам организации работы (парами, бригадами, индивидуально и др.);</w:t>
      </w:r>
    </w:p>
    <w:p w14:paraId="2AD29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используемым формам речи (при предъявлении учебного материала на уроке должно быть адекватным сочетание устной, устно-</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письменной форм речи. Основным средством обучения является словесная речь. Использование элементов жестовой речи допускается в качестве вспомогательного средства – для уточнения значения слова или правильности его понимания обучающимися. Использование жестовой речи должно сопровождаться устной речью с сохранением артикуляции и громкости естественной устной речи);</w:t>
      </w:r>
    </w:p>
    <w:p w14:paraId="6C36F2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времени выполнения задания.</w:t>
      </w:r>
    </w:p>
    <w:p w14:paraId="130586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14:paraId="55FF78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усиления воспитывающего характера обучения. Деятельностный подход к реализации коррекционно-образовательной работы на уроках, коллективный характер деятельности позволяют создавать благоприятные условия для воспитания глухих обучающихся. Педагог имеет возможность руководить воспитательным процессом путём моделирования на уроках ситуаций, требующих соответствующих взаимоотношений, и влиять на становление определённых сторон личности. Усиление роли воспитания в развитии самосознания глухих обучающихся включает духовно-практическое участие в познавательной, краеведческой и в иных видах деятельности;</w:t>
      </w:r>
    </w:p>
    <w:p w14:paraId="44B5BF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преемственности каждого этапа обучения с последующим и непрерывность в развёртывании курса с пошаговым освоением содержания обучения. Преемственность как принцип обучения проявляется в выборе технологии педагогического воздействия. Подбор методов, приёмов, форм организации учебного процесса должен осуществляться с учётом постепенного их усложнения, с повышением доли самостоятельности глухих обучающихся. </w:t>
      </w:r>
    </w:p>
    <w:p w14:paraId="0B81EE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реализации коррекционно-образовательной работы постоянно решается задача речевого развития глухих обучающихся. Это происходит на основе принципов обучения, характерных для коммуникативной системы, а именно: </w:t>
      </w:r>
    </w:p>
    <w:p w14:paraId="1298DE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использование потребности в общении,</w:t>
      </w:r>
    </w:p>
    <w:p w14:paraId="0DA43E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710982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14F2A8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3C3653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изобразительной деятельностью. В этой связи на уроках предусмотрены задания, требующие планирования деятельности, формулировки выводов, обсуждения результатов выполненных работ. Предусматривается такая организация обучения, при которой работа над лексикой, в том числе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новой лексической единицы проводится на основе объяснения учителя (в том числе с использованием дактилологии как вспомогательных средств обучения) с привлечением конкретных фактов, иллюстраций, репродукций картин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На каждом уроке предусматривается целенаправленная работа по развитию словесной речи (преимущественно в устной форме),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107"/>
      </w:r>
      <w:r w:rsidRPr="003B2E73">
        <w:rPr>
          <w:rFonts w:ascii="Times New Roman" w:hAnsi="Times New Roman"/>
          <w:sz w:val="24"/>
          <w:szCs w:val="24"/>
        </w:rPr>
        <w:t>. Требуется одновременно с развитием словесной речи обеспечивать развитие у обучающихся неречевых психических процессов.</w:t>
      </w:r>
    </w:p>
    <w:p w14:paraId="0B34B0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дисциплине «Изобразительное искусство» осуществляется по учебным годам и учебным четвертям.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Освоенный ранее материал выступает в качестве основы для изучения последующего.</w:t>
      </w:r>
    </w:p>
    <w:p w14:paraId="7F7413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231CA6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1D354B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I четверть</w:t>
      </w:r>
    </w:p>
    <w:p w14:paraId="20A7A2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5A201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учебную дисциплину «Изобразительное искусство»</w:t>
      </w:r>
    </w:p>
    <w:p w14:paraId="1D6921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w:t>
      </w:r>
    </w:p>
    <w:p w14:paraId="6539DA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779147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Сбор урожая</w:t>
      </w:r>
    </w:p>
    <w:p w14:paraId="1B7F9E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«Цвет и краски»</w:t>
      </w:r>
    </w:p>
    <w:p w14:paraId="09EB39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Осенний лес (акварель)</w:t>
      </w:r>
    </w:p>
    <w:p w14:paraId="201B8C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Дождливый день (акварель по сырой бумаге)</w:t>
      </w:r>
    </w:p>
    <w:p w14:paraId="5BFB26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«Пространство»</w:t>
      </w:r>
    </w:p>
    <w:p w14:paraId="4CFD6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Фрукты, овощи: рисование натюрморта с натуры</w:t>
      </w:r>
    </w:p>
    <w:p w14:paraId="3033A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«Форма, пропорции, конструкция»</w:t>
      </w:r>
    </w:p>
    <w:p w14:paraId="48F09D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Натюрморт из двух стеклянных предметов (стакан, ваза): рисование с натуры</w:t>
      </w:r>
    </w:p>
    <w:p w14:paraId="51CC4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искусства»</w:t>
      </w:r>
    </w:p>
    <w:p w14:paraId="2460AC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Особенности выражения действия в произведениях изобразительного искусства</w:t>
      </w:r>
    </w:p>
    <w:p w14:paraId="2BD698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Образы детей в изобразительном искусстве П. Пикассо. «Девочка на шаре»</w:t>
      </w:r>
    </w:p>
    <w:p w14:paraId="6297CF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художника над произведением: наблюдения, этюды, зарисовки, наброски с натуры (в карандаше, цвете, скульптуре)</w:t>
      </w:r>
    </w:p>
    <w:p w14:paraId="74FCAE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четверть</w:t>
      </w:r>
    </w:p>
    <w:p w14:paraId="1CB7E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56C92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Школьный кросс</w:t>
      </w:r>
    </w:p>
    <w:p w14:paraId="7DBC40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искусства»</w:t>
      </w:r>
    </w:p>
    <w:p w14:paraId="39F31C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Тиражная графика. Книжная иллюстрация.</w:t>
      </w:r>
    </w:p>
    <w:p w14:paraId="3EA6AC17"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Газетно</w:t>
      </w:r>
      <w:proofErr w:type="spellEnd"/>
      <w:r w:rsidRPr="003B2E73">
        <w:rPr>
          <w:rFonts w:ascii="Times New Roman" w:hAnsi="Times New Roman"/>
          <w:sz w:val="24"/>
          <w:szCs w:val="24"/>
        </w:rPr>
        <w:t>-журнальный рисунок</w:t>
      </w:r>
    </w:p>
    <w:p w14:paraId="1B24C0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«Форма, пропорции, конструкция»</w:t>
      </w:r>
    </w:p>
    <w:p w14:paraId="6BF8E5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в интенсивном движении: лепка фигуры</w:t>
      </w:r>
    </w:p>
    <w:p w14:paraId="467C0B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Фигура человека: выполнение наброска с натуры (карандаш)</w:t>
      </w:r>
    </w:p>
    <w:p w14:paraId="1FCDE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3A76F6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Катание с ледяной горки: рисование по представлению</w:t>
      </w:r>
    </w:p>
    <w:p w14:paraId="00D1EB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искусства»</w:t>
      </w:r>
    </w:p>
    <w:p w14:paraId="104C85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Иллюстрации к русским народным сказкам. Снегурочка (эскизы костюмов)</w:t>
      </w:r>
    </w:p>
    <w:p w14:paraId="62AF2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четверть</w:t>
      </w:r>
    </w:p>
    <w:p w14:paraId="73E4F8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«Пространство»</w:t>
      </w:r>
    </w:p>
    <w:p w14:paraId="320B3C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Катание с гор: рисование по памяти (гуашь)</w:t>
      </w:r>
    </w:p>
    <w:p w14:paraId="741E75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Раздел «Форма, пропорции, конструкция»</w:t>
      </w:r>
    </w:p>
    <w:p w14:paraId="4F9B8E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Иллюстрирование литературных произведений (по одному из произведений уроков литературы)</w:t>
      </w:r>
    </w:p>
    <w:p w14:paraId="1DBD4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Иллюстрирование литературных произведений (по одному из произведений уроков литературы)</w:t>
      </w:r>
    </w:p>
    <w:p w14:paraId="015DC2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050922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Макет пригласительного билета на праздник</w:t>
      </w:r>
    </w:p>
    <w:p w14:paraId="4A7F50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«Цвет и краски»</w:t>
      </w:r>
    </w:p>
    <w:p w14:paraId="11458B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Корабли на море: рисование по памяти</w:t>
      </w:r>
    </w:p>
    <w:p w14:paraId="3409CD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«Пространство»</w:t>
      </w:r>
    </w:p>
    <w:p w14:paraId="770CE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Букет цветов: рисование по памяти или представлению</w:t>
      </w:r>
    </w:p>
    <w:p w14:paraId="44F3E1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Мама на кухне готовит обед: рисование на основе наблюдений</w:t>
      </w:r>
    </w:p>
    <w:p w14:paraId="5B12F8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искусства»</w:t>
      </w:r>
    </w:p>
    <w:p w14:paraId="01C9C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 как средство выразительности живописи. Изделия из Гжели, Хохломы</w:t>
      </w:r>
    </w:p>
    <w:p w14:paraId="3571F1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6F501E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Народные национальные костюмы: аппликация</w:t>
      </w:r>
    </w:p>
    <w:p w14:paraId="6FB8E4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«Форма, пропорции, конструкция»</w:t>
      </w:r>
    </w:p>
    <w:p w14:paraId="232F3F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Бумажная полоса со свёрнутой спиралью: рисование с натуры предмета сложной формы</w:t>
      </w:r>
    </w:p>
    <w:p w14:paraId="669C66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четверть</w:t>
      </w:r>
    </w:p>
    <w:p w14:paraId="190CB4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«Цвет и краски»</w:t>
      </w:r>
    </w:p>
    <w:p w14:paraId="178570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Аквариум (акварель): рисование на тему по памяти или представлению</w:t>
      </w:r>
    </w:p>
    <w:p w14:paraId="7530B2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Цветок: рисование с натуры с использованием мягкой цветовой гаммы (акварель)</w:t>
      </w:r>
    </w:p>
    <w:p w14:paraId="68492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w:t>
      </w:r>
    </w:p>
    <w:p w14:paraId="593008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Эскиз плаката ко Дню Победы</w:t>
      </w:r>
    </w:p>
    <w:p w14:paraId="22BD13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 физической культуры: рисование по представлению с передачей нескольких фигур</w:t>
      </w:r>
    </w:p>
    <w:p w14:paraId="4A9A4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Магазин: рисование на темы труда</w:t>
      </w:r>
    </w:p>
    <w:p w14:paraId="1C1820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w:t>
      </w:r>
    </w:p>
    <w:p w14:paraId="64A4B7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повторение материала о произведениях искусства: скульптура, архитектура, декоративно-прикладное искусство.</w:t>
      </w:r>
    </w:p>
    <w:p w14:paraId="1E180F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Герасимов «Снова весна»</w:t>
      </w:r>
    </w:p>
    <w:p w14:paraId="1C1CA8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12855A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0EDD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w:t>
      </w:r>
      <w:r w:rsidRPr="003B2E73">
        <w:rPr>
          <w:rFonts w:ascii="Times New Roman" w:hAnsi="Times New Roman"/>
          <w:sz w:val="24"/>
          <w:szCs w:val="24"/>
        </w:rPr>
        <w:lastRenderedPageBreak/>
        <w:t>изображаемых предметов в заданном формате воспроизведение контрастных форм: массивных и лёгких, спокойных и динамичных и др.);</w:t>
      </w:r>
    </w:p>
    <w:p w14:paraId="5F11BF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характеристика персонажей с помощью сюжетно-смысловых атрибутов (одежда, поза, предметы в руках и т. п.);</w:t>
      </w:r>
    </w:p>
    <w:p w14:paraId="46E25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сообщений о работе художника (скульптора) над своим произведением;</w:t>
      </w:r>
    </w:p>
    <w:p w14:paraId="743A5F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высказывание личной оценки по поводу произведения искусства, осуществление словесного рисования;</w:t>
      </w:r>
    </w:p>
    <w:p w14:paraId="7E6DF0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обсуждение специфики сочетания в оформлении цвета, шрифта и изобразительной символики;</w:t>
      </w:r>
    </w:p>
    <w:p w14:paraId="5AA066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568201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проявлений целостности композиции. И др.</w:t>
      </w:r>
    </w:p>
    <w:p w14:paraId="548711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5CC7A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26879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Акварель, высыхать, Гжель, гжельская керамика, Городецкая роспись, декоративные элементы, искусство, картина, керамические изделия, колорит, композиция, контраст, корпус, лист бумаги (середина/край листа, низ/верх листа, низ/верх рисунка), майолика, 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русские художественные промыслы, русский костюм, смешивать, спокойная (динамичная), спокойный (напряженный) цвет, сюжет, сюжетная композиция, фактура, фарфор, фаянс, форма предмета, хохлома, художник, художник-дизайнер, чередование.</w:t>
      </w:r>
    </w:p>
    <w:p w14:paraId="2D1C2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D1CDF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Сегодня на уроке мы знакомились с искусством Хохломы.</w:t>
      </w:r>
    </w:p>
    <w:p w14:paraId="47A42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обсуждали смысл декоративных элементов, которые используются в произведениях русских художественных промыслов.</w:t>
      </w:r>
    </w:p>
    <w:p w14:paraId="00850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Керамикой называют изделия, которые изготовлены из обожжённой глины.</w:t>
      </w:r>
    </w:p>
    <w:p w14:paraId="0AD2A4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изготовить фаянс, используют такие же материалы, которые применяют при производстве фарфора.</w:t>
      </w:r>
    </w:p>
    <w:p w14:paraId="4DF4C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Хохломская роспись имеет оригинальную технику окраски дерева в золотистый цвет без применения золота.</w:t>
      </w:r>
    </w:p>
    <w:p w14:paraId="43C543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Сначала народными мастерами Гжельского куста создавалась керамика, а позже они стали изготавливать фарфор.</w:t>
      </w:r>
    </w:p>
    <w:p w14:paraId="01B593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Ломоносов Михаил Васильевич высоко оценил гжельские глины.</w:t>
      </w:r>
    </w:p>
    <w:p w14:paraId="2DF53E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картине П. Пикассо изображена хрупкая девочка.</w:t>
      </w:r>
    </w:p>
    <w:p w14:paraId="347711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 известных произведений живописи я запомнил (знаю) картины Левитана «Берёзовая роща», «Золотая осень».</w:t>
      </w:r>
    </w:p>
    <w:p w14:paraId="56F848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0E0B0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Мне известны (я знаю) следующие жанры живописи: пейзаж, портрет, натюрморт – бытовой и исторический.</w:t>
      </w:r>
    </w:p>
    <w:p w14:paraId="578990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изобразительным видам искусства относят живопись, графику, скульптуру. </w:t>
      </w:r>
    </w:p>
    <w:p w14:paraId="537403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Скульптурные материалы – это глина, гипс, дерево, металл, различные виды камней.</w:t>
      </w:r>
    </w:p>
    <w:p w14:paraId="24C646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Графические материалы – это карандаши, разнообразные мелки, палочки обожженного древесного угля, фломастеры и различные ручки, а также тушь и перо.</w:t>
      </w:r>
    </w:p>
    <w:p w14:paraId="6583D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0DE3E0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7A38A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99163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999D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6E9CC3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(2-й год обучения на уровне ООО)</w:t>
      </w:r>
    </w:p>
    <w:p w14:paraId="0F1190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 четверть</w:t>
      </w:r>
    </w:p>
    <w:p w14:paraId="2FE836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7A6CB9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Изобразительное искусство. Семья пространственных искусств</w:t>
      </w:r>
    </w:p>
    <w:p w14:paraId="38173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w:t>
      </w:r>
    </w:p>
    <w:p w14:paraId="6D1A21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«Цвет и краски: виды изобразительного искусства и основы образного языка»</w:t>
      </w:r>
    </w:p>
    <w:p w14:paraId="1E922C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Художественные материалы</w:t>
      </w:r>
    </w:p>
    <w:p w14:paraId="68C1DE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Рисунок – основа изобразительного творчества</w:t>
      </w:r>
    </w:p>
    <w:p w14:paraId="70900F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Линия и её выразительные возможности. Ритм линий</w:t>
      </w:r>
    </w:p>
    <w:p w14:paraId="61C05E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Пятно как средство выражения. Ритм пятен</w:t>
      </w:r>
    </w:p>
    <w:p w14:paraId="2C03A3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Цвет. Основы </w:t>
      </w:r>
      <w:proofErr w:type="spellStart"/>
      <w:r w:rsidRPr="003B2E73">
        <w:rPr>
          <w:rFonts w:ascii="Times New Roman" w:hAnsi="Times New Roman"/>
          <w:sz w:val="24"/>
          <w:szCs w:val="24"/>
        </w:rPr>
        <w:t>цветоведения</w:t>
      </w:r>
      <w:proofErr w:type="spellEnd"/>
    </w:p>
    <w:p w14:paraId="22B716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 в произведениях живописи</w:t>
      </w:r>
    </w:p>
    <w:p w14:paraId="64D79A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Объемные изображения в скульптуре</w:t>
      </w:r>
    </w:p>
    <w:p w14:paraId="3E442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языка изображения</w:t>
      </w:r>
    </w:p>
    <w:p w14:paraId="57B47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 четверть</w:t>
      </w:r>
    </w:p>
    <w:p w14:paraId="41ED57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«Форма, пропорции, конструкция: мир наших вещей. Натюрморт»</w:t>
      </w:r>
    </w:p>
    <w:p w14:paraId="49347D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Реальность и фантазия в творчестве художника</w:t>
      </w:r>
    </w:p>
    <w:p w14:paraId="7DC37D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предметного мира – натюрморт</w:t>
      </w:r>
    </w:p>
    <w:p w14:paraId="4FAD8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Понятие формы. Многообразие форм окружающего мира</w:t>
      </w:r>
    </w:p>
    <w:p w14:paraId="4FE41B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объема на плоскости и линейная перспектива</w:t>
      </w:r>
    </w:p>
    <w:p w14:paraId="7CFE2D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Освещение. Свет и тень</w:t>
      </w:r>
    </w:p>
    <w:p w14:paraId="3E30B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Натюрморт в графике</w:t>
      </w:r>
    </w:p>
    <w:p w14:paraId="6D91D2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 в натюрморте. Выразительные возможности натюрморта</w:t>
      </w:r>
    </w:p>
    <w:p w14:paraId="0E3918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 четверть</w:t>
      </w:r>
    </w:p>
    <w:p w14:paraId="3F73DF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«Пространство: человек и пространство. Пейзаж»</w:t>
      </w:r>
    </w:p>
    <w:p w14:paraId="5B480A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Жанры в изобразительном искусстве</w:t>
      </w:r>
    </w:p>
    <w:p w14:paraId="75D3BD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пространства</w:t>
      </w:r>
    </w:p>
    <w:p w14:paraId="572285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построения перспективы. Воздушная перспектива</w:t>
      </w:r>
    </w:p>
    <w:p w14:paraId="626A4B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 большой мир</w:t>
      </w:r>
    </w:p>
    <w:p w14:paraId="22D255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настроения. Природа и художник</w:t>
      </w:r>
    </w:p>
    <w:p w14:paraId="7A151E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в русской живописи</w:t>
      </w:r>
    </w:p>
    <w:p w14:paraId="174975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Пейзаж в графике</w:t>
      </w:r>
    </w:p>
    <w:p w14:paraId="782CBF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Городской пейзаж</w:t>
      </w:r>
    </w:p>
    <w:p w14:paraId="67B4F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Выразительные возможности изобразительного искусства. Язык и смысл</w:t>
      </w:r>
    </w:p>
    <w:p w14:paraId="255874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«Композиция: изображение человека</w:t>
      </w:r>
    </w:p>
    <w:p w14:paraId="4D6AFF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 человека – главная тема в искусстве</w:t>
      </w:r>
    </w:p>
    <w:p w14:paraId="1CD428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IV четверть</w:t>
      </w:r>
    </w:p>
    <w:p w14:paraId="122A0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Конструкция головы человека и ее основные пропорции</w:t>
      </w:r>
    </w:p>
    <w:p w14:paraId="70C930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головы человека в пространстве</w:t>
      </w:r>
    </w:p>
    <w:p w14:paraId="7145B7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«Восприятие произведений искусства: «Вглядываясь в человека. Портрет»</w:t>
      </w:r>
    </w:p>
    <w:p w14:paraId="1AA3FD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Портрет в скульптуре</w:t>
      </w:r>
    </w:p>
    <w:p w14:paraId="2046C4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Графический портретный рисунок</w:t>
      </w:r>
    </w:p>
    <w:p w14:paraId="55DE5B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Сатирические образы человека</w:t>
      </w:r>
    </w:p>
    <w:p w14:paraId="4E5DF5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Образные возможности освещения в портрете. Роль цвета в портрете</w:t>
      </w:r>
    </w:p>
    <w:p w14:paraId="05AC2C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Обобщение и повторение материала о произведениях искусства.</w:t>
      </w:r>
    </w:p>
    <w:p w14:paraId="39358D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Великие портретисты прошлого. Портрет в изобразительном искусстве XX века</w:t>
      </w:r>
    </w:p>
    <w:p w14:paraId="567929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012A4A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w:t>
      </w:r>
    </w:p>
    <w:p w14:paraId="4E8530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выполнение заданий, соответствующих предметной специфике учебной дисциплины; </w:t>
      </w:r>
    </w:p>
    <w:p w14:paraId="66A68D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трактовка понятий «картинная плоскость», «точка зрения», «линия горизонта», «точка схода», «вспомогательные линии»;</w:t>
      </w:r>
    </w:p>
    <w:p w14:paraId="1E9872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характеристика изображённых персонажей;</w:t>
      </w:r>
    </w:p>
    <w:p w14:paraId="59691A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сообщений о работе художника над своим произведением;</w:t>
      </w:r>
    </w:p>
    <w:p w14:paraId="303AE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высказывание личной оценки по поводу произведения искусства, осуществление словесного рисования;</w:t>
      </w:r>
    </w:p>
    <w:p w14:paraId="5E3919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обсуждение специфики ритма пятен, света и тени, выразительных возможностей цвета и др.; </w:t>
      </w:r>
    </w:p>
    <w:p w14:paraId="4FA65F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объяснение проявлений целостности композиции. И др.</w:t>
      </w:r>
    </w:p>
    <w:p w14:paraId="3CB0E0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89E0C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24B2F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6970FF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2EF945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2BFD39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 поверхности пятна. Фактура. Граница пятна. Композиция листа: ритм пятен, доминирующее пятно. Линия и пятно.</w:t>
      </w:r>
    </w:p>
    <w:p w14:paraId="2C8FA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1D307B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Три основных цвета: дополнительный, основной и составные цвета. Насыщенность цвета, светлота цвета, </w:t>
      </w:r>
      <w:proofErr w:type="spellStart"/>
      <w:r w:rsidRPr="003B2E73">
        <w:rPr>
          <w:rFonts w:ascii="Times New Roman" w:hAnsi="Times New Roman"/>
          <w:sz w:val="24"/>
          <w:szCs w:val="24"/>
        </w:rPr>
        <w:t>цветотональная</w:t>
      </w:r>
      <w:proofErr w:type="spellEnd"/>
      <w:r w:rsidRPr="003B2E73">
        <w:rPr>
          <w:rFonts w:ascii="Times New Roman" w:hAnsi="Times New Roman"/>
          <w:sz w:val="24"/>
          <w:szCs w:val="24"/>
        </w:rPr>
        <w:t xml:space="preserve"> шкала. Цветовой контраст. Понятие тёплого и холодного цвета. Понятие «локальный цвет». Понятие «колорит». </w:t>
      </w:r>
    </w:p>
    <w:p w14:paraId="680D6A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65AE97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75FD16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0950FF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03547D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5B5B5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Штриховка. Симметрия и асимметрия. Выразительность линии. Фактура. Свет, блик, полутень, собственная тень, рефлекс. Падающая тень.</w:t>
      </w:r>
    </w:p>
    <w:p w14:paraId="5ABD96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Графическое изображение натюрмортов. Материалы и инструменты. Компоновка предметов. Композиция и образный строй.</w:t>
      </w:r>
    </w:p>
    <w:p w14:paraId="363C71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Гравюра и различные техники гравюры. Печатная форма (матрица). Эстамп. </w:t>
      </w:r>
    </w:p>
    <w:p w14:paraId="47CAC2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Жанры. Портрет. Натюрморт. Пейзаж. Тематическая картина: бытовой и тематический жанр. </w:t>
      </w:r>
    </w:p>
    <w:p w14:paraId="48A648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2E2A28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225AE3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13C477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Литературный герой. Подчёркивание и утрирование некоторых черт. Пластилин, стеки, приспособления для лепки, каркас, плинт.</w:t>
      </w:r>
    </w:p>
    <w:p w14:paraId="73303C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Линия горизонта. Точка зрения. Расположение на листе. Линия и пятно. Колорит. </w:t>
      </w:r>
    </w:p>
    <w:p w14:paraId="1C9C68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375F95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Цветовое решение образа в портрете. Цвет и тон. Цвет и освещение. Цвет и живописная фактура.</w:t>
      </w:r>
    </w:p>
    <w:p w14:paraId="68FE44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Галерея образов. Портретисты.</w:t>
      </w:r>
    </w:p>
    <w:p w14:paraId="7D8C1C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Жанр портрета (скульптуре, живописи, графике). </w:t>
      </w:r>
      <w:proofErr w:type="spellStart"/>
      <w:r w:rsidRPr="003B2E73">
        <w:rPr>
          <w:rFonts w:ascii="Times New Roman" w:hAnsi="Times New Roman"/>
          <w:sz w:val="24"/>
          <w:szCs w:val="24"/>
        </w:rPr>
        <w:t>Фаюмский</w:t>
      </w:r>
      <w:proofErr w:type="spellEnd"/>
      <w:r w:rsidRPr="003B2E73">
        <w:rPr>
          <w:rFonts w:ascii="Times New Roman" w:hAnsi="Times New Roman"/>
          <w:sz w:val="24"/>
          <w:szCs w:val="24"/>
        </w:rPr>
        <w:t xml:space="preserve"> портрет, древнеримский портрет. </w:t>
      </w:r>
    </w:p>
    <w:p w14:paraId="033D3D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5F5B2C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47C54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5858F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Художественной техникой являются способы работы тем или иным материалом.</w:t>
      </w:r>
    </w:p>
    <w:p w14:paraId="1FDB1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3453B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Изображение в рельефе строится на плоскости, но выпукло выступает над плоскостью изображения или углублено в неё.</w:t>
      </w:r>
    </w:p>
    <w:p w14:paraId="0A15A0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Язык изобразительного искусства – это язык выразительной формы, который имеет свойства наглядности и осязательности.</w:t>
      </w:r>
    </w:p>
    <w:p w14:paraId="7ABD1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42D851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что к изобразительным видам искусства относят живопись, графику, скульптуру.</w:t>
      </w:r>
    </w:p>
    <w:p w14:paraId="7FABB1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(узнал(а), запомнил(а), выучил(а), повторяю), что каждый цвет имеет свой строго определённый дополнительный цвет.</w:t>
      </w:r>
    </w:p>
    <w:p w14:paraId="78C192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понял(а), что к ритму в рисунке относят чередование соизмеримых между собой элементов.</w:t>
      </w:r>
    </w:p>
    <w:p w14:paraId="3515DA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что восприятие цвета меняется в зависимости от фона, на котором он расположен.</w:t>
      </w:r>
    </w:p>
    <w:p w14:paraId="227214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Локальным цветом называется цвет, который собственный, неизмененный цвет предмета, без влияния на него реального окружения.</w:t>
      </w:r>
    </w:p>
    <w:p w14:paraId="0D81D3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обозначения осеннего букета периода поздней осени используют приглушенные цвета.</w:t>
      </w:r>
    </w:p>
    <w:p w14:paraId="48A6FC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Тоном в изобразительном искусстве называется характеристика света, которая указывает на степень освещённости.</w:t>
      </w:r>
    </w:p>
    <w:p w14:paraId="492AAD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Правда искусства – это реальность, пережитая человеком.</w:t>
      </w:r>
    </w:p>
    <w:p w14:paraId="053BE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Перспектива – это система отображения на плоскости глубины пространства.</w:t>
      </w:r>
    </w:p>
    <w:p w14:paraId="6680D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Светотень в изобразительном искусстве – это важное средство выразительности, способ передачи объёма предмета с помощью теней и света.</w:t>
      </w:r>
    </w:p>
    <w:p w14:paraId="777C7A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Несколько авторских отпечатков называется гравюрой.</w:t>
      </w:r>
    </w:p>
    <w:p w14:paraId="7D7A06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 в рисунке способен создавать настроение.</w:t>
      </w:r>
    </w:p>
    <w:p w14:paraId="4D4DA3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узнал(а) о том, что эстамп – это оттиск печатной формы.</w:t>
      </w:r>
    </w:p>
    <w:p w14:paraId="367FB9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Чтобы изобразить натюрморт в технике аппликации, надо правильно расположить предметы на плоскости листа.</w:t>
      </w:r>
    </w:p>
    <w:p w14:paraId="5D0180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1D9F0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понял(а), что линейная перспектива – это способ представления трехмерных вещей в двухмерном изображении.</w:t>
      </w:r>
    </w:p>
    <w:p w14:paraId="7A2809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6D0ED3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что при условной перспективе линии контуров и плоскости не сходятся в единой точке, а расходятся к двум точкам схода – слева и справа от наблюдателя.</w:t>
      </w:r>
    </w:p>
    <w:p w14:paraId="6CC27D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то гравюру можно сделать наклейками.</w:t>
      </w:r>
    </w:p>
    <w:p w14:paraId="7C5555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Самый распространенный вид пейзажной графики – это зарисовка и наброски.</w:t>
      </w:r>
    </w:p>
    <w:p w14:paraId="70C81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Перспектива – учение о способах передачи пространства на плоскости изображения. </w:t>
      </w:r>
    </w:p>
    <w:p w14:paraId="474B6D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Линия горизонта бывает высокой и низкой.</w:t>
      </w:r>
    </w:p>
    <w:p w14:paraId="33AF69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B6FD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знаю/узнал(а), что для изображения пространства надо соблюдать правила воздушной перспективы.</w:t>
      </w:r>
    </w:p>
    <w:p w14:paraId="3D072A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считаю, что произведение искусства – это диалог между художником и зрителями.</w:t>
      </w:r>
    </w:p>
    <w:p w14:paraId="56F3FB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Линейное построение формы в пространстве на основе её геометрического строения – это конструкция.</w:t>
      </w:r>
    </w:p>
    <w:p w14:paraId="69027924"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Фаюмский</w:t>
      </w:r>
      <w:proofErr w:type="spellEnd"/>
      <w:r w:rsidRPr="003B2E73">
        <w:rPr>
          <w:rFonts w:ascii="Times New Roman" w:hAnsi="Times New Roman"/>
          <w:sz w:val="24"/>
          <w:szCs w:val="24"/>
        </w:rPr>
        <w:t xml:space="preserve"> портрет создавался для ритуала погребения в Древнем Египте.</w:t>
      </w:r>
    </w:p>
    <w:p w14:paraId="1EEE38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33F708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понял(а), что условность и лаконичность графического языка дают возможность выявлять самое главное и яркое в изображении.</w:t>
      </w:r>
    </w:p>
    <w:p w14:paraId="2705A0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 узнал(а), что представления об идеальных пропорциях человека были придуманы в Древней Греции.</w:t>
      </w:r>
    </w:p>
    <w:p w14:paraId="1DF7A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Цвет как выражение настроения и характера героя портрета.</w:t>
      </w:r>
    </w:p>
    <w:p w14:paraId="4042B8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Портрет – это образ определённого человека.</w:t>
      </w:r>
    </w:p>
    <w:p w14:paraId="5AB447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Пропорцией называется соотношение величин частей, составляющих одно целое.</w:t>
      </w:r>
    </w:p>
    <w:p w14:paraId="513913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создании образа скульптуры огромную (большую, важную) роль играет материал.</w:t>
      </w:r>
    </w:p>
    <w:p w14:paraId="15AC7C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Я узнал(а) о том, что портреты разных времен передают идеалы эпохи, то есть то, что ценили в определенное время.</w:t>
      </w:r>
    </w:p>
    <w:p w14:paraId="15208F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знаю, что древнеримский портрет является одним из самых значительных периодов в развитии мирового портрета.</w:t>
      </w:r>
    </w:p>
    <w:p w14:paraId="1D1E2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82F83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сделали вывод о том, что натюрморт – это неподвижная натура, состоящая из предметов, которые являются частью живой, окружающей нас действительности. </w:t>
      </w:r>
    </w:p>
    <w:p w14:paraId="41D824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пришли к заключению о том, что каждая эпоха, каждый народ имел свои любимые предметы, свои поводы и причины для их изображения.</w:t>
      </w:r>
    </w:p>
    <w:p w14:paraId="1BF76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сделали вывод о том, что </w:t>
      </w:r>
      <w:proofErr w:type="spellStart"/>
      <w:r w:rsidRPr="003B2E73">
        <w:rPr>
          <w:rFonts w:ascii="Times New Roman" w:hAnsi="Times New Roman"/>
          <w:sz w:val="24"/>
          <w:szCs w:val="24"/>
        </w:rPr>
        <w:t>граттаж</w:t>
      </w:r>
      <w:proofErr w:type="spellEnd"/>
      <w:r w:rsidRPr="003B2E73">
        <w:rPr>
          <w:rFonts w:ascii="Times New Roman" w:hAnsi="Times New Roman"/>
          <w:sz w:val="24"/>
          <w:szCs w:val="24"/>
        </w:rPr>
        <w:t xml:space="preserve"> – это способ выполнения рисунка путём процарапывания пером или острием резака бумаги, закрашенной тушью.</w:t>
      </w:r>
    </w:p>
    <w:p w14:paraId="7DD5DA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1028A6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028AD9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bookmarkEnd w:id="29"/>
    </w:p>
    <w:p w14:paraId="23D9025F" w14:textId="77777777" w:rsidR="0033709F" w:rsidRPr="003B2E73" w:rsidRDefault="009171F3"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.2.14. ТЕХНОЛОГИЯ</w:t>
      </w:r>
    </w:p>
    <w:p w14:paraId="573CB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СВЕДЕНИЯ</w:t>
      </w:r>
    </w:p>
    <w:p w14:paraId="4EAB28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Примерная АООП ООО (вариант 1.2) 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w:t>
      </w:r>
      <w:proofErr w:type="spellStart"/>
      <w:r w:rsidRPr="003B2E73">
        <w:rPr>
          <w:rFonts w:ascii="Times New Roman" w:hAnsi="Times New Roman"/>
          <w:sz w:val="24"/>
          <w:szCs w:val="24"/>
        </w:rPr>
        <w:t>допрофессиональной</w:t>
      </w:r>
      <w:proofErr w:type="spellEnd"/>
      <w:r w:rsidRPr="003B2E73">
        <w:rPr>
          <w:rFonts w:ascii="Times New Roman" w:hAnsi="Times New Roman"/>
          <w:sz w:val="24"/>
          <w:szCs w:val="24"/>
        </w:rPr>
        <w:t xml:space="preserve"> подготовки глухих обучающихся.</w:t>
      </w:r>
    </w:p>
    <w:p w14:paraId="172CE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составлена с учётом особых образовательных потребностей глухих обучающихся. Данный курс является одним из ведущих, интегрирующих в своём содержании знания и умения по другим дисциплинам учебного плана. Благодаря курсу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30E7CA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47490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адекватной организации уроков технологии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5722C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Разнообразие видов деятельности и материалов для работы позволяет не только расширить кругозор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6BAA80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Также в результате освоение материалом по дисциплине «Технология» глухие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071AB0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технологии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25EC3B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И ЗАДАЧИ РЕАЛИЗАЦИИ АООП ПО ТЕХНОЛОГИИ</w:t>
      </w:r>
    </w:p>
    <w:p w14:paraId="72BCD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Целью изучения дисциплины «Технология»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520683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Курс технологии ориентирован на приобретение глухими обучающимися умений в прикладной творческой деятельности, а также на социально-трудовую адаптацию, </w:t>
      </w:r>
      <w:bookmarkStart w:id="32" w:name="_Hlk54881285"/>
      <w:proofErr w:type="spellStart"/>
      <w:r w:rsidRPr="003B2E73">
        <w:rPr>
          <w:rFonts w:ascii="Times New Roman" w:hAnsi="Times New Roman"/>
          <w:sz w:val="24"/>
          <w:szCs w:val="24"/>
        </w:rPr>
        <w:t>инкультурацию</w:t>
      </w:r>
      <w:proofErr w:type="spellEnd"/>
      <w:r w:rsidRPr="003B2E73">
        <w:rPr>
          <w:rFonts w:ascii="Times New Roman" w:hAnsi="Times New Roman"/>
          <w:sz w:val="24"/>
          <w:szCs w:val="24"/>
        </w:rPr>
        <w:t xml:space="preserve"> </w:t>
      </w:r>
      <w:bookmarkEnd w:id="32"/>
      <w:r w:rsidRPr="003B2E73">
        <w:rPr>
          <w:rFonts w:ascii="Times New Roman" w:hAnsi="Times New Roman"/>
          <w:sz w:val="24"/>
          <w:szCs w:val="24"/>
        </w:rPr>
        <w:t>и реабилитацию в непрерывном процессе профессионального самоопределения.</w:t>
      </w:r>
    </w:p>
    <w:p w14:paraId="5EE387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изучения учебного предмета «Технология» являются:</w:t>
      </w:r>
    </w:p>
    <w:p w14:paraId="59C4BE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6BC4A5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необходимых в повседневной жизни базовых безопасных приёмов использования материалов, инструментов, приборов;</w:t>
      </w:r>
    </w:p>
    <w:p w14:paraId="720275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6365D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обучение использованию в трудовой деятельности знаний основ наук;</w:t>
      </w:r>
    </w:p>
    <w:p w14:paraId="53F278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18028C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34E4EA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к выполнению необходимых и доступных видов технологического и бытового труда;</w:t>
      </w:r>
    </w:p>
    <w:p w14:paraId="4CFFC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коммуникативных умений;</w:t>
      </w:r>
    </w:p>
    <w:p w14:paraId="0B89F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недостатков развития познавательной и речевой деятельности в процессе труда.</w:t>
      </w:r>
    </w:p>
    <w:p w14:paraId="462625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408AB9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5054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И ПОДХОДЫ К РЕАЛИЗАЦИИ ДИСЦИПЛИНЫ</w:t>
      </w:r>
    </w:p>
    <w:p w14:paraId="56E38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основу программы положены общепедагогические и специальные принципы.</w:t>
      </w:r>
    </w:p>
    <w:p w14:paraId="7297A1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Принцип обеспечения доступности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Принцип систематичности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глухих обучающихся. Принцип преемственности 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принципа наглядности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3E2567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Кроме того, изучение курса технологии базируется на ряде специальных принципов, характерных для коммуникативной системы</w:t>
      </w:r>
      <w:r w:rsidRPr="003B2E73">
        <w:rPr>
          <w:rFonts w:ascii="Times New Roman" w:hAnsi="Times New Roman"/>
          <w:sz w:val="24"/>
          <w:szCs w:val="24"/>
        </w:rPr>
        <w:footnoteReference w:id="108"/>
      </w:r>
      <w:r w:rsidRPr="003B2E73">
        <w:rPr>
          <w:rFonts w:ascii="Times New Roman" w:hAnsi="Times New Roman"/>
          <w:sz w:val="24"/>
          <w:szCs w:val="24"/>
        </w:rPr>
        <w:t xml:space="preserve">: </w:t>
      </w:r>
    </w:p>
    <w:p w14:paraId="3BEFDE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7C2681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6C479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1151F4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100BD1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Так, развитие словесной речи глухих обучающихся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и практической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w:t>
      </w:r>
      <w:r w:rsidRPr="003B2E73">
        <w:rPr>
          <w:rFonts w:ascii="Times New Roman" w:hAnsi="Times New Roman"/>
          <w:sz w:val="24"/>
          <w:szCs w:val="24"/>
        </w:rPr>
        <w:lastRenderedPageBreak/>
        <w:t xml:space="preserve">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w:t>
      </w:r>
      <w:proofErr w:type="spellStart"/>
      <w:r w:rsidRPr="003B2E73">
        <w:rPr>
          <w:rFonts w:ascii="Times New Roman" w:hAnsi="Times New Roman"/>
          <w:sz w:val="24"/>
          <w:szCs w:val="24"/>
        </w:rPr>
        <w:t>семантизацию</w:t>
      </w:r>
      <w:proofErr w:type="spellEnd"/>
      <w:r w:rsidRPr="003B2E73">
        <w:rPr>
          <w:rFonts w:ascii="Times New Roman" w:hAnsi="Times New Roman"/>
          <w:sz w:val="24"/>
          <w:szCs w:val="24"/>
        </w:rPr>
        <w:t xml:space="preserve"> исторических понятий и терминов</w:t>
      </w:r>
      <w:r w:rsidRPr="003B2E73">
        <w:rPr>
          <w:rFonts w:ascii="Times New Roman" w:hAnsi="Times New Roman"/>
          <w:sz w:val="24"/>
          <w:szCs w:val="24"/>
        </w:rPr>
        <w:footnoteReference w:id="109"/>
      </w:r>
      <w:r w:rsidRPr="003B2E73">
        <w:rPr>
          <w:rFonts w:ascii="Times New Roman" w:hAnsi="Times New Roman"/>
          <w:sz w:val="24"/>
          <w:szCs w:val="24"/>
        </w:rPr>
        <w:t>.</w:t>
      </w:r>
    </w:p>
    <w:p w14:paraId="30622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110"/>
      </w:r>
      <w:r w:rsidRPr="003B2E73">
        <w:rPr>
          <w:rFonts w:ascii="Times New Roman" w:hAnsi="Times New Roman"/>
          <w:sz w:val="24"/>
          <w:szCs w:val="24"/>
        </w:rPr>
        <w:t>.</w:t>
      </w:r>
    </w:p>
    <w:p w14:paraId="40D306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технологических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w:t>
      </w:r>
      <w:r w:rsidRPr="003B2E73">
        <w:rPr>
          <w:rFonts w:ascii="Times New Roman" w:hAnsi="Times New Roman"/>
          <w:sz w:val="24"/>
          <w:szCs w:val="24"/>
        </w:rPr>
        <w:lastRenderedPageBreak/>
        <w:t>обучающихся словесно-логического мышления принадлежит практическим работам – в соответствии с содержанием модулей.</w:t>
      </w:r>
    </w:p>
    <w:p w14:paraId="7AB13E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w:t>
      </w:r>
      <w:proofErr w:type="spellStart"/>
      <w:r w:rsidRPr="003B2E73">
        <w:rPr>
          <w:rFonts w:ascii="Times New Roman" w:hAnsi="Times New Roman"/>
          <w:sz w:val="24"/>
          <w:szCs w:val="24"/>
        </w:rPr>
        <w:t>общетрудовых</w:t>
      </w:r>
      <w:proofErr w:type="spellEnd"/>
      <w:r w:rsidRPr="003B2E73">
        <w:rPr>
          <w:rFonts w:ascii="Times New Roman" w:hAnsi="Times New Roman"/>
          <w:sz w:val="24"/>
          <w:szCs w:val="24"/>
        </w:rPr>
        <w:t xml:space="preserve"> умений (планирование, организация, контроль труда), воспитывается культура труда.</w:t>
      </w:r>
    </w:p>
    <w:p w14:paraId="7CC7E3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основу реализации программы положены деятельностный и дифференцированный подходы, что предполагает:</w:t>
      </w:r>
    </w:p>
    <w:p w14:paraId="1B5DC1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признание обучения и воспитания как единого процесса организации познавательной, речевой и предметно-практической деятельности глухих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76D49D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признание того, что развитие личности глухого обучающегося зависит от характера организации доступной учебной деятельности;</w:t>
      </w:r>
    </w:p>
    <w:p w14:paraId="55ADB6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признание того, что развитие личности глухих обучающихся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4397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3015FE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56D636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разнообразие организационных форм образовательного процесса и индивидуального развития каждого глухого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730478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Глухие обучающиеся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0D8EF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Так, получение глухими обучающимися среднего профессионального образования может быть связано:</w:t>
      </w:r>
    </w:p>
    <w:p w14:paraId="404AA3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металлообрабатывающей промышленностью (токарь по металлу, фрезеровщик и др.);</w:t>
      </w:r>
    </w:p>
    <w:p w14:paraId="0A797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деревообрабатывающей промышленностью (разметчик по дереву, плетельщик мебели и др.);</w:t>
      </w:r>
    </w:p>
    <w:p w14:paraId="71FCAE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 строительством (кровельщик, мастер отделочных строительных работ и др.);</w:t>
      </w:r>
    </w:p>
    <w:p w14:paraId="05BD4D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полиграфической промышленностью (переплётчик, наборщик и др.);</w:t>
      </w:r>
    </w:p>
    <w:p w14:paraId="4A471B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текстильной и трикотажной промышленностью (швея, вязальщица и др.);</w:t>
      </w:r>
    </w:p>
    <w:p w14:paraId="24F141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сельским хозяйством (технология производства и переработки сельскохозяйственной продукции) и т.д.</w:t>
      </w:r>
    </w:p>
    <w:p w14:paraId="566FB9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173D4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24EA7B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Вариативные модули могут соответствовать одному из следующих направлений (профилей): </w:t>
      </w:r>
    </w:p>
    <w:p w14:paraId="52898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инженерно-технологическое направление,</w:t>
      </w:r>
    </w:p>
    <w:p w14:paraId="021652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агротехнологическое направление,</w:t>
      </w:r>
    </w:p>
    <w:p w14:paraId="2D717C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сервис-технологическое направление (сфера услуг).</w:t>
      </w:r>
    </w:p>
    <w:p w14:paraId="75C3D6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7514AC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Выбор и последующая реализация образовательной организацией того или иного вариативного модуля зависит от следующих факторов:</w:t>
      </w:r>
    </w:p>
    <w:p w14:paraId="3534FF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4D2FF8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географическое положение образовательной организации (город / сельская местность). </w:t>
      </w:r>
    </w:p>
    <w:p w14:paraId="446531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791AEF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национальные традиции, сложившиеся в регионе;</w:t>
      </w:r>
    </w:p>
    <w:p w14:paraId="1960B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запросы родителей (законных представителей);</w:t>
      </w:r>
    </w:p>
    <w:p w14:paraId="2EAD39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4673C1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рекомендации и заключения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61E1BA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w:t>
      </w:r>
      <w:proofErr w:type="spellStart"/>
      <w:r w:rsidRPr="003B2E73">
        <w:rPr>
          <w:rFonts w:ascii="Times New Roman" w:hAnsi="Times New Roman"/>
          <w:sz w:val="24"/>
          <w:szCs w:val="24"/>
        </w:rPr>
        <w:t>Кванториумов</w:t>
      </w:r>
      <w:proofErr w:type="spellEnd"/>
      <w:r w:rsidRPr="003B2E73">
        <w:rPr>
          <w:rFonts w:ascii="Times New Roman" w:hAnsi="Times New Roman"/>
          <w:sz w:val="24"/>
          <w:szCs w:val="24"/>
        </w:rPr>
        <w:t>», детских технопарков, центров молодежного инновационного творчества и др.</w:t>
      </w:r>
    </w:p>
    <w:p w14:paraId="2BADE1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48B196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5FDD8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И УСЛОВИЯ РЕАЛИЗАЦИИ ПРОГРАММЫ</w:t>
      </w:r>
    </w:p>
    <w:p w14:paraId="5012F0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Кадровые условия:</w:t>
      </w:r>
    </w:p>
    <w:p w14:paraId="019B8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числу кадровых условий относятся следующие:</w:t>
      </w:r>
    </w:p>
    <w:p w14:paraId="4614EC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2BC131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2D9CB7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70454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2BC335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7AF224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3673DD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15F5F3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Материально-технические условия</w:t>
      </w:r>
    </w:p>
    <w:p w14:paraId="1783CE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369221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визуализация технических объектов и технологических процессов с учётом содержания учебного материала; </w:t>
      </w:r>
    </w:p>
    <w:p w14:paraId="1F27B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информационное обеспечение предметно-практической и проектно-технологической деятельности обучающихся и учителя; </w:t>
      </w:r>
    </w:p>
    <w:p w14:paraId="513AE1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предметно-практической деятельности обучающихся по всем разделам рабочей программы – в соответствии с реализуемыми модулями;</w:t>
      </w:r>
    </w:p>
    <w:p w14:paraId="5AFC0E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организации внеурочной деятельности обучающихся технико-технологической направленности; </w:t>
      </w:r>
    </w:p>
    <w:p w14:paraId="12CFFC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условий для организации практико-ориентированной проектной деятельности и выполнения проектов;</w:t>
      </w:r>
    </w:p>
    <w:p w14:paraId="50083F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кабинета технологии звукоусиливающей аппаратурой коллективного пользования.</w:t>
      </w:r>
    </w:p>
    <w:p w14:paraId="67893A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6A713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1. Соответствие содержанию программы по технологии, включая содержание запланированных практических и проектных работ;</w:t>
      </w:r>
    </w:p>
    <w:p w14:paraId="2298A2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Соответствие учебного оборудования санитарно-гигиеническим нормам и правилам для образовательных организаций;</w:t>
      </w:r>
    </w:p>
    <w:p w14:paraId="548DF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643F95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76486A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Обеспечение работы с одарёнными обучающимися, организации конкурсов технического творчества и изобретательства и др.;</w:t>
      </w:r>
    </w:p>
    <w:p w14:paraId="533153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Направленность на развитие содержания обучения предметной области «Технология» в сфере использования современных материалов и оборудования.</w:t>
      </w:r>
    </w:p>
    <w:p w14:paraId="265687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Организационно-методические условия:</w:t>
      </w:r>
    </w:p>
    <w:p w14:paraId="60922B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Обучение технологии базируется на дифференцированном подходе, в связи с чем предусматривается деление класса на две подгруппы с учётом:</w:t>
      </w:r>
    </w:p>
    <w:p w14:paraId="62980D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запросов родителей (законных представителей);</w:t>
      </w:r>
    </w:p>
    <w:p w14:paraId="7E533C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5A577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глухого обучающегося).</w:t>
      </w:r>
    </w:p>
    <w:p w14:paraId="680AF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0832FE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образовательной организации необходимо 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w:t>
      </w:r>
      <w:proofErr w:type="spellStart"/>
      <w:r w:rsidRPr="003B2E73">
        <w:rPr>
          <w:rFonts w:ascii="Times New Roman" w:hAnsi="Times New Roman"/>
          <w:sz w:val="24"/>
          <w:szCs w:val="24"/>
        </w:rPr>
        <w:t>JuniorSkills</w:t>
      </w:r>
      <w:proofErr w:type="spellEnd"/>
      <w:r w:rsidRPr="003B2E73">
        <w:rPr>
          <w:rFonts w:ascii="Times New Roman" w:hAnsi="Times New Roman"/>
          <w:sz w:val="24"/>
          <w:szCs w:val="24"/>
        </w:rPr>
        <w:t xml:space="preserve"> и проч. На базе образовательной организации или организаций сетевых (социальных) партнёров следует проводить мероприятия научно-технической и </w:t>
      </w:r>
      <w:r w:rsidRPr="003B2E73">
        <w:rPr>
          <w:rFonts w:ascii="Times New Roman" w:hAnsi="Times New Roman"/>
          <w:sz w:val="24"/>
          <w:szCs w:val="24"/>
        </w:rPr>
        <w:lastRenderedPageBreak/>
        <w:t>технологической тематики: защиту школьных проектов по технологии, конкурсы, ярмарку профессий и / или др.</w:t>
      </w:r>
    </w:p>
    <w:p w14:paraId="276B89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обучения глухих обучающихся следует использовать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w:t>
      </w:r>
      <w:proofErr w:type="spellStart"/>
      <w:r w:rsidRPr="003B2E73">
        <w:rPr>
          <w:rFonts w:ascii="Times New Roman" w:hAnsi="Times New Roman"/>
          <w:sz w:val="24"/>
          <w:szCs w:val="24"/>
        </w:rPr>
        <w:t>полисенсорного</w:t>
      </w:r>
      <w:proofErr w:type="spellEnd"/>
      <w:r w:rsidRPr="003B2E73">
        <w:rPr>
          <w:rFonts w:ascii="Times New Roman" w:hAnsi="Times New Roman"/>
          <w:sz w:val="24"/>
          <w:szCs w:val="24"/>
        </w:rPr>
        <w:t xml:space="preserve"> подхода к преодолению вторичных нарушений в развитии.</w:t>
      </w:r>
    </w:p>
    <w:p w14:paraId="637BF4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Цифровые технологии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25512D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Информационно-образовательная среда образовательной организации, организованная с использованием цифровых технологий, должна обеспечивать:</w:t>
      </w:r>
    </w:p>
    <w:p w14:paraId="36549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информационно-методическую поддержку образовательного процесса с учётом особых образовательных потребностей глухих обучающихся;</w:t>
      </w:r>
    </w:p>
    <w:p w14:paraId="66E80A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6EF1B7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мониторинг и фиксацию хода и результатов образовательного процесса для отслеживания динамики усвоения учебного материала глухими обучающимися;</w:t>
      </w:r>
    </w:p>
    <w:p w14:paraId="4A28E352" w14:textId="77777777" w:rsidR="0033709F" w:rsidRPr="003B2E73" w:rsidRDefault="0033709F" w:rsidP="0033709F">
      <w:pPr>
        <w:spacing w:line="360" w:lineRule="auto"/>
        <w:rPr>
          <w:rFonts w:ascii="Times New Roman" w:hAnsi="Times New Roman"/>
          <w:sz w:val="24"/>
          <w:szCs w:val="24"/>
        </w:rPr>
      </w:pPr>
      <w:bookmarkStart w:id="33" w:name="_Hlk54882162"/>
      <w:r w:rsidRPr="003B2E73">
        <w:rPr>
          <w:rFonts w:ascii="Times New Roman" w:hAnsi="Times New Roman"/>
          <w:sz w:val="24"/>
          <w:szCs w:val="24"/>
        </w:rPr>
        <w:t>– учёт санитарно-эпидемиологических требований при организации и реализации образовательно-коррекционного процесса;</w:t>
      </w:r>
      <w:bookmarkEnd w:id="33"/>
    </w:p>
    <w:p w14:paraId="1DA5A8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современные процедуры создания, поиска, сбора, анализа, обработки, хранения и представления информации;</w:t>
      </w:r>
    </w:p>
    <w:p w14:paraId="774C0B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дистанционное взаимодействие всех участников образовательного процесса (глухих обучающихся,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3B6569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C8D8F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•информационная и </w:t>
      </w:r>
      <w:proofErr w:type="spellStart"/>
      <w:r w:rsidRPr="003B2E73">
        <w:rPr>
          <w:rFonts w:ascii="Times New Roman" w:hAnsi="Times New Roman"/>
          <w:sz w:val="24"/>
          <w:szCs w:val="24"/>
        </w:rPr>
        <w:t>медиакомпетентность</w:t>
      </w:r>
      <w:proofErr w:type="spellEnd"/>
      <w:r w:rsidRPr="003B2E73">
        <w:rPr>
          <w:rFonts w:ascii="Times New Roman" w:hAnsi="Times New Roman"/>
          <w:sz w:val="24"/>
          <w:szCs w:val="24"/>
        </w:rPr>
        <w:t xml:space="preserve"> (способность работать с разными цифровыми ресурсами),</w:t>
      </w:r>
    </w:p>
    <w:p w14:paraId="1DC10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•коммуникативная (способность взаимодействовать посредством блогов, форумов, чатов и др.),</w:t>
      </w:r>
    </w:p>
    <w:p w14:paraId="11D46A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•техническая (способность использовать технические и программные средства),</w:t>
      </w:r>
    </w:p>
    <w:p w14:paraId="1CF9DF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•потребительская (способность решать с помощью цифровых устройств и интернета различные образовательные задачи).</w:t>
      </w:r>
    </w:p>
    <w:p w14:paraId="3900BA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Психолого-педагогические условия</w:t>
      </w:r>
    </w:p>
    <w:p w14:paraId="6BFAAC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технологии глухие обучающиеся, как правило, пользуются стационарной (проводной) звукоусиливающей аппаратурой или беспроводной (например, FM-системы). В связи с проведением на уроках технологии практических работ предпочтение отдается использованию беспроводной аппаратуры (например, FM-системы).</w:t>
      </w:r>
    </w:p>
    <w:p w14:paraId="0AABEF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реализующим коррекционно-развивающий курс «Развитие восприятия и воспроизведения устной речи», при проведении специальных проверок, оформленных в соответствующих протоколах</w:t>
      </w:r>
      <w:r w:rsidRPr="003B2E73">
        <w:rPr>
          <w:rFonts w:ascii="Times New Roman" w:hAnsi="Times New Roman"/>
          <w:sz w:val="24"/>
          <w:szCs w:val="24"/>
        </w:rPr>
        <w:footnoteReference w:id="111"/>
      </w:r>
      <w:r w:rsidRPr="003B2E73">
        <w:rPr>
          <w:rFonts w:ascii="Times New Roman" w:hAnsi="Times New Roman"/>
          <w:sz w:val="24"/>
          <w:szCs w:val="24"/>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011A4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67FDAF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Основным способом восприятия устной речи обучающимися на уроках является </w:t>
      </w:r>
      <w:proofErr w:type="spellStart"/>
      <w:r w:rsidRPr="003B2E73">
        <w:rPr>
          <w:rFonts w:ascii="Times New Roman" w:hAnsi="Times New Roman"/>
          <w:sz w:val="24"/>
          <w:szCs w:val="24"/>
        </w:rPr>
        <w:t>слухозрительный</w:t>
      </w:r>
      <w:proofErr w:type="spellEnd"/>
      <w:r w:rsidRPr="003B2E73">
        <w:rPr>
          <w:rFonts w:ascii="Times New Roman" w:hAnsi="Times New Roman"/>
          <w:sz w:val="24"/>
          <w:szCs w:val="24"/>
        </w:rPr>
        <w:t xml:space="preserve"> (при использовании звукоусиливающей аппаратуры).</w:t>
      </w:r>
    </w:p>
    <w:p w14:paraId="0A454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уроках у глухих обучающихся целенаправленно осуществляется развитие словесной речи в устной и письменной формах, навыков устной коммуникации. </w:t>
      </w:r>
    </w:p>
    <w:p w14:paraId="1EE398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Объяснение учебного материала учителем осуществляется, прежде всего, на основе словесной речи – устной и письменной, а также при использовании </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xml:space="preserve"> формы речи как </w:t>
      </w:r>
      <w:r w:rsidRPr="003B2E73">
        <w:rPr>
          <w:rFonts w:ascii="Times New Roman" w:hAnsi="Times New Roman"/>
          <w:sz w:val="24"/>
          <w:szCs w:val="24"/>
        </w:rPr>
        <w:lastRenderedPageBreak/>
        <w:t>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глухими обучающимися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1C5384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4B0EC2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10370B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Правильно организованная работа по развитию у глухих обучающихся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речи и её воспроизведения, чередование различных видов восприятия ими устной речи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2AD019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правило, по учебной дисциплине на четверть планируется не менее 10–15 речевых единиц (фразы, словосочетания, слова, правила, выводы).</w:t>
      </w:r>
    </w:p>
    <w:p w14:paraId="0C656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 </w:t>
      </w:r>
    </w:p>
    <w:p w14:paraId="28A8CD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w:t>
      </w:r>
      <w:r w:rsidRPr="003B2E73">
        <w:rPr>
          <w:rFonts w:ascii="Times New Roman" w:hAnsi="Times New Roman"/>
          <w:sz w:val="24"/>
          <w:szCs w:val="24"/>
        </w:rPr>
        <w:lastRenderedPageBreak/>
        <w:t xml:space="preserve">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6EE620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w:t>
      </w:r>
      <w:proofErr w:type="spellStart"/>
      <w:r w:rsidRPr="003B2E73">
        <w:rPr>
          <w:rFonts w:ascii="Times New Roman" w:hAnsi="Times New Roman"/>
          <w:sz w:val="24"/>
          <w:szCs w:val="24"/>
        </w:rPr>
        <w:t>полисенсорного</w:t>
      </w:r>
      <w:proofErr w:type="spellEnd"/>
      <w:r w:rsidRPr="003B2E73">
        <w:rPr>
          <w:rFonts w:ascii="Times New Roman" w:hAnsi="Times New Roman"/>
          <w:sz w:val="24"/>
          <w:szCs w:val="24"/>
        </w:rPr>
        <w:t xml:space="preserve"> метода при использовании, в том числе фонетической ритмики.</w:t>
      </w:r>
    </w:p>
    <w:p w14:paraId="0D7364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1EE633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005060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Личностные, метапредметные, предметные результаты, которых должны достичь глухие обучающие, являются </w:t>
      </w:r>
      <w:bookmarkStart w:id="34" w:name="_Hlk54884062"/>
      <w:r w:rsidRPr="003B2E73">
        <w:rPr>
          <w:rFonts w:ascii="Times New Roman" w:hAnsi="Times New Roman"/>
          <w:sz w:val="24"/>
          <w:szCs w:val="24"/>
        </w:rPr>
        <w:t xml:space="preserve">для них </w:t>
      </w:r>
      <w:bookmarkEnd w:id="34"/>
      <w:r w:rsidRPr="003B2E73">
        <w:rPr>
          <w:rFonts w:ascii="Times New Roman" w:hAnsi="Times New Roman"/>
          <w:sz w:val="24"/>
          <w:szCs w:val="24"/>
        </w:rPr>
        <w:t xml:space="preserve">одинаковыми, но степень владения может разной, что зависит </w:t>
      </w:r>
      <w:bookmarkStart w:id="35" w:name="_Hlk54884112"/>
      <w:r w:rsidRPr="003B2E73">
        <w:rPr>
          <w:rFonts w:ascii="Times New Roman" w:hAnsi="Times New Roman"/>
          <w:sz w:val="24"/>
          <w:szCs w:val="24"/>
        </w:rPr>
        <w:t xml:space="preserve">от индивидуальных особенностей каждого глухого обучающегося: его способностей, наличия / отсутствия дополнительных нарушений в развитии. </w:t>
      </w:r>
      <w:bookmarkEnd w:id="35"/>
      <w:r w:rsidRPr="003B2E73">
        <w:rPr>
          <w:rFonts w:ascii="Times New Roman" w:hAnsi="Times New Roman"/>
          <w:sz w:val="24"/>
          <w:szCs w:val="24"/>
        </w:rPr>
        <w:t xml:space="preserve">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w:t>
      </w:r>
      <w:r w:rsidRPr="003B2E73">
        <w:rPr>
          <w:rFonts w:ascii="Times New Roman" w:hAnsi="Times New Roman"/>
          <w:sz w:val="24"/>
          <w:szCs w:val="24"/>
        </w:rPr>
        <w:lastRenderedPageBreak/>
        <w:t xml:space="preserve">быть ориентированы на достижение оптимального (лучшего для </w:t>
      </w:r>
      <w:bookmarkStart w:id="36" w:name="_Hlk54884155"/>
      <w:r w:rsidRPr="003B2E73">
        <w:rPr>
          <w:rFonts w:ascii="Times New Roman" w:hAnsi="Times New Roman"/>
          <w:sz w:val="24"/>
          <w:szCs w:val="24"/>
        </w:rPr>
        <w:t>обучающегося</w:t>
      </w:r>
      <w:bookmarkEnd w:id="36"/>
      <w:r w:rsidRPr="003B2E73">
        <w:rPr>
          <w:rFonts w:ascii="Times New Roman" w:hAnsi="Times New Roman"/>
          <w:sz w:val="24"/>
          <w:szCs w:val="24"/>
        </w:rPr>
        <w:t xml:space="preserve">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268B33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основному содержанию обучения;</w:t>
      </w:r>
    </w:p>
    <w:p w14:paraId="45373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сложности видов работы;</w:t>
      </w:r>
    </w:p>
    <w:p w14:paraId="715D9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самостоятельности выполнения задания;</w:t>
      </w:r>
    </w:p>
    <w:p w14:paraId="2E4A68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 формам организации работы: парами, бригадами, индивидуально, а также с учителем, роль которого выполняет глухой обучающийся. </w:t>
      </w:r>
    </w:p>
    <w:p w14:paraId="77A402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используемым формам речи (устно-</w:t>
      </w:r>
      <w:proofErr w:type="spellStart"/>
      <w:r w:rsidRPr="003B2E73">
        <w:rPr>
          <w:rFonts w:ascii="Times New Roman" w:hAnsi="Times New Roman"/>
          <w:sz w:val="24"/>
          <w:szCs w:val="24"/>
        </w:rPr>
        <w:t>дактильная</w:t>
      </w:r>
      <w:proofErr w:type="spellEnd"/>
      <w:r w:rsidRPr="003B2E73">
        <w:rPr>
          <w:rFonts w:ascii="Times New Roman" w:hAnsi="Times New Roman"/>
          <w:sz w:val="24"/>
          <w:szCs w:val="24"/>
        </w:rPr>
        <w:t xml:space="preserve"> и жестовая речь могут использоваться в качестве вспомогательных средств обучения);</w:t>
      </w:r>
    </w:p>
    <w:p w14:paraId="6A0A5E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времени выполнения задания.</w:t>
      </w:r>
    </w:p>
    <w:p w14:paraId="2AC56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уроков технологии глухие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710286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Меры по обеспечению безопасности труда обучающихся</w:t>
      </w:r>
    </w:p>
    <w:p w14:paraId="08F743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10DD77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1B33C3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2BEEB0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Учителю следует осуществлять учёт и профилактику возможного негативного воздействия на обучающихся опасных и вредных факторов (снижение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7F01CA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Требуется соблюдение правил пожарной безопасности, знание мест размещения первичных средств пожаротушения.</w:t>
      </w:r>
    </w:p>
    <w:p w14:paraId="02CCA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w:t>
      </w:r>
      <w:r w:rsidRPr="003B2E73">
        <w:rPr>
          <w:rFonts w:ascii="Times New Roman" w:hAnsi="Times New Roman"/>
          <w:sz w:val="24"/>
          <w:szCs w:val="24"/>
        </w:rPr>
        <w:lastRenderedPageBreak/>
        <w:t>также средства индивидуальной защиты (ватно-марлевые повязки / защитные медицинские маски).</w:t>
      </w:r>
    </w:p>
    <w:p w14:paraId="00E2EA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Необходима организация рабочих мест обучающихся в соответствии с требованиями техники безопасности.</w:t>
      </w:r>
    </w:p>
    <w:p w14:paraId="1C391B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Учитель технологии должен систематически доводить до сведения глухих обучающихся (доступным для них способом)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55D1E8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Санитарно-бытовые помещения и размещаемое в них оборудование следует содержать в исправности и чистоте.</w:t>
      </w:r>
    </w:p>
    <w:p w14:paraId="70D9A2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683F3E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5D4B48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2C385C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предназначенных для этого местах; обеспечивать глухих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094EBA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МЕСТО УЧЕБНОГО ПРЕДМЕТА В УЧЕБНОМ ПЛАНЕ</w:t>
      </w:r>
    </w:p>
    <w:p w14:paraId="2C5AD5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«Технология» входит в предметную область «Технология».</w:t>
      </w:r>
    </w:p>
    <w:p w14:paraId="33CA25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6D0685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Основная часть учебного времени на уроках технологии (не менее 70%) отводится на практическую деятельность глухих обучающихся, организуемую с учётом их особых образовательных потребностей.</w:t>
      </w:r>
    </w:p>
    <w:p w14:paraId="2E3EF0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УЧЕБНОГО ПРЕДМЕТА</w:t>
      </w:r>
    </w:p>
    <w:p w14:paraId="3F8FF8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Содержание программного материала осваивается глухими обучающимися через:</w:t>
      </w:r>
    </w:p>
    <w:p w14:paraId="1136D1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«Технология»,</w:t>
      </w:r>
    </w:p>
    <w:p w14:paraId="7F1DBD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другие учебные предметы (на основе реализации межпредметных связей),</w:t>
      </w:r>
    </w:p>
    <w:p w14:paraId="330992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общественно полезный труд,</w:t>
      </w:r>
    </w:p>
    <w:p w14:paraId="113554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творческую деятельность в пространстве образовательной организации,</w:t>
      </w:r>
    </w:p>
    <w:p w14:paraId="45F54A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внеклассную и внешкольную работу,</w:t>
      </w:r>
    </w:p>
    <w:p w14:paraId="6E403C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дополнительное образование.</w:t>
      </w:r>
    </w:p>
    <w:p w14:paraId="315441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интеграции урочной и внеурочной деятельности необходимо предусмотреть:</w:t>
      </w:r>
    </w:p>
    <w:p w14:paraId="0850C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выделение часов на внеурочную деятельность технико-технологической направленности;</w:t>
      </w:r>
    </w:p>
    <w:p w14:paraId="1DCF6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в процессе внеурочной деятельности современных форм работы, отличных от урочных (школьное технологическое общество, </w:t>
      </w:r>
      <w:proofErr w:type="spellStart"/>
      <w:r w:rsidRPr="003B2E73">
        <w:rPr>
          <w:rFonts w:ascii="Times New Roman" w:hAnsi="Times New Roman"/>
          <w:sz w:val="24"/>
          <w:szCs w:val="24"/>
        </w:rPr>
        <w:t>экспериментариумы</w:t>
      </w:r>
      <w:proofErr w:type="spellEnd"/>
      <w:r w:rsidRPr="003B2E73">
        <w:rPr>
          <w:rFonts w:ascii="Times New Roman" w:hAnsi="Times New Roman"/>
          <w:sz w:val="24"/>
          <w:szCs w:val="24"/>
        </w:rPr>
        <w:t>, школьная олимпиада и / или др.);</w:t>
      </w:r>
    </w:p>
    <w:p w14:paraId="394DF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005B0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w:t>
      </w:r>
      <w:proofErr w:type="spellStart"/>
      <w:r w:rsidRPr="003B2E73">
        <w:rPr>
          <w:rFonts w:ascii="Times New Roman" w:hAnsi="Times New Roman"/>
          <w:sz w:val="24"/>
          <w:szCs w:val="24"/>
        </w:rPr>
        <w:t>Кванториум</w:t>
      </w:r>
      <w:proofErr w:type="spellEnd"/>
      <w:r w:rsidRPr="003B2E73">
        <w:rPr>
          <w:rFonts w:ascii="Times New Roman" w:hAnsi="Times New Roman"/>
          <w:sz w:val="24"/>
          <w:szCs w:val="24"/>
        </w:rPr>
        <w:t>»; специализированных центров компетенций </w:t>
      </w:r>
      <w:proofErr w:type="spellStart"/>
      <w:r w:rsidRPr="003B2E73">
        <w:rPr>
          <w:rFonts w:ascii="Times New Roman" w:hAnsi="Times New Roman"/>
          <w:sz w:val="24"/>
          <w:szCs w:val="24"/>
        </w:rPr>
        <w:t>Ворлдскиллс</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Джуниорскиллс</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WorldSkills</w:t>
      </w:r>
      <w:proofErr w:type="spellEnd"/>
      <w:r w:rsidRPr="003B2E73">
        <w:rPr>
          <w:rFonts w:ascii="Times New Roman" w:hAnsi="Times New Roman"/>
          <w:sz w:val="24"/>
          <w:szCs w:val="24"/>
        </w:rPr>
        <w:t>» и «</w:t>
      </w:r>
      <w:proofErr w:type="spellStart"/>
      <w:r w:rsidRPr="003B2E73">
        <w:rPr>
          <w:rFonts w:ascii="Times New Roman" w:hAnsi="Times New Roman"/>
          <w:sz w:val="24"/>
          <w:szCs w:val="24"/>
        </w:rPr>
        <w:t>JuniorSkills</w:t>
      </w:r>
      <w:proofErr w:type="spellEnd"/>
      <w:r w:rsidRPr="003B2E73">
        <w:rPr>
          <w:rFonts w:ascii="Times New Roman" w:hAnsi="Times New Roman"/>
          <w:sz w:val="24"/>
          <w:szCs w:val="24"/>
        </w:rPr>
        <w:t>»); музеев; организаций профессионального образования; центров молодежного инновационного творчества и др.</w:t>
      </w:r>
    </w:p>
    <w:p w14:paraId="3F0341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7AEE7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29722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Сквозное содержание учебного материала в предмете «Технология» определяется следующими инвариантными модулями:</w:t>
      </w:r>
    </w:p>
    <w:p w14:paraId="1AF312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модуль «Научно-техническая информация и технологическая документация» (овладение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7A1670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w:t>
      </w:r>
      <w:r w:rsidRPr="003B2E73">
        <w:rPr>
          <w:rFonts w:ascii="Times New Roman" w:hAnsi="Times New Roman"/>
          <w:sz w:val="24"/>
          <w:szCs w:val="24"/>
        </w:rPr>
        <w:lastRenderedPageBreak/>
        <w:t xml:space="preserve">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49F92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7729D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1B8E46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«Методы решения конструкторских и изобретательских задач»</w:t>
      </w:r>
      <w:r w:rsidRPr="003B2E73">
        <w:rPr>
          <w:rFonts w:ascii="Times New Roman" w:hAnsi="Times New Roman"/>
          <w:sz w:val="24"/>
          <w:szCs w:val="24"/>
        </w:rPr>
        <w:footnoteReference w:id="112"/>
      </w:r>
      <w:r w:rsidRPr="003B2E73">
        <w:rPr>
          <w:rFonts w:ascii="Times New Roman" w:hAnsi="Times New Roman"/>
          <w:sz w:val="24"/>
          <w:szCs w:val="24"/>
        </w:rPr>
        <w:t xml:space="preserve"> (развитие способности глухих обучающихся к изобретательству и рационализаторской деятельности; ознакомление с основами интеллектуальной собственности и др.); </w:t>
      </w:r>
    </w:p>
    <w:p w14:paraId="3C36A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«Высокие технологии»</w:t>
      </w:r>
      <w:r w:rsidRPr="003B2E73">
        <w:rPr>
          <w:rFonts w:ascii="Times New Roman" w:hAnsi="Times New Roman"/>
          <w:sz w:val="24"/>
          <w:szCs w:val="24"/>
        </w:rPr>
        <w:footnoteReference w:id="113"/>
      </w:r>
      <w:r w:rsidRPr="003B2E73">
        <w:rPr>
          <w:rFonts w:ascii="Times New Roman" w:hAnsi="Times New Roman"/>
          <w:sz w:val="24"/>
          <w:szCs w:val="24"/>
        </w:rPr>
        <w:t xml:space="preserve"> (ознакомление с перспективами развития науки, техники и технологий, ознакомление с передовыми технологиями, их ролью в жизнедеятельности человека, в том числе в быту); </w:t>
      </w:r>
    </w:p>
    <w:p w14:paraId="17BF3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1DB1F9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«Проектирование и выполнение проектов»</w:t>
      </w:r>
      <w:r w:rsidRPr="003B2E73">
        <w:rPr>
          <w:rFonts w:ascii="Times New Roman" w:hAnsi="Times New Roman"/>
          <w:sz w:val="24"/>
          <w:szCs w:val="24"/>
        </w:rPr>
        <w:footnoteReference w:id="114"/>
      </w:r>
      <w:r w:rsidRPr="003B2E73">
        <w:rPr>
          <w:rFonts w:ascii="Times New Roman" w:hAnsi="Times New Roman"/>
          <w:sz w:val="24"/>
          <w:szCs w:val="24"/>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4FCFA6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образовательной организацией вариативных модулей должно осуществляться на основе приоритетных отраслей и технологий, которые определяют сферу будущей профессии выпускников.</w:t>
      </w:r>
    </w:p>
    <w:p w14:paraId="6C2A4C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Вариативные модули технологической подготовки могут быть представлены в трех направлениях современного производства инженерно-технологического, </w:t>
      </w:r>
      <w:r w:rsidRPr="003B2E73">
        <w:rPr>
          <w:rFonts w:ascii="Times New Roman" w:hAnsi="Times New Roman"/>
          <w:sz w:val="24"/>
          <w:szCs w:val="24"/>
        </w:rPr>
        <w:lastRenderedPageBreak/>
        <w:t>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2DBC33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Вариативные модули для инженерно-технологического направления подготовки могут быть представлены программами:</w:t>
      </w:r>
    </w:p>
    <w:p w14:paraId="280BDB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обработки текстильных материалов;</w:t>
      </w:r>
    </w:p>
    <w:p w14:paraId="69E0EC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обработки конструкционных материалов;</w:t>
      </w:r>
    </w:p>
    <w:p w14:paraId="74E960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«Умные» системы и «умные» производства;</w:t>
      </w:r>
    </w:p>
    <w:p w14:paraId="3825C5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 3D печати;</w:t>
      </w:r>
    </w:p>
    <w:p w14:paraId="1C1433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Электротехника;</w:t>
      </w:r>
    </w:p>
    <w:p w14:paraId="4DFE14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Робототехника. И др.</w:t>
      </w:r>
    </w:p>
    <w:p w14:paraId="275B05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Вариативные модули для агротехнологического направления подготовки могут быть представлены программами:</w:t>
      </w:r>
    </w:p>
    <w:p w14:paraId="69E77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растениеводства;</w:t>
      </w:r>
    </w:p>
    <w:p w14:paraId="6F6A53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животноводства;</w:t>
      </w:r>
    </w:p>
    <w:p w14:paraId="5D0FC1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овощеводства;</w:t>
      </w:r>
    </w:p>
    <w:p w14:paraId="4079BF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ландшафтного дизайна;</w:t>
      </w:r>
    </w:p>
    <w:p w14:paraId="19C61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Флористика;</w:t>
      </w:r>
    </w:p>
    <w:p w14:paraId="604150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Экономика домашнего хозяйства;</w:t>
      </w:r>
    </w:p>
    <w:p w14:paraId="44CA14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 работы с малой техникой. И др.</w:t>
      </w:r>
    </w:p>
    <w:p w14:paraId="1771D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Вариативные модули для сервис-технологического направления подготовки могут быть представлены программами:</w:t>
      </w:r>
    </w:p>
    <w:p w14:paraId="06351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обработки текстильных материалов;</w:t>
      </w:r>
    </w:p>
    <w:p w14:paraId="3E693E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обработки пищевых продуктов;</w:t>
      </w:r>
    </w:p>
    <w:p w14:paraId="6682EC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художественной обработки материалов;</w:t>
      </w:r>
    </w:p>
    <w:p w14:paraId="47AC9F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Сервировка стола и подготовка праздников;</w:t>
      </w:r>
    </w:p>
    <w:p w14:paraId="446ACB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Дизайн интерьера;</w:t>
      </w:r>
    </w:p>
    <w:p w14:paraId="500D5B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гостеприимства;</w:t>
      </w:r>
    </w:p>
    <w:p w14:paraId="2B7420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графического дизайна;</w:t>
      </w:r>
    </w:p>
    <w:p w14:paraId="2119D4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Экономика домашнего хозяйства;</w:t>
      </w:r>
    </w:p>
    <w:p w14:paraId="770753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Технологии отделочных работ;</w:t>
      </w:r>
    </w:p>
    <w:p w14:paraId="6F2AE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Ремонт и обслуживание бытовых приборов. И др.</w:t>
      </w:r>
    </w:p>
    <w:p w14:paraId="5C9E85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w:t>
      </w:r>
      <w:r w:rsidRPr="003B2E73">
        <w:rPr>
          <w:rFonts w:ascii="Times New Roman" w:hAnsi="Times New Roman"/>
          <w:sz w:val="24"/>
          <w:szCs w:val="24"/>
        </w:rPr>
        <w:lastRenderedPageBreak/>
        <w:t>с практическими работами, должно сопровождаться необходимым минимумом теоретических сведений.</w:t>
      </w:r>
    </w:p>
    <w:p w14:paraId="4875B0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глухих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66129F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7371DB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Разделение обучающихся на группы при освоении вариативного содержания технологической подготовки организуется на основе:</w:t>
      </w:r>
    </w:p>
    <w:p w14:paraId="7208B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выбора глухих обучающихся;</w:t>
      </w:r>
    </w:p>
    <w:p w14:paraId="52F562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запросов родителей (законных представителей) обучающихся;</w:t>
      </w:r>
    </w:p>
    <w:p w14:paraId="2AC0DF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444369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глухих обучающихся,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ООО индивидуализируется.</w:t>
      </w:r>
    </w:p>
    <w:p w14:paraId="693C2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технологии требуют учёта и удовлетворения особых образовательных потребностей глухих обучающихся. Это обеспечивается реализацией следующих условий организации учебного процесса:</w:t>
      </w:r>
    </w:p>
    <w:p w14:paraId="4391F7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ориентация педагогического процесса на преобразование всех сторон личности глухого обучающегося, коррекцию и воссоздание наиболее важных психических функций, их качеств и свойств;</w:t>
      </w:r>
    </w:p>
    <w:p w14:paraId="51E0F5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3E39BD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83714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42A5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679524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специальных методов, приёмов, средств, обходных путей обучения;</w:t>
      </w:r>
    </w:p>
    <w:p w14:paraId="5FA4EF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создание </w:t>
      </w:r>
      <w:proofErr w:type="spellStart"/>
      <w:r w:rsidRPr="003B2E73">
        <w:rPr>
          <w:rFonts w:ascii="Times New Roman" w:hAnsi="Times New Roman"/>
          <w:sz w:val="24"/>
          <w:szCs w:val="24"/>
        </w:rPr>
        <w:t>здоровьесберегающих</w:t>
      </w:r>
      <w:proofErr w:type="spellEnd"/>
      <w:r w:rsidRPr="003B2E73">
        <w:rPr>
          <w:rFonts w:ascii="Times New Roman" w:hAnsi="Times New Roman"/>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57F2E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учёт индивидуальных и психофизических особенностей глухих обучающихся, их природных задатков, способностей, интересов к содержанию трудовой деятельности.</w:t>
      </w:r>
    </w:p>
    <w:p w14:paraId="0B3275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ВИДЫ УЧЕБНОЙ ДЕЯТЕЛЬНОСТИ ПО ПРЕДМЕТУ</w:t>
      </w:r>
    </w:p>
    <w:p w14:paraId="29CE42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технологии предусматривается использование следующих видов 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68E501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34763A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6AA50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лабораторно-практических работ и др.</w:t>
      </w:r>
    </w:p>
    <w:p w14:paraId="3ED6F1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ОЦЕНКИ ДОСТИЖЕНИЯ ПЛАНИРУЕМЫХ РЕЗУЛЬТАТОВ ОСВОЕНИЯ ПРОГРАММЫ</w:t>
      </w:r>
    </w:p>
    <w:p w14:paraId="56F925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2F1751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уровень усвоения учебного программного материала: полнота, объём, системность, обобщенность знаний;</w:t>
      </w:r>
    </w:p>
    <w:p w14:paraId="2C9BDD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умение применять приобретенные знания для выполнения практических задач из различных модулей;</w:t>
      </w:r>
    </w:p>
    <w:p w14:paraId="729AB5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владение базовым понятийным аппаратом по осваиваемым модулям и предметной терминологией;</w:t>
      </w:r>
    </w:p>
    <w:p w14:paraId="34302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сформированность трудовых умений и навыков.</w:t>
      </w:r>
    </w:p>
    <w:p w14:paraId="36FC4A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Критерии и нормы оценки знаний, умений и навыков </w:t>
      </w:r>
    </w:p>
    <w:p w14:paraId="07D447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обучающихся по технологии</w:t>
      </w:r>
    </w:p>
    <w:p w14:paraId="75B505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«отлично» ставится, если обучающийся: </w:t>
      </w:r>
    </w:p>
    <w:p w14:paraId="3CAC36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полностью освоил учебный материал; </w:t>
      </w:r>
    </w:p>
    <w:p w14:paraId="35B0F3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умеет изложить его своими словами; </w:t>
      </w:r>
    </w:p>
    <w:p w14:paraId="606ED2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самостоятельно подтверждает ответ конкретными примерами; </w:t>
      </w:r>
    </w:p>
    <w:p w14:paraId="168202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правильно и обстоятельно отвечает на дополнительные вопросы учителя. </w:t>
      </w:r>
    </w:p>
    <w:p w14:paraId="14AEA4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«хорошо» ставится, если обучающийся:</w:t>
      </w:r>
    </w:p>
    <w:p w14:paraId="0AFC1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основном усвоил учебный материал, допускает незначительные ошибки при его изложении своими словами; </w:t>
      </w:r>
    </w:p>
    <w:p w14:paraId="045C1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подтверждает ответ конкретными примерами; </w:t>
      </w:r>
    </w:p>
    <w:p w14:paraId="5D0C66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правильно отвечает на дополнительные вопросы учителя. </w:t>
      </w:r>
    </w:p>
    <w:p w14:paraId="3FB308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«удовлетворительно» ставится, если обучающийся: </w:t>
      </w:r>
    </w:p>
    <w:p w14:paraId="5266E1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усвоил существенную часть учебного материала; </w:t>
      </w:r>
    </w:p>
    <w:p w14:paraId="4FF7B3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допускает значительные ошибки при его изложении своими словами; </w:t>
      </w:r>
    </w:p>
    <w:p w14:paraId="6CC018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затрудняется подтвердить ответ конкретными примерами; </w:t>
      </w:r>
    </w:p>
    <w:p w14:paraId="2086EC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неполно или совсем не отвечает на дополнительные вопросы. </w:t>
      </w:r>
    </w:p>
    <w:p w14:paraId="732985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Оценка «неудовлетворительно» ставится, если обучающийся: </w:t>
      </w:r>
    </w:p>
    <w:p w14:paraId="1AE76F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почти не усвоил учебный материал; </w:t>
      </w:r>
    </w:p>
    <w:p w14:paraId="3BBFDF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изложить его своими словами; </w:t>
      </w:r>
    </w:p>
    <w:p w14:paraId="4AF1F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подтвердить ответ конкретными примерами; </w:t>
      </w:r>
    </w:p>
    <w:p w14:paraId="3F41BA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отвечает на большую часть дополнительных вопросов учителя. </w:t>
      </w:r>
    </w:p>
    <w:p w14:paraId="578D18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нормы оценок выполнения обучающимися графических заданий и практических работ</w:t>
      </w:r>
    </w:p>
    <w:p w14:paraId="5AE2F1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Отметка «отлично» ставится, если обучающийся: </w:t>
      </w:r>
    </w:p>
    <w:p w14:paraId="4F65A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творчески планирует выполнение работы; </w:t>
      </w:r>
    </w:p>
    <w:p w14:paraId="0A28CF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самостоятельно и полностью использует знания программного материала; </w:t>
      </w:r>
    </w:p>
    <w:p w14:paraId="5AA62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правильно и аккуратно выполняет задание; </w:t>
      </w:r>
    </w:p>
    <w:p w14:paraId="32B667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умеет пользоваться справочной литературой, наглядными пособиями, приборами и другими средствами. </w:t>
      </w:r>
    </w:p>
    <w:p w14:paraId="1ABF92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Отметка «хорошо» ставится, если обучающийся: </w:t>
      </w:r>
    </w:p>
    <w:p w14:paraId="4264FB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правильно планирует выполнение работы; </w:t>
      </w:r>
    </w:p>
    <w:p w14:paraId="370093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самостоятельно использует знания программного материала; </w:t>
      </w:r>
    </w:p>
    <w:p w14:paraId="2C2AEE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основном правильно и аккуратно выполняет задание; </w:t>
      </w:r>
    </w:p>
    <w:p w14:paraId="060FA5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может использовать справочную литературу, наглядные пособия, приборами и другие средства. </w:t>
      </w:r>
    </w:p>
    <w:p w14:paraId="213D50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Отметка «удовлетворительно» ставится, если обучающийся: </w:t>
      </w:r>
    </w:p>
    <w:p w14:paraId="485296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допускает ошибки при планировании выполнения работы; </w:t>
      </w:r>
    </w:p>
    <w:p w14:paraId="2375E2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самостоятельно использовать значительную часть знаний программного материала; </w:t>
      </w:r>
    </w:p>
    <w:p w14:paraId="7C7E92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допускает ошибки и неаккуратно выполняет задание; </w:t>
      </w:r>
    </w:p>
    <w:p w14:paraId="1ECECD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затрудняется самостоятельно использовать справочную литературу, наглядные пособия, приборы и другие средства. </w:t>
      </w:r>
    </w:p>
    <w:p w14:paraId="7EA2CD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Отметка «неудовлетворительно» ставится, если обучающийся: </w:t>
      </w:r>
    </w:p>
    <w:p w14:paraId="46C02A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правильно спланировать выполнение работы; </w:t>
      </w:r>
    </w:p>
    <w:p w14:paraId="552A04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использовать знания программного материала; </w:t>
      </w:r>
    </w:p>
    <w:p w14:paraId="47F1F0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допускает грубые ошибки и неаккуратно выполняет задание; </w:t>
      </w:r>
    </w:p>
    <w:p w14:paraId="279502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 может самостоятельно использовать справочную литературу, наглядные пособия, приборы и другие средства. </w:t>
      </w:r>
    </w:p>
    <w:p w14:paraId="1A7B34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Проверка и оценка практической работы обучающихся</w:t>
      </w:r>
    </w:p>
    <w:p w14:paraId="03A7B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«отлично» – работа выполнена в заданное время, самостоятельно, с соблюдением технологической последовательности, качественно и творчески; </w:t>
      </w:r>
    </w:p>
    <w:p w14:paraId="54B842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«хорошо»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3BE45A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«удовлетворительно»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42726E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«неудовлетворительно» –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3AFA5C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Оценивание теста производится по следующей системе:</w:t>
      </w:r>
    </w:p>
    <w:p w14:paraId="31CE34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«отлично» получают обучающиеся, справившиеся с работой на 100-90 %; </w:t>
      </w:r>
    </w:p>
    <w:p w14:paraId="4EB44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«хорошо» ставится в том случае, если верные ответы составляют 80 % от общего объема работы; </w:t>
      </w:r>
    </w:p>
    <w:p w14:paraId="747332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«удовлетворительно» соответствует работа, содержащая 50-70 % правильных ответов;</w:t>
      </w:r>
    </w:p>
    <w:p w14:paraId="0258A6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«неудовлетворительно» ставится за работу, при выполнении которой верными являются менее 50 % ответов.</w:t>
      </w:r>
    </w:p>
    <w:p w14:paraId="1DF12D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оценки проекта:</w:t>
      </w:r>
    </w:p>
    <w:p w14:paraId="48637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Оригинальность темы и идеи проекта. </w:t>
      </w:r>
    </w:p>
    <w:p w14:paraId="2A907C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Конструктивные параметры (соответствие конструкции изделия; прочность, надежность; удобство использования). </w:t>
      </w:r>
    </w:p>
    <w:p w14:paraId="03F1FB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53B96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Эстетические критерии (композиционная завершенность; дизайн изделия; использование традиций народной культуры). </w:t>
      </w:r>
    </w:p>
    <w:p w14:paraId="09F83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1254AA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Экологические критерии (наличие/отсутствие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551C40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Информационные критерии (стандартность проектной документации; использование дополнительной информации). </w:t>
      </w:r>
    </w:p>
    <w:p w14:paraId="37F244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ПОДХОДЫ К ФОРМИРОВАНИЮ </w:t>
      </w:r>
    </w:p>
    <w:p w14:paraId="6435A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КОНТРОЛЬНО-ИЗМЕРИТЕЛЬНЫХ МАТЕРИАЛОВ</w:t>
      </w:r>
    </w:p>
    <w:p w14:paraId="793A0E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Целью контроля является определение качества усвоения глухими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 При оценке результатов учебной деятельности глухих обучающихся по технологии необходимо учитывать совокупность усвоенных теоретических и практических знаний и умений.</w:t>
      </w:r>
    </w:p>
    <w:p w14:paraId="434DEA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изучении программного материала по технологии проводится стартовая, текущая, промежуточная диагностика.</w:t>
      </w:r>
    </w:p>
    <w:p w14:paraId="1F1BCD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Назначение стартовой диагностики – выявить готовность глухих обучающихся к овладению технико-технологической грамотностью и технологической компетентностью.</w:t>
      </w:r>
    </w:p>
    <w:p w14:paraId="08B40F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Стартовая диагностика может быть проведена на 1–2 учебной неделе. Стартовая диагностика может представлять собой комбинированную контрольную работу, включающую 6 – 8 заданий </w:t>
      </w:r>
      <w:r w:rsidRPr="003B2E73">
        <w:rPr>
          <w:rFonts w:ascii="Times New Roman" w:hAnsi="Times New Roman"/>
          <w:sz w:val="24"/>
          <w:szCs w:val="24"/>
        </w:rPr>
        <w:lastRenderedPageBreak/>
        <w:t>(в т.ч. тестовых заданий любого вида и типа), а также 1–2 задания, связанных с решением практической 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 В ходе всей контрольной работы глухие 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7ECAAC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Текущая диагностика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тем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4041E0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конце каждой учебной четверти в рамках ткущего контроля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3A57A4C7" w14:textId="77777777" w:rsidR="0033709F" w:rsidRPr="003B2E73" w:rsidRDefault="0033709F" w:rsidP="0033709F">
      <w:pPr>
        <w:spacing w:line="360" w:lineRule="auto"/>
        <w:rPr>
          <w:rFonts w:ascii="Times New Roman" w:hAnsi="Times New Roman"/>
          <w:sz w:val="24"/>
          <w:szCs w:val="24"/>
        </w:rPr>
      </w:pPr>
      <w:bookmarkStart w:id="37" w:name="_Hlk54884783"/>
      <w:r w:rsidRPr="003B2E73">
        <w:rPr>
          <w:rFonts w:ascii="Times New Roman" w:hAnsi="Times New Roman"/>
          <w:sz w:val="24"/>
          <w:szCs w:val="24"/>
        </w:rPr>
        <w:t>Рубежная диагностика. 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 Продолжительность каждой контрольной работы не должна превышать 45 минут (1 урок).</w:t>
      </w:r>
      <w:bookmarkEnd w:id="37"/>
    </w:p>
    <w:p w14:paraId="4F593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Промежуточная диагностика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самостоятельно или в паре с одноклассником. Основное требование, которое предъявляется к промежуточной диагностике, – соотнесённость содержания контрольных заданий с программным материалом, освоенным обучающимися в течение учебного года. Продолжительность контрольной</w:t>
      </w:r>
      <w:r w:rsidR="00FF4D55" w:rsidRPr="003B2E73">
        <w:rPr>
          <w:rFonts w:ascii="Times New Roman" w:hAnsi="Times New Roman"/>
          <w:sz w:val="24"/>
          <w:szCs w:val="24"/>
        </w:rPr>
        <w:t xml:space="preserve"> работы – 45 минут (1 урок). </w:t>
      </w:r>
    </w:p>
    <w:p w14:paraId="2BEA61F3"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.2.15. АДАПТИВНАЯ ФИЗИЧЕСКАЯ КУЛЬТУРА</w:t>
      </w:r>
    </w:p>
    <w:p w14:paraId="59BC7B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E61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Адаптивная физическая культура (АФК) – это комплекс мер спортивно-оздоровительного характера, направленный на коррекцию нарушенных функций и формирование компенсации </w:t>
      </w:r>
      <w:r w:rsidRPr="003B2E73">
        <w:rPr>
          <w:rFonts w:ascii="Times New Roman" w:hAnsi="Times New Roman"/>
          <w:sz w:val="24"/>
          <w:szCs w:val="24"/>
        </w:rPr>
        <w:lastRenderedPageBreak/>
        <w:t>утраченных способностей, средство укрепления физического здоровья, повышения и совершенствования двигательных возможностей.</w:t>
      </w:r>
    </w:p>
    <w:p w14:paraId="4C03B5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14:paraId="454AF2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67510EFD"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Координаторные</w:t>
      </w:r>
      <w:proofErr w:type="spellEnd"/>
      <w:r w:rsidRPr="003B2E73">
        <w:rPr>
          <w:rFonts w:ascii="Times New Roman" w:hAnsi="Times New Roman"/>
          <w:sz w:val="24"/>
          <w:szCs w:val="24"/>
        </w:rPr>
        <w:t xml:space="preserve"> и статодинамические нарушения определяют своеобразие двигательной сферы обучающихся с нарушениями слуха:</w:t>
      </w:r>
    </w:p>
    <w:p w14:paraId="2BB8F7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плохая координация и неуверенность при выполнении движений;</w:t>
      </w:r>
    </w:p>
    <w:p w14:paraId="71F8B9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статодинамические нарушения, проявляющиеся в трудности сохранения статического и динамического равновесия;</w:t>
      </w:r>
    </w:p>
    <w:p w14:paraId="6DE611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недостаточная сформированность ориентировки в пространстве;</w:t>
      </w:r>
    </w:p>
    <w:p w14:paraId="2E338C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медленный темп овладения двигательными навыками в сравнении со сверстниками без нарушений слуха;</w:t>
      </w:r>
    </w:p>
    <w:p w14:paraId="0AAA5A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недостаточная скорость реакции и скорость выполнения двигательных действий;</w:t>
      </w:r>
    </w:p>
    <w:p w14:paraId="445F54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общие </w:t>
      </w:r>
      <w:proofErr w:type="spellStart"/>
      <w:r w:rsidRPr="003B2E73">
        <w:rPr>
          <w:rFonts w:ascii="Times New Roman" w:hAnsi="Times New Roman"/>
          <w:sz w:val="24"/>
          <w:szCs w:val="24"/>
        </w:rPr>
        <w:t>координаторные</w:t>
      </w:r>
      <w:proofErr w:type="spellEnd"/>
      <w:r w:rsidRPr="003B2E73">
        <w:rPr>
          <w:rFonts w:ascii="Times New Roman" w:hAnsi="Times New Roman"/>
          <w:sz w:val="24"/>
          <w:szCs w:val="24"/>
        </w:rPr>
        <w:t xml:space="preserve"> нарушения, проявляющиеся в недостатках мелкой моторики, несогласованности движений и др.;</w:t>
      </w:r>
    </w:p>
    <w:p w14:paraId="183843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отставание скоростно-силовых, силовых качеств, выносливости и др. </w:t>
      </w:r>
    </w:p>
    <w:p w14:paraId="4178EF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57804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6F65F6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проведении образовательно-коррекционной работы и комплексной реабилитации с использованием методов физической культуры и спорта;</w:t>
      </w:r>
    </w:p>
    <w:p w14:paraId="35B7F6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строгой регламентации деятельности обучающихся, их физической активности – с учётом медицинских рекомендаций;</w:t>
      </w:r>
    </w:p>
    <w:p w14:paraId="6D68E8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6CADA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5CCF3D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обеспечении возможности понимания и восприятия детьми на </w:t>
      </w:r>
      <w:proofErr w:type="spellStart"/>
      <w:r w:rsidRPr="003B2E73">
        <w:rPr>
          <w:rFonts w:ascii="Times New Roman" w:hAnsi="Times New Roman"/>
          <w:sz w:val="24"/>
          <w:szCs w:val="24"/>
        </w:rPr>
        <w:t>слухозрительной</w:t>
      </w:r>
      <w:proofErr w:type="spellEnd"/>
      <w:r w:rsidRPr="003B2E73">
        <w:rPr>
          <w:rFonts w:ascii="Times New Roman" w:hAnsi="Times New Roman"/>
          <w:sz w:val="24"/>
          <w:szCs w:val="24"/>
        </w:rPr>
        <w:t xml:space="preserve">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157007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использовании разных форм словесной речи (устной, письменной, </w:t>
      </w:r>
      <w:proofErr w:type="spellStart"/>
      <w:r w:rsidRPr="003B2E73">
        <w:rPr>
          <w:rFonts w:ascii="Times New Roman" w:hAnsi="Times New Roman"/>
          <w:sz w:val="24"/>
          <w:szCs w:val="24"/>
        </w:rPr>
        <w:t>дактильной</w:t>
      </w:r>
      <w:proofErr w:type="spellEnd"/>
      <w:r w:rsidRPr="003B2E73">
        <w:rPr>
          <w:rFonts w:ascii="Times New Roman" w:hAnsi="Times New Roman"/>
          <w:sz w:val="24"/>
          <w:szCs w:val="24"/>
        </w:rPr>
        <w:t>) для обеспечения полноты и точности восприятия информации и организации речевого взаимодействия в процессе занятий физкультурой и спортом;</w:t>
      </w:r>
    </w:p>
    <w:p w14:paraId="05CD06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2572B9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3D4CC6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456AEE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325498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w:t>
      </w:r>
    </w:p>
    <w:p w14:paraId="7279C4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44794C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C8AC9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73591E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CE4E6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профилактика возникновения вторичных отклонений в состоянии здоровья.</w:t>
      </w:r>
    </w:p>
    <w:p w14:paraId="3464C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Специфические задачи (коррекционные, компенсаторные, профилактические):</w:t>
      </w:r>
    </w:p>
    <w:p w14:paraId="189A21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нарушений двигательных функций и опорно-двигательного аппарата (сколиозы, плоскостопия, нарушение осанки);</w:t>
      </w:r>
    </w:p>
    <w:p w14:paraId="6BF6D7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компенсация нарушений психомоторики;</w:t>
      </w:r>
    </w:p>
    <w:p w14:paraId="77C62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развитие способности к пространственной ориентации;</w:t>
      </w:r>
    </w:p>
    <w:p w14:paraId="086447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развитие общей и мелкой моторики;</w:t>
      </w:r>
    </w:p>
    <w:p w14:paraId="0A2145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развитие способности к дифференцированию временных, силовых, пространственных параметров движения;</w:t>
      </w:r>
    </w:p>
    <w:p w14:paraId="397134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развитие способности к быстрому реагированию;</w:t>
      </w:r>
    </w:p>
    <w:p w14:paraId="46FE8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и развитие способности к усвоению ритма движений;</w:t>
      </w:r>
    </w:p>
    <w:p w14:paraId="2EB3E3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коррекция нарушений скоростно-силовых и силовых качеств.</w:t>
      </w:r>
    </w:p>
    <w:p w14:paraId="463DCD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двигательных навыков под воздействием регулирующей функции речи.</w:t>
      </w:r>
    </w:p>
    <w:p w14:paraId="4C12E5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восприятия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3B2E73">
        <w:rPr>
          <w:rFonts w:ascii="Times New Roman" w:hAnsi="Times New Roman"/>
          <w:sz w:val="24"/>
          <w:szCs w:val="24"/>
        </w:rPr>
        <w:footnoteReference w:id="115"/>
      </w:r>
    </w:p>
    <w:p w14:paraId="0BEFD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0AB37A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227FF9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АФК строится на основе комплекса подходов:</w:t>
      </w:r>
    </w:p>
    <w:p w14:paraId="2299D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программно-целевой подход предусматривает:</w:t>
      </w:r>
    </w:p>
    <w:p w14:paraId="03B0E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единую систему планирования и своевременное внесение корректив в планирование образовательно-коррекционной работы,</w:t>
      </w:r>
    </w:p>
    <w:p w14:paraId="344372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1A985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повышение компетентности участников образовательного процесса в вопросах физического развития, сохранения и укрепления здоровья,</w:t>
      </w:r>
    </w:p>
    <w:p w14:paraId="60F742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вариативность осуществления различных действий по реализации задач образовательно-коррекционной работы на уроках АФК;</w:t>
      </w:r>
    </w:p>
    <w:p w14:paraId="08B0CE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параллельно-комплексный подход предусматривает:</w:t>
      </w:r>
    </w:p>
    <w:p w14:paraId="01F558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комплексный подход в реализации образовательно-коррекционного процесса,</w:t>
      </w:r>
    </w:p>
    <w:p w14:paraId="3C4E33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материала основных разделов программ в сочетании со специальными комплексами силовой и координационной направленности,</w:t>
      </w:r>
    </w:p>
    <w:p w14:paraId="1F17B0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6AE179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поочерёдно-избирательный подход предусматривает:</w:t>
      </w:r>
    </w:p>
    <w:p w14:paraId="66F81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14:paraId="56F828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учёт закономерностей формирования двигательных навыков в онтогенезе,</w:t>
      </w:r>
    </w:p>
    <w:p w14:paraId="093D96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соблюдение принципов дидактики и управления при планировании и осуществлении процесса обучения двигательным действиям.</w:t>
      </w:r>
    </w:p>
    <w:p w14:paraId="1AD0A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образовательно-коррекционной работы на уроках АФК осуществляется в соответствии с комплексом </w:t>
      </w:r>
      <w:proofErr w:type="spellStart"/>
      <w:r w:rsidRPr="003B2E73">
        <w:rPr>
          <w:rFonts w:ascii="Times New Roman" w:hAnsi="Times New Roman"/>
          <w:sz w:val="24"/>
          <w:szCs w:val="24"/>
        </w:rPr>
        <w:t>общедидактических</w:t>
      </w:r>
      <w:proofErr w:type="spellEnd"/>
      <w:r w:rsidRPr="003B2E73">
        <w:rPr>
          <w:rFonts w:ascii="Times New Roman" w:hAnsi="Times New Roman"/>
          <w:sz w:val="24"/>
          <w:szCs w:val="24"/>
        </w:rPr>
        <w:t xml:space="preserve"> и специальных принципов.</w:t>
      </w:r>
    </w:p>
    <w:p w14:paraId="523F9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обеспечения доступности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Принцип систематичности в обучении о реализуется при рациональном распределении и оптимальной подаче учебного материала. В соответствии с принципом воспитывающего обучения следует обеспечивать развитие у обучающихся с нарушениями слуха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обеспечивать сохранность индивидуального слухового аппарата и / или речевого процессора (для </w:t>
      </w:r>
      <w:proofErr w:type="spellStart"/>
      <w:r w:rsidRPr="003B2E73">
        <w:rPr>
          <w:rFonts w:ascii="Times New Roman" w:hAnsi="Times New Roman"/>
          <w:sz w:val="24"/>
          <w:szCs w:val="24"/>
        </w:rPr>
        <w:t>кохлеарно</w:t>
      </w:r>
      <w:proofErr w:type="spellEnd"/>
      <w:r w:rsidRPr="003B2E73">
        <w:rPr>
          <w:rFonts w:ascii="Times New Roman" w:hAnsi="Times New Roman"/>
          <w:sz w:val="24"/>
          <w:szCs w:val="24"/>
        </w:rPr>
        <w:t xml:space="preserve">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3B2E73">
        <w:rPr>
          <w:rFonts w:ascii="Times New Roman" w:hAnsi="Times New Roman"/>
          <w:sz w:val="24"/>
          <w:szCs w:val="24"/>
        </w:rPr>
        <w:footnoteReference w:id="116"/>
      </w:r>
      <w:r w:rsidRPr="003B2E73">
        <w:rPr>
          <w:rFonts w:ascii="Times New Roman" w:hAnsi="Times New Roman"/>
          <w:sz w:val="24"/>
          <w:szCs w:val="24"/>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6CFAF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Образовательно-коррекционный процесс на уроках АФК базируется также на ряде специальных принципов</w:t>
      </w:r>
      <w:r w:rsidRPr="003B2E73">
        <w:rPr>
          <w:rFonts w:ascii="Times New Roman" w:hAnsi="Times New Roman"/>
          <w:sz w:val="24"/>
          <w:szCs w:val="24"/>
        </w:rPr>
        <w:footnoteReference w:id="117"/>
      </w:r>
      <w:r w:rsidRPr="003B2E73">
        <w:rPr>
          <w:rFonts w:ascii="Times New Roman" w:hAnsi="Times New Roman"/>
          <w:sz w:val="24"/>
          <w:szCs w:val="24"/>
        </w:rPr>
        <w:t xml:space="preserve">, обусловленных своеобразным характером первичного нарушения </w:t>
      </w:r>
      <w:r w:rsidRPr="003B2E73">
        <w:rPr>
          <w:rFonts w:ascii="Times New Roman" w:hAnsi="Times New Roman"/>
          <w:sz w:val="24"/>
          <w:szCs w:val="24"/>
        </w:rPr>
        <w:lastRenderedPageBreak/>
        <w:t>и его последствий при патологии слуха, положениями действующей сурдопедагогической системы обучения:</w:t>
      </w:r>
    </w:p>
    <w:p w14:paraId="73148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7534BC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03434B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47C722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3D841A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Так, развитие словесной речи обучающихся с нарушениями слуха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«Теория и методика физической культуры и спорта», предусмотрены задания, требующие продуцирования высказываний, анализа предоставляемой информации, сообщений, формулировки выводов и др. Кроме того, предусматривается такая организация обучения, при которой работа над лексикой (раскрытие значений новых слов, уточнение или расширение значений уже известных лексических единиц) требует включения слова в контекст: в устную инструкцию, формулировку ответа на вопрос учителя/сверстника и др.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118"/>
      </w:r>
      <w:r w:rsidRPr="003B2E73">
        <w:rPr>
          <w:rFonts w:ascii="Times New Roman" w:hAnsi="Times New Roman"/>
          <w:sz w:val="24"/>
          <w:szCs w:val="24"/>
        </w:rPr>
        <w:t xml:space="preserve">. </w:t>
      </w:r>
    </w:p>
    <w:p w14:paraId="0FFCEE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содержание уроков АФК</w:t>
      </w:r>
    </w:p>
    <w:p w14:paraId="754D97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w:t>
      </w:r>
      <w:r w:rsidRPr="003B2E73">
        <w:rPr>
          <w:rFonts w:ascii="Times New Roman" w:hAnsi="Times New Roman"/>
          <w:sz w:val="24"/>
          <w:szCs w:val="24"/>
        </w:rPr>
        <w:lastRenderedPageBreak/>
        <w:t>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3CBE7E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образовательной направленности (для формирования специальных знаний, обучения разнообразным двигательным умениям);</w:t>
      </w:r>
    </w:p>
    <w:p w14:paraId="73017F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1B8494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48421E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2BA2E9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уроки рекреационной направленности (для организованного досуга, отдыха, игровой деятельности).</w:t>
      </w:r>
    </w:p>
    <w:p w14:paraId="23D237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52B7D0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требования к урокам АФК, реализуемым в образовательно-коррекционном процессе с обучающимися, имеющими нарушения слуха:</w:t>
      </w:r>
    </w:p>
    <w:p w14:paraId="70C08C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применять упражнения от простого к сложному, с постепенным усложнением;</w:t>
      </w:r>
    </w:p>
    <w:p w14:paraId="25DF82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использовать чередование упражнений по видам;</w:t>
      </w:r>
    </w:p>
    <w:p w14:paraId="0AA356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обеспечивать разнообразие средств и методов проведения урока (фронтальный, групповой и круговой метод);</w:t>
      </w:r>
    </w:p>
    <w:p w14:paraId="374590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рационально дозировать нагрузку, включая упражнения, соответствующие возможностям обучающихся с нарушениями слуха;</w:t>
      </w:r>
    </w:p>
    <w:p w14:paraId="02CCEC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0A9AFE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обеспечивать овладение обучающимися спортивной терминологией и спортивными жестами;</w:t>
      </w:r>
    </w:p>
    <w:p w14:paraId="7722D1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обеспечивать профилактику травматизма и страховку;</w:t>
      </w:r>
    </w:p>
    <w:p w14:paraId="0DB966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w:t>
      </w:r>
      <w:r w:rsidRPr="003B2E73">
        <w:rPr>
          <w:rFonts w:ascii="Times New Roman" w:hAnsi="Times New Roman"/>
          <w:sz w:val="24"/>
          <w:szCs w:val="24"/>
        </w:rPr>
        <w:lastRenderedPageBreak/>
        <w:t>успеваемости осуществляется с учётом индивидуальных способностей, двигательных возможностей обучающихся с нарушениями слуха.</w:t>
      </w:r>
    </w:p>
    <w:p w14:paraId="1CA6C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Урок АФК состоит из трех частей: подготовительная, основная и заключительная. Каждая часть имеет определённые особенности:</w:t>
      </w:r>
    </w:p>
    <w:p w14:paraId="454E18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нарушениями слуха.</w:t>
      </w:r>
    </w:p>
    <w:p w14:paraId="5FFD1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0C8E09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01D66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2F73E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222B5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программного материала осваивается обучающимися с нарушениями слуха через:</w:t>
      </w:r>
    </w:p>
    <w:p w14:paraId="7305F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«АФК»,</w:t>
      </w:r>
    </w:p>
    <w:p w14:paraId="47DD2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общественно полезный труд,</w:t>
      </w:r>
    </w:p>
    <w:p w14:paraId="0A5DD5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физкультурную/спортивно-оздоровительную деятельность в пространстве образовательной организации,</w:t>
      </w:r>
    </w:p>
    <w:p w14:paraId="4CE2B5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внеклассную и внешкольную работу,</w:t>
      </w:r>
    </w:p>
    <w:p w14:paraId="3065B2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дополнительное образование и др.</w:t>
      </w:r>
    </w:p>
    <w:p w14:paraId="4876D1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115984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322B9D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«Теория и методика физической культуры и спорта»;</w:t>
      </w:r>
    </w:p>
    <w:p w14:paraId="4E3D42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«Гимнастика»;</w:t>
      </w:r>
    </w:p>
    <w:p w14:paraId="1F3C3B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«Лёгкая атлетика»;</w:t>
      </w:r>
    </w:p>
    <w:p w14:paraId="64C0EE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«Лыжная подготовка»;</w:t>
      </w:r>
    </w:p>
    <w:p w14:paraId="589A3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«Подвижные и спортивные игры»;</w:t>
      </w:r>
    </w:p>
    <w:p w14:paraId="2F01E1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модуль «Плавание».</w:t>
      </w:r>
    </w:p>
    <w:p w14:paraId="76304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361C42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«Теория и методика физической культуры и спорта»</w:t>
      </w:r>
    </w:p>
    <w:p w14:paraId="752D94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Данный модуль включает сведения об истории физической культуры и спорта, их месте и роли в современном обществе, значении для всестороннего развития человека, укрепления здоровья и подготовки к трудовой деятельности. </w:t>
      </w:r>
    </w:p>
    <w:p w14:paraId="709E86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ООО обучающиеся с нарушениями слуха должны уметь характеризовать роль и особенности проведения Паралимпийских игр, включая </w:t>
      </w:r>
      <w:proofErr w:type="spellStart"/>
      <w:r w:rsidRPr="003B2E73">
        <w:rPr>
          <w:rFonts w:ascii="Times New Roman" w:hAnsi="Times New Roman"/>
          <w:sz w:val="24"/>
          <w:szCs w:val="24"/>
        </w:rPr>
        <w:t>Сурдлимпийские</w:t>
      </w:r>
      <w:proofErr w:type="spellEnd"/>
      <w:r w:rsidRPr="003B2E73">
        <w:rPr>
          <w:rFonts w:ascii="Times New Roman" w:hAnsi="Times New Roman"/>
          <w:sz w:val="24"/>
          <w:szCs w:val="24"/>
        </w:rPr>
        <w:t xml:space="preserve"> игры; достижения отечественных и зарубежных спортсменов с нарушением слуха; назначение и функции Международного комитета спорта глухих (CISS), а также </w:t>
      </w:r>
      <w:proofErr w:type="spellStart"/>
      <w:r w:rsidRPr="003B2E73">
        <w:rPr>
          <w:rFonts w:ascii="Times New Roman" w:hAnsi="Times New Roman"/>
          <w:sz w:val="24"/>
          <w:szCs w:val="24"/>
        </w:rPr>
        <w:t>Сурдлимпийского</w:t>
      </w:r>
      <w:proofErr w:type="spellEnd"/>
      <w:r w:rsidRPr="003B2E73">
        <w:rPr>
          <w:rFonts w:ascii="Times New Roman" w:hAnsi="Times New Roman"/>
          <w:sz w:val="24"/>
          <w:szCs w:val="24"/>
        </w:rPr>
        <w:t xml:space="preserve"> комитета РФ как полноправного члена CISS и EDSO.</w:t>
      </w:r>
    </w:p>
    <w:p w14:paraId="0CAB9D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безопасности при занятиях АФК и адаптивным спортом.</w:t>
      </w:r>
    </w:p>
    <w:p w14:paraId="2ED54C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«Гимнастика»</w:t>
      </w:r>
    </w:p>
    <w:p w14:paraId="47D1B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программу занятий по гимнастике включаются:</w:t>
      </w:r>
    </w:p>
    <w:p w14:paraId="54A0AC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строевые упражнения. Строевой шаг, размыкание и смыкание на месте;</w:t>
      </w:r>
    </w:p>
    <w:p w14:paraId="32F9C0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общеразвивающие упражнения без предметов и с предметами, развитие координационных, силовых способностей, гибкости и правильной осанки;</w:t>
      </w:r>
    </w:p>
    <w:p w14:paraId="326037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общеразвивающие упражнения с повышенной амплитудой для плечевых, локтевых, тазобедренных, коленных суставов и позвоночника; </w:t>
      </w:r>
    </w:p>
    <w:p w14:paraId="3036A2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общеразвивающие упражнения в парах;</w:t>
      </w:r>
    </w:p>
    <w:p w14:paraId="3B03CE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упражнения с использованием гимнастических снарядов и инвентаря (перекладина, брусья, бревно, гантели, набивные мячи и т.п.);</w:t>
      </w:r>
    </w:p>
    <w:p w14:paraId="1C1411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прыжки со скакалкой;</w:t>
      </w:r>
    </w:p>
    <w:p w14:paraId="48EE7C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лазанье по гимнастической лестнице. Подтягивания. Упражнения в висах и упорах;</w:t>
      </w:r>
    </w:p>
    <w:p w14:paraId="003514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равновесие. Упражнения с гимнастической скамейкой. </w:t>
      </w:r>
    </w:p>
    <w:p w14:paraId="0F687C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«Лёгкая атлетика»</w:t>
      </w:r>
    </w:p>
    <w:p w14:paraId="366D1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программу занятий по лёгкой атлетике включаются:</w:t>
      </w:r>
    </w:p>
    <w:p w14:paraId="11F328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бега: высокий старт, стартовый разгон, бег на дистанции 30, 60 и 100 м, челночный бег 3x10 м;</w:t>
      </w:r>
    </w:p>
    <w:p w14:paraId="3861A7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длительного бега: на 1000 и 2000 м.;</w:t>
      </w:r>
    </w:p>
    <w:p w14:paraId="1572EA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прыжка в длину: прыжки в длину с места и с разбега способом «согнув ноги»;</w:t>
      </w:r>
    </w:p>
    <w:p w14:paraId="748940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прыжка в высоту: прыжки в высоту с разбега способом «перешагивание»;</w:t>
      </w:r>
    </w:p>
    <w:p w14:paraId="506AF1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метания малого мяча: метание мяча с места в цель и на дальность;</w:t>
      </w:r>
    </w:p>
    <w:p w14:paraId="31D14F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кросс до 10 мин, минутный бег, эстафеты, круговая тренировка (на развитие выносливости:);</w:t>
      </w:r>
    </w:p>
    <w:p w14:paraId="45F2E2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прыжки и </w:t>
      </w:r>
      <w:proofErr w:type="spellStart"/>
      <w:r w:rsidRPr="003B2E73">
        <w:rPr>
          <w:rFonts w:ascii="Times New Roman" w:hAnsi="Times New Roman"/>
          <w:sz w:val="24"/>
          <w:szCs w:val="24"/>
        </w:rPr>
        <w:t>многоскоки</w:t>
      </w:r>
      <w:proofErr w:type="spellEnd"/>
      <w:r w:rsidRPr="003B2E73">
        <w:rPr>
          <w:rFonts w:ascii="Times New Roman" w:hAnsi="Times New Roman"/>
          <w:sz w:val="24"/>
          <w:szCs w:val="24"/>
        </w:rPr>
        <w:t>, метания в цель и на дальность (на развитие скоростно-силовых способностей);</w:t>
      </w:r>
    </w:p>
    <w:p w14:paraId="11F1C2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эстафеты, бег с ускорением, с максимальной скоростью (на развитие скоростных и координационных способностей).</w:t>
      </w:r>
    </w:p>
    <w:p w14:paraId="02BCD8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«Лыжная подготовка»</w:t>
      </w:r>
    </w:p>
    <w:p w14:paraId="21C18E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программу занятий по лыжной подготовке включаются:</w:t>
      </w:r>
    </w:p>
    <w:p w14:paraId="1985CB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техника одновременного одношажного и </w:t>
      </w:r>
      <w:proofErr w:type="spellStart"/>
      <w:r w:rsidRPr="003B2E73">
        <w:rPr>
          <w:rFonts w:ascii="Times New Roman" w:hAnsi="Times New Roman"/>
          <w:sz w:val="24"/>
          <w:szCs w:val="24"/>
        </w:rPr>
        <w:t>бесшажного</w:t>
      </w:r>
      <w:proofErr w:type="spellEnd"/>
      <w:r w:rsidRPr="003B2E73">
        <w:rPr>
          <w:rFonts w:ascii="Times New Roman" w:hAnsi="Times New Roman"/>
          <w:sz w:val="24"/>
          <w:szCs w:val="24"/>
        </w:rPr>
        <w:t xml:space="preserve"> хода;</w:t>
      </w:r>
    </w:p>
    <w:p w14:paraId="3CDBF0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техника одновременного и попеременного </w:t>
      </w:r>
      <w:proofErr w:type="spellStart"/>
      <w:r w:rsidRPr="003B2E73">
        <w:rPr>
          <w:rFonts w:ascii="Times New Roman" w:hAnsi="Times New Roman"/>
          <w:sz w:val="24"/>
          <w:szCs w:val="24"/>
        </w:rPr>
        <w:t>двухшажного</w:t>
      </w:r>
      <w:proofErr w:type="spellEnd"/>
      <w:r w:rsidRPr="003B2E73">
        <w:rPr>
          <w:rFonts w:ascii="Times New Roman" w:hAnsi="Times New Roman"/>
          <w:sz w:val="24"/>
          <w:szCs w:val="24"/>
        </w:rPr>
        <w:t xml:space="preserve"> хода;</w:t>
      </w:r>
    </w:p>
    <w:p w14:paraId="5CA6F9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поворотов, подъемов «елочка» и торможения «плугом»;</w:t>
      </w:r>
    </w:p>
    <w:p w14:paraId="0CAD66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общеразвивающие упражнения с элементами лыжного шага (для развития движений, осанки, дыхания и координации).</w:t>
      </w:r>
    </w:p>
    <w:p w14:paraId="7347E2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«Подвижные и спортивные игры»</w:t>
      </w:r>
    </w:p>
    <w:p w14:paraId="27DB16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программу занятий включаются:</w:t>
      </w:r>
    </w:p>
    <w:p w14:paraId="1B0717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подводящие упражнения коррекционно-развивающей направленности;</w:t>
      </w:r>
    </w:p>
    <w:p w14:paraId="7A2834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подвижные игры с различными предметами;</w:t>
      </w:r>
    </w:p>
    <w:p w14:paraId="7382C6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технико-тактические действия и приемы игры;</w:t>
      </w:r>
    </w:p>
    <w:p w14:paraId="7AF2FB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игры в баскетбол (перемещение без мяча и с мячом, технические приемы и тактические действия, передача, ведение мяча, броски в кольцо);</w:t>
      </w:r>
    </w:p>
    <w:p w14:paraId="56B43B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5B4C1F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игры с элементами футбола, баскетбола, волейбола и т.п.</w:t>
      </w:r>
    </w:p>
    <w:p w14:paraId="126AD1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модуля «Плавание».</w:t>
      </w:r>
    </w:p>
    <w:p w14:paraId="26EB8A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программу занятий включаются:</w:t>
      </w:r>
    </w:p>
    <w:p w14:paraId="35296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комплекс общеразвивающих и подготовительных упражнений для развития правильного дыхания и координации движений;</w:t>
      </w:r>
    </w:p>
    <w:p w14:paraId="0FE241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подводящие упражнения в лежании на воде, всплывании и скольжении;</w:t>
      </w:r>
    </w:p>
    <w:p w14:paraId="75FFB6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плавания «брасс» и «кроль» на спине и на груди;</w:t>
      </w:r>
    </w:p>
    <w:p w14:paraId="6E123F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работы рук, ног и дыхания в полной координации движений;</w:t>
      </w:r>
    </w:p>
    <w:p w14:paraId="4D1775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поворотов «маятник»;</w:t>
      </w:r>
    </w:p>
    <w:p w14:paraId="17FF33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техника прыжков с тумбы и ныряний в воду;</w:t>
      </w:r>
    </w:p>
    <w:p w14:paraId="34679B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игры в воде с элементами плавания.</w:t>
      </w:r>
    </w:p>
    <w:p w14:paraId="05D2D8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Распределение программного материала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04CF66ED"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.2.16. ОСНОВЫ БЕЗОПАСНОСТИ ЖИЗНЕДЕЯТЕЛЬНОСТИ</w:t>
      </w:r>
    </w:p>
    <w:p w14:paraId="23AC52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24D8D4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2D5731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Данный курс играет важную роль в социально-личностном развитии глухих обучающихся,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глухих обучающихся </w:t>
      </w:r>
      <w:r w:rsidRPr="003B2E73">
        <w:rPr>
          <w:rFonts w:ascii="Times New Roman" w:hAnsi="Times New Roman"/>
          <w:sz w:val="24"/>
          <w:szCs w:val="24"/>
        </w:rPr>
        <w:lastRenderedPageBreak/>
        <w:t>эмоционально положительного отношения к миру природы, правового, в том числе антиэкстремистского и антитеррористического мышления, воспитанию духовности, активности, патриотизма, чувства ответственности перед обществом, способности к созиданию. В рамках курса ОБЖ глухие обучающиеся овладевают практико-ориентированными знаниями, что важно для развития экологической и финансовой грамотности.</w:t>
      </w:r>
    </w:p>
    <w:p w14:paraId="052311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Весомой является коррекционная составляющая курса ОБЖ, его ориентация на обеспечение компенсирующего пути развития глухих обучающихся.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2D649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обеспечении овладения глухими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06F63A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Данная цель конкретизируется через основные задачи изучения учебного предмета:</w:t>
      </w:r>
    </w:p>
    <w:p w14:paraId="2F2A5D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овладению правилами и моделями безопасного поведения в ЧС, имеющих природный, техногенный, социальный характер;</w:t>
      </w:r>
    </w:p>
    <w:p w14:paraId="0753B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содействие овладению знаниями о разумном и ЗОЖ;</w:t>
      </w:r>
    </w:p>
    <w:p w14:paraId="32285B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потребности укреплять, сохранять, защищать своё здоровье, воспринимая это как личную и общественную ценность;</w:t>
      </w:r>
    </w:p>
    <w:p w14:paraId="515AC5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признавать достижения гражданского общества, в т.ч. правовое государство, права и свободы человека и гражданина, семейные ценности и др.;</w:t>
      </w:r>
    </w:p>
    <w:p w14:paraId="2250C6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правового мышления, 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0FCEF7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отрицательного отношения к употреблению психоактивных веществ, включая наркотики, табак, алкоголь;</w:t>
      </w:r>
    </w:p>
    <w:p w14:paraId="12090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средств индивидуальной и коллективной защиты.</w:t>
      </w:r>
    </w:p>
    <w:p w14:paraId="7F52DA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288969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«Основы безопасности личности, общества, государства»;</w:t>
      </w:r>
    </w:p>
    <w:p w14:paraId="3AA092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медицинских знаний. Первая помощь»;</w:t>
      </w:r>
    </w:p>
    <w:p w14:paraId="3D16FF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здорового образа жизни».</w:t>
      </w:r>
    </w:p>
    <w:p w14:paraId="366727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названных разделов осуществляется в течение каждого года обучения.</w:t>
      </w:r>
    </w:p>
    <w:p w14:paraId="2E6392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9 классе в раздел «Основы безопасности личности, общества, государства» включена специальная тема «Защита прав и интересов лиц с нарушениями слуха»,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3CFADD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учебной дисциплины ОБЖ включает примерную тематическую и терминологическую лексику, которая должна войти в словарный запас глухих обучающихся за счёт 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3B2E73">
        <w:rPr>
          <w:rFonts w:ascii="Times New Roman" w:hAnsi="Times New Roman"/>
          <w:sz w:val="24"/>
          <w:szCs w:val="24"/>
        </w:rPr>
        <w:footnoteReference w:id="119"/>
      </w:r>
    </w:p>
    <w:p w14:paraId="7F1FD2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ОБЖ строится на основе комплекса подходов:</w:t>
      </w:r>
    </w:p>
    <w:p w14:paraId="02D066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дифференцированный подход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FE67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деятельностный подход предполагает реализацию различных видов и способов работы для эффективного усвоения программного материала. Работа по тематическим разделам данного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w:t>
      </w:r>
      <w:r w:rsidRPr="003B2E73">
        <w:rPr>
          <w:rFonts w:ascii="Times New Roman" w:hAnsi="Times New Roman"/>
          <w:sz w:val="24"/>
          <w:szCs w:val="24"/>
        </w:rPr>
        <w:lastRenderedPageBreak/>
        <w:t>счёт выполнения практико-ориентированных заданий по каждому тематическому разделу, стимуляции вербальной коммуникации создаются оптимальные условия для понимания и использования как лексики разговорного характера, так и научной терминологии. Реализация познавательного аспекта деятельности предполагает формирование у глухих обучающихся интеллектуальных способов действия –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глухими обучающимися практических задач, связанных с выбором приемлемого способа поведения в той или иной ситуации;</w:t>
      </w:r>
    </w:p>
    <w:p w14:paraId="18C16E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гуманитарный подход к обучению выражается в развитии у глухих обучающихся способности осуществлять 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4FB94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ценностный подход к обучению предполагает, что глухие обучающиеся обретают представления о приоритетах государства и российского общества в рамках единой гуманистической системы ценностей. У обучающихся формируется 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10FD8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образовательно-коррекционной работы на уроках ОБЖ осуществляется в соответствии с комплексом </w:t>
      </w:r>
      <w:proofErr w:type="spellStart"/>
      <w:r w:rsidRPr="003B2E73">
        <w:rPr>
          <w:rFonts w:ascii="Times New Roman" w:hAnsi="Times New Roman"/>
          <w:sz w:val="24"/>
          <w:szCs w:val="24"/>
        </w:rPr>
        <w:t>общедидактических</w:t>
      </w:r>
      <w:proofErr w:type="spellEnd"/>
      <w:r w:rsidRPr="003B2E73">
        <w:rPr>
          <w:rFonts w:ascii="Times New Roman" w:hAnsi="Times New Roman"/>
          <w:sz w:val="24"/>
          <w:szCs w:val="24"/>
        </w:rPr>
        <w:t xml:space="preserve"> и специальных принципов.</w:t>
      </w:r>
    </w:p>
    <w:p w14:paraId="6A493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обеспечения доступности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Принцип систематичности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В соответствии с принципом воспитывающего обучения следует обеспечивать развитие у глухих обучающихся 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Одновременно с этим содержание курса и формы работы на уроках </w:t>
      </w:r>
      <w:r w:rsidRPr="003B2E73">
        <w:rPr>
          <w:rFonts w:ascii="Times New Roman" w:hAnsi="Times New Roman"/>
          <w:sz w:val="24"/>
          <w:szCs w:val="24"/>
        </w:rPr>
        <w:lastRenderedPageBreak/>
        <w:t>ОБЖ должны содействовать расширению кругозора глухих обучающихся, совершенствованию у них навыков рациональной организации деятельности и др.</w:t>
      </w:r>
    </w:p>
    <w:p w14:paraId="1535AF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Образовательно-коррекционный процесс на уроках ОБЖ базируется также на ряде специальных принципов</w:t>
      </w:r>
      <w:r w:rsidRPr="003B2E73">
        <w:rPr>
          <w:rFonts w:ascii="Times New Roman" w:hAnsi="Times New Roman"/>
          <w:sz w:val="24"/>
          <w:szCs w:val="24"/>
        </w:rPr>
        <w:footnoteReference w:id="120"/>
      </w:r>
      <w:r w:rsidRPr="003B2E73">
        <w:rPr>
          <w:rFonts w:ascii="Times New Roman" w:hAnsi="Times New Roman"/>
          <w:sz w:val="24"/>
          <w:szCs w:val="24"/>
        </w:rPr>
        <w:t>, обусловленных своеобразным характером первичного нарушения и его последствий при патологии слуха, положениями действующей коммуникативной системы:</w:t>
      </w:r>
    </w:p>
    <w:p w14:paraId="479CDB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потребности в общении;</w:t>
      </w:r>
    </w:p>
    <w:p w14:paraId="67A7A7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общения;</w:t>
      </w:r>
    </w:p>
    <w:p w14:paraId="25CCD8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связь с деятельностью: предметно-практической, игровой, познавательной и др.;</w:t>
      </w:r>
    </w:p>
    <w:p w14:paraId="3E896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речевой среды.</w:t>
      </w:r>
    </w:p>
    <w:p w14:paraId="37D523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Так, развитие словесной речи глухих обучающихся становится возможным 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результатов наблюдений и др. Кроме того, предусматривается такая организация обучения, при которой работа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требует включения слова в контекст. 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w:t>
      </w:r>
    </w:p>
    <w:p w14:paraId="06BC3F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каждом уроке предусматривается целенаправленная работа по развитию словесной речи (в устной и письменной формах), в том числе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3B2E73">
        <w:rPr>
          <w:rFonts w:ascii="Times New Roman" w:hAnsi="Times New Roman"/>
          <w:sz w:val="24"/>
          <w:szCs w:val="24"/>
        </w:rPr>
        <w:footnoteReference w:id="121"/>
      </w:r>
      <w:r w:rsidRPr="003B2E73">
        <w:rPr>
          <w:rFonts w:ascii="Times New Roman" w:hAnsi="Times New Roman"/>
          <w:sz w:val="24"/>
          <w:szCs w:val="24"/>
        </w:rPr>
        <w:t xml:space="preserve">. </w:t>
      </w:r>
    </w:p>
    <w:p w14:paraId="7EE847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процессе уроков ОБЖ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текстовых материалов по дисциплине «Основы безопасности жизнедеятельности».</w:t>
      </w:r>
    </w:p>
    <w:p w14:paraId="301E3D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w:t>
      </w:r>
    </w:p>
    <w:p w14:paraId="133C78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ОБЖ осуществляется по учебным годам. 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11F75B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5978B4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(4-й год обучения на уровне ООО)</w:t>
      </w:r>
    </w:p>
    <w:p w14:paraId="06B781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w:t>
      </w:r>
    </w:p>
    <w:p w14:paraId="48FE36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курс «Основы безопасности жизнедеятельности»</w:t>
      </w:r>
    </w:p>
    <w:p w14:paraId="5B9015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контрольная работа (входное оценивание)</w:t>
      </w:r>
    </w:p>
    <w:p w14:paraId="4191B8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БЕЗОПАСНОСТИ ЛИЧНОСТИ, ОБЩЕСТВА, ГОСУДАРСТВА</w:t>
      </w:r>
    </w:p>
    <w:p w14:paraId="0E548E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Производственные аварии и катастрофы</w:t>
      </w:r>
    </w:p>
    <w:p w14:paraId="5CD9E5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Чрезвычайные ситуации (ЧС) техногенного характера (ТХ), их классификация</w:t>
      </w:r>
    </w:p>
    <w:p w14:paraId="2E4F17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Причины ЧС ТХ, защита от них</w:t>
      </w:r>
    </w:p>
    <w:p w14:paraId="2B4322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Взрывы и пожары</w:t>
      </w:r>
    </w:p>
    <w:p w14:paraId="497FB6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Аварии на </w:t>
      </w:r>
      <w:proofErr w:type="spellStart"/>
      <w:r w:rsidRPr="003B2E73">
        <w:rPr>
          <w:rFonts w:ascii="Times New Roman" w:hAnsi="Times New Roman"/>
          <w:sz w:val="24"/>
          <w:szCs w:val="24"/>
        </w:rPr>
        <w:t>пожаро</w:t>
      </w:r>
      <w:proofErr w:type="spellEnd"/>
      <w:r w:rsidRPr="003B2E73">
        <w:rPr>
          <w:rFonts w:ascii="Times New Roman" w:hAnsi="Times New Roman"/>
          <w:sz w:val="24"/>
          <w:szCs w:val="24"/>
        </w:rPr>
        <w:t>- и взрывоопасных объектах</w:t>
      </w:r>
    </w:p>
    <w:p w14:paraId="438D2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сведения о взрыве и пожаре, классификация пожаров</w:t>
      </w:r>
    </w:p>
    <w:p w14:paraId="184B8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Причины пожаров и взрывов, их последствия</w:t>
      </w:r>
    </w:p>
    <w:p w14:paraId="250126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Опасные факторы пожаров и поражающие факторы взрывов</w:t>
      </w:r>
    </w:p>
    <w:p w14:paraId="384159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безопасного поведения при пожарах и взрывах. Паника при пожарах</w:t>
      </w:r>
    </w:p>
    <w:p w14:paraId="3E0CC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Аварии с выбросом </w:t>
      </w:r>
      <w:proofErr w:type="spellStart"/>
      <w:r w:rsidRPr="003B2E73">
        <w:rPr>
          <w:rFonts w:ascii="Times New Roman" w:hAnsi="Times New Roman"/>
          <w:sz w:val="24"/>
          <w:szCs w:val="24"/>
        </w:rPr>
        <w:t>аварийно</w:t>
      </w:r>
      <w:proofErr w:type="spellEnd"/>
      <w:r w:rsidRPr="003B2E73">
        <w:rPr>
          <w:rFonts w:ascii="Times New Roman" w:hAnsi="Times New Roman"/>
          <w:sz w:val="24"/>
          <w:szCs w:val="24"/>
        </w:rPr>
        <w:t xml:space="preserve"> химически опасных веществ</w:t>
      </w:r>
    </w:p>
    <w:p w14:paraId="0B0D4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Виды аварий на химически опасных (ХО) объектах</w:t>
      </w:r>
    </w:p>
    <w:p w14:paraId="171B2BAB"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Аварийно</w:t>
      </w:r>
      <w:proofErr w:type="spellEnd"/>
      <w:r w:rsidRPr="003B2E73">
        <w:rPr>
          <w:rFonts w:ascii="Times New Roman" w:hAnsi="Times New Roman"/>
          <w:sz w:val="24"/>
          <w:szCs w:val="24"/>
        </w:rPr>
        <w:t xml:space="preserve"> ХО вещества, их поражающее действие на организм человека</w:t>
      </w:r>
    </w:p>
    <w:p w14:paraId="08670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Причины и последствия аварий на ХО объектах</w:t>
      </w:r>
    </w:p>
    <w:p w14:paraId="74CE1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Защита населения от </w:t>
      </w:r>
      <w:proofErr w:type="spellStart"/>
      <w:r w:rsidRPr="003B2E73">
        <w:rPr>
          <w:rFonts w:ascii="Times New Roman" w:hAnsi="Times New Roman"/>
          <w:sz w:val="24"/>
          <w:szCs w:val="24"/>
        </w:rPr>
        <w:t>аварийно</w:t>
      </w:r>
      <w:proofErr w:type="spellEnd"/>
      <w:r w:rsidRPr="003B2E73">
        <w:rPr>
          <w:rFonts w:ascii="Times New Roman" w:hAnsi="Times New Roman"/>
          <w:sz w:val="24"/>
          <w:szCs w:val="24"/>
        </w:rPr>
        <w:t xml:space="preserve"> ХО веществ</w:t>
      </w:r>
    </w:p>
    <w:p w14:paraId="215D0F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Правила безопасного поведения при авариях с выбросом </w:t>
      </w:r>
      <w:proofErr w:type="spellStart"/>
      <w:r w:rsidRPr="003B2E73">
        <w:rPr>
          <w:rFonts w:ascii="Times New Roman" w:hAnsi="Times New Roman"/>
          <w:sz w:val="24"/>
          <w:szCs w:val="24"/>
        </w:rPr>
        <w:t>аварийно</w:t>
      </w:r>
      <w:proofErr w:type="spellEnd"/>
      <w:r w:rsidRPr="003B2E73">
        <w:rPr>
          <w:rFonts w:ascii="Times New Roman" w:hAnsi="Times New Roman"/>
          <w:sz w:val="24"/>
          <w:szCs w:val="24"/>
        </w:rPr>
        <w:t xml:space="preserve"> ХО веществ</w:t>
      </w:r>
    </w:p>
    <w:p w14:paraId="0A2FBF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Аварии с выбросом радиоактивных веществ</w:t>
      </w:r>
    </w:p>
    <w:p w14:paraId="64C180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Радиация</w:t>
      </w:r>
    </w:p>
    <w:p w14:paraId="6E680D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Аварии на </w:t>
      </w:r>
      <w:proofErr w:type="spellStart"/>
      <w:r w:rsidRPr="003B2E73">
        <w:rPr>
          <w:rFonts w:ascii="Times New Roman" w:hAnsi="Times New Roman"/>
          <w:sz w:val="24"/>
          <w:szCs w:val="24"/>
        </w:rPr>
        <w:t>радиационно</w:t>
      </w:r>
      <w:proofErr w:type="spellEnd"/>
      <w:r w:rsidRPr="003B2E73">
        <w:rPr>
          <w:rFonts w:ascii="Times New Roman" w:hAnsi="Times New Roman"/>
          <w:sz w:val="24"/>
          <w:szCs w:val="24"/>
        </w:rPr>
        <w:t xml:space="preserve"> опасных объектах</w:t>
      </w:r>
    </w:p>
    <w:p w14:paraId="28D884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Последствия радиационных аварий</w:t>
      </w:r>
    </w:p>
    <w:p w14:paraId="1571B4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от радиационных аварий</w:t>
      </w:r>
    </w:p>
    <w:p w14:paraId="461AD2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1 учебное полугодие</w:t>
      </w:r>
    </w:p>
    <w:p w14:paraId="0E06B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Гидродинамические аварии</w:t>
      </w:r>
    </w:p>
    <w:p w14:paraId="339B93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Аварии на </w:t>
      </w:r>
      <w:proofErr w:type="spellStart"/>
      <w:r w:rsidRPr="003B2E73">
        <w:rPr>
          <w:rFonts w:ascii="Times New Roman" w:hAnsi="Times New Roman"/>
          <w:sz w:val="24"/>
          <w:szCs w:val="24"/>
        </w:rPr>
        <w:t>гидродинамически</w:t>
      </w:r>
      <w:proofErr w:type="spellEnd"/>
      <w:r w:rsidRPr="003B2E73">
        <w:rPr>
          <w:rFonts w:ascii="Times New Roman" w:hAnsi="Times New Roman"/>
          <w:sz w:val="24"/>
          <w:szCs w:val="24"/>
        </w:rPr>
        <w:t xml:space="preserve"> опасных объектах, их причины и последствия</w:t>
      </w:r>
    </w:p>
    <w:p w14:paraId="72885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от гидродинамических аварий</w:t>
      </w:r>
    </w:p>
    <w:p w14:paraId="7447BD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Чрезвычайные ситуации на транспорте</w:t>
      </w:r>
    </w:p>
    <w:p w14:paraId="7F4AE3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Автомобильные аварии и катастрофы</w:t>
      </w:r>
    </w:p>
    <w:p w14:paraId="76F76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на дорогах велосипедистов и водителей мопедов</w:t>
      </w:r>
    </w:p>
    <w:p w14:paraId="0B8494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Чрезвычайные ситуации экологического характера</w:t>
      </w:r>
    </w:p>
    <w:p w14:paraId="783728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Состояние природной среды и жизнедеятельность человека</w:t>
      </w:r>
    </w:p>
    <w:p w14:paraId="7726D4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Изменение состава атмосферы (воздушной среды)</w:t>
      </w:r>
    </w:p>
    <w:p w14:paraId="27A066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Изменение состояния гидросферы (водной среды)</w:t>
      </w:r>
    </w:p>
    <w:p w14:paraId="4F8966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Изменение состояния суши (почвы)</w:t>
      </w:r>
    </w:p>
    <w:p w14:paraId="653FCE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Нормативы предельно допустимых воздействий на природу</w:t>
      </w:r>
    </w:p>
    <w:p w14:paraId="5BD36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МЕДИЦИНСКИХ ЗНАНИЙ. ПЕРВАЯ ПОМОЩЬ</w:t>
      </w:r>
    </w:p>
    <w:p w14:paraId="57C4BD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Первая помощь при массовых поражениях</w:t>
      </w:r>
    </w:p>
    <w:p w14:paraId="31A5C5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Первая помощь при поражении </w:t>
      </w:r>
      <w:proofErr w:type="spellStart"/>
      <w:r w:rsidRPr="003B2E73">
        <w:rPr>
          <w:rFonts w:ascii="Times New Roman" w:hAnsi="Times New Roman"/>
          <w:sz w:val="24"/>
          <w:szCs w:val="24"/>
        </w:rPr>
        <w:t>аварийно</w:t>
      </w:r>
      <w:proofErr w:type="spellEnd"/>
      <w:r w:rsidRPr="003B2E73">
        <w:rPr>
          <w:rFonts w:ascii="Times New Roman" w:hAnsi="Times New Roman"/>
          <w:sz w:val="24"/>
          <w:szCs w:val="24"/>
        </w:rPr>
        <w:t xml:space="preserve"> ХО веществами</w:t>
      </w:r>
    </w:p>
    <w:p w14:paraId="3FA0BE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Первая помощь при бытовых отравлениях</w:t>
      </w:r>
    </w:p>
    <w:p w14:paraId="14C78C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ЗДОРОВОГО ОБРАЗА ЖИЗНИ</w:t>
      </w:r>
    </w:p>
    <w:p w14:paraId="4676AC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Физическая культура и закаливание </w:t>
      </w:r>
    </w:p>
    <w:p w14:paraId="51D017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Семья в современном обществе</w:t>
      </w:r>
    </w:p>
    <w:p w14:paraId="372654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Обобщающее повторение и контроль</w:t>
      </w:r>
    </w:p>
    <w:p w14:paraId="548C24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w:t>
      </w:r>
    </w:p>
    <w:p w14:paraId="1F52DC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учебный год</w:t>
      </w:r>
    </w:p>
    <w:p w14:paraId="48DA7F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виды деятельности обучающихся:</w:t>
      </w:r>
    </w:p>
    <w:p w14:paraId="01645D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положений законов и подзаконных актов, касающихся обеспечения безопасности государства, общества, личности;</w:t>
      </w:r>
    </w:p>
    <w:p w14:paraId="026281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характеристика современных общественных явлений, действий с т.ч. их законности, безопасности для государства, общества, личности</w:t>
      </w:r>
    </w:p>
    <w:p w14:paraId="1803CC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составление алгоритма безопасного поведения в различных ситуациях, в т.ч. чрезвычайных;</w:t>
      </w:r>
    </w:p>
    <w:p w14:paraId="64C69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потенциально опасных жизненных ситуаций;</w:t>
      </w:r>
    </w:p>
    <w:p w14:paraId="32D501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30B43C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имитирование действий, осуществляемых в целях оказания первой помощи;</w:t>
      </w:r>
    </w:p>
    <w:p w14:paraId="0D7CC2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64D1E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579EFD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096E62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6AB9F9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7B99D5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Аварийная ситуация, авария, атомная электростанция, биосфера, взрывоопасное вещество, </w:t>
      </w:r>
      <w:proofErr w:type="spellStart"/>
      <w:r w:rsidRPr="003B2E73">
        <w:rPr>
          <w:rFonts w:ascii="Times New Roman" w:hAnsi="Times New Roman"/>
          <w:sz w:val="24"/>
          <w:szCs w:val="24"/>
        </w:rPr>
        <w:t>влагооборот</w:t>
      </w:r>
      <w:proofErr w:type="spellEnd"/>
      <w:r w:rsidRPr="003B2E73">
        <w:rPr>
          <w:rFonts w:ascii="Times New Roman" w:hAnsi="Times New Roman"/>
          <w:sz w:val="24"/>
          <w:szCs w:val="24"/>
        </w:rPr>
        <w:t xml:space="preserve">,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w:t>
      </w:r>
      <w:proofErr w:type="spellStart"/>
      <w:r w:rsidRPr="003B2E73">
        <w:rPr>
          <w:rFonts w:ascii="Times New Roman" w:hAnsi="Times New Roman"/>
          <w:sz w:val="24"/>
          <w:szCs w:val="24"/>
        </w:rPr>
        <w:t>пожаровзрывоопасный</w:t>
      </w:r>
      <w:proofErr w:type="spellEnd"/>
      <w:r w:rsidRPr="003B2E73">
        <w:rPr>
          <w:rFonts w:ascii="Times New Roman" w:hAnsi="Times New Roman"/>
          <w:sz w:val="24"/>
          <w:szCs w:val="24"/>
        </w:rPr>
        <w:t xml:space="preserve">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w:t>
      </w:r>
      <w:proofErr w:type="spellStart"/>
      <w:r w:rsidRPr="003B2E73">
        <w:rPr>
          <w:rFonts w:ascii="Times New Roman" w:hAnsi="Times New Roman"/>
          <w:sz w:val="24"/>
          <w:szCs w:val="24"/>
        </w:rPr>
        <w:t>радиационно</w:t>
      </w:r>
      <w:proofErr w:type="spellEnd"/>
      <w:r w:rsidRPr="003B2E73">
        <w:rPr>
          <w:rFonts w:ascii="Times New Roman" w:hAnsi="Times New Roman"/>
          <w:sz w:val="24"/>
          <w:szCs w:val="24"/>
        </w:rPr>
        <w:t xml:space="preserve"> опасный объект, радиационное загрязнение, радиационный контроль, радиометрический контроль, рентген, сигнал оповещения о ЧС, средство индивидуальной </w:t>
      </w:r>
      <w:r w:rsidRPr="003B2E73">
        <w:rPr>
          <w:rFonts w:ascii="Times New Roman" w:hAnsi="Times New Roman"/>
          <w:sz w:val="24"/>
          <w:szCs w:val="24"/>
        </w:rPr>
        <w:lastRenderedPageBreak/>
        <w:t>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57A502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7050D1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Гидроузлом называют группу гидротехнических сооружений, которые объединяются совместной работой и расположением.</w:t>
      </w:r>
    </w:p>
    <w:p w14:paraId="6774EB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Зона бедствия – это часть зоны чрезвычайной ситуации.</w:t>
      </w:r>
    </w:p>
    <w:p w14:paraId="0B873C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Зона заражения опасна не только для человека, но для растений и животных.</w:t>
      </w:r>
    </w:p>
    <w:p w14:paraId="5E35D9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зоне катастрофического затопления произошла гибель людей и сельскохозяйственных животных.</w:t>
      </w:r>
    </w:p>
    <w:p w14:paraId="52E10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зоне катастрофического затопления нанесён ущерб окружающей природной среде.</w:t>
      </w:r>
    </w:p>
    <w:p w14:paraId="1DC23E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Ингаляция – это лечение вдыханием лекарственных веществ с помощью специальных приборов.</w:t>
      </w:r>
    </w:p>
    <w:p w14:paraId="3FE68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Мутагенные вещества – это химические вещества, которые вызывают мутации, то есть наследственные изменения.</w:t>
      </w:r>
    </w:p>
    <w:p w14:paraId="09878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пожарной безопасности – это соблюдение правил и требований пожарной безопасности и проведение противопожарных мероприятий.</w:t>
      </w:r>
    </w:p>
    <w:p w14:paraId="305634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Пестициды необходимы для борьбы с сорняками, вредителями и болезнями сельскохозяйственных растений, зерна, кустарников, деревьев.</w:t>
      </w:r>
    </w:p>
    <w:p w14:paraId="76328B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0C1CDB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4A2EC8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7FBC8A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7F223D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w:t>
      </w:r>
      <w:r w:rsidRPr="003B2E73">
        <w:rPr>
          <w:rFonts w:ascii="Times New Roman" w:hAnsi="Times New Roman"/>
          <w:sz w:val="24"/>
          <w:szCs w:val="24"/>
        </w:rPr>
        <w:lastRenderedPageBreak/>
        <w:t>защиты, в процессе проведения в зоне чрезвычайной ситуации аварийно-спасательных или других работ.</w:t>
      </w:r>
    </w:p>
    <w:p w14:paraId="5FA26D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754619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(5-й год обучения на уровне ООО)</w:t>
      </w:r>
    </w:p>
    <w:p w14:paraId="1D4E0B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введение</w:t>
      </w:r>
    </w:p>
    <w:p w14:paraId="5617A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изученного в 8 классе. Стартовая контрольная работа (входное оценивание). Введение</w:t>
      </w:r>
    </w:p>
    <w:p w14:paraId="64CAEF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БЕЗОПАСНОСТИ ЛИЧНОСТИ, ОБЩЕСТВА, ГОСУДАРСТВА</w:t>
      </w:r>
    </w:p>
    <w:p w14:paraId="585F1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Современный комплекс проблем безопасности</w:t>
      </w:r>
    </w:p>
    <w:p w14:paraId="538807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Правовые основы обеспечения безопасности личности, общества и государства</w:t>
      </w:r>
    </w:p>
    <w:p w14:paraId="248254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Угрозы национальной безопасности РФ. Международный терроризм</w:t>
      </w:r>
    </w:p>
    <w:p w14:paraId="36E94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Террористическая и экстремистская деятельность</w:t>
      </w:r>
    </w:p>
    <w:p w14:paraId="2D5A6F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Наркотизм и национальная безопасность (НБ)</w:t>
      </w:r>
    </w:p>
    <w:p w14:paraId="016A73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Гражданская оборона как составная часть системы НБ</w:t>
      </w:r>
    </w:p>
    <w:p w14:paraId="6BEAE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единой государственной системы предупреждения и ликвидации чрезвычайных ситуаций (РСЧС)</w:t>
      </w:r>
    </w:p>
    <w:p w14:paraId="2D017D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задачи, структура РСЧС</w:t>
      </w:r>
    </w:p>
    <w:p w14:paraId="2D268A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Режимы функционирования, силы и средства РСЧС</w:t>
      </w:r>
    </w:p>
    <w:p w14:paraId="3A994E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Международное гуманитарное право</w:t>
      </w:r>
    </w:p>
    <w:p w14:paraId="26602C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Международное гуманитарное право. Сфера применения и ответственность за нарушение норм</w:t>
      </w:r>
    </w:p>
    <w:p w14:paraId="529E38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раненых, больных, потерпевших кораблекрушение, медицинского и духовного персонала; защита военнопленных и гражданского населения</w:t>
      </w:r>
    </w:p>
    <w:p w14:paraId="1AE27A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в криминогенных ситуациях</w:t>
      </w:r>
    </w:p>
    <w:p w14:paraId="7D815D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от мошенников</w:t>
      </w:r>
    </w:p>
    <w:p w14:paraId="66D9E2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девушек</w:t>
      </w:r>
    </w:p>
    <w:p w14:paraId="4FD435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Психологические основы самозащиты</w:t>
      </w:r>
    </w:p>
    <w:p w14:paraId="1B2599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финансовой безопасности</w:t>
      </w:r>
    </w:p>
    <w:p w14:paraId="0C831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Своевременная уплата налогов как долг гражданина</w:t>
      </w:r>
    </w:p>
    <w:p w14:paraId="1C3E29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Финансовое мошенничество и защита от него. Основы безопасности при пользовании услугами банков</w:t>
      </w:r>
    </w:p>
    <w:p w14:paraId="17BA9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Страхование как защита от рисков в финансовой сфере</w:t>
      </w:r>
    </w:p>
    <w:p w14:paraId="6C61E5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Контрольная работа за 1 учебное полугодие</w:t>
      </w:r>
    </w:p>
    <w:p w14:paraId="02ABCA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Защита прав и интересов лиц с нарушениями слуха</w:t>
      </w:r>
    </w:p>
    <w:p w14:paraId="13914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Нормативные правовые акты в отношении лиц с ограниченными возможностями здоровья и инвалидностью</w:t>
      </w:r>
    </w:p>
    <w:p w14:paraId="46BC31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3CC0FE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МЕДИЦИНСКИХ ЗНАНИЙ. ПЕРВАЯ ПОМОЩЬ</w:t>
      </w:r>
    </w:p>
    <w:p w14:paraId="52F482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Профилактика травм в подростковом возрасте</w:t>
      </w:r>
    </w:p>
    <w:p w14:paraId="09436F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Причины травматизма и пути его предотвращения</w:t>
      </w:r>
    </w:p>
    <w:p w14:paraId="7B1EBF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Безопасное поведение дома и на улице, в школе, на занятиях физкультурой и спортом</w:t>
      </w:r>
    </w:p>
    <w:p w14:paraId="65ABDB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медицинских знаний</w:t>
      </w:r>
    </w:p>
    <w:p w14:paraId="0D1D7C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Профилактика осложнений ран. Асептика и антисептика</w:t>
      </w:r>
    </w:p>
    <w:p w14:paraId="3F5073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Травмы головы, позвоночника и спины</w:t>
      </w:r>
    </w:p>
    <w:p w14:paraId="0C720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Экстренная реанимационная помощь</w:t>
      </w:r>
    </w:p>
    <w:p w14:paraId="0DDE0F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Основные неинфекционные заболевания</w:t>
      </w:r>
    </w:p>
    <w:p w14:paraId="1AF241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ЗДОРОВОГО ОБРАЗА ЖИЗНИ</w:t>
      </w:r>
    </w:p>
    <w:p w14:paraId="5ABA39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Здоровье и здоровый образ жизни (ЗОЖ)</w:t>
      </w:r>
    </w:p>
    <w:p w14:paraId="354E15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Здоровье человека и ЗОЖ</w:t>
      </w:r>
    </w:p>
    <w:p w14:paraId="0FA4D4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Факторы риска во внешней среде и их влияние на внутреннюю среду организма человека и его здоровье</w:t>
      </w:r>
    </w:p>
    <w:p w14:paraId="416C4D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Личная гигиена. Гигиена кожи, одежды, питания, воды, жилища и индивидуального строительства</w:t>
      </w:r>
    </w:p>
    <w:p w14:paraId="72EC36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Физиологические и психологические особенности организма подростка</w:t>
      </w:r>
    </w:p>
    <w:p w14:paraId="6AF921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Физиологическое и психологическое развитие подростков</w:t>
      </w:r>
    </w:p>
    <w:p w14:paraId="727974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нравственности во взаимоотношениях полов</w:t>
      </w:r>
    </w:p>
    <w:p w14:paraId="386857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Конфликты и правила поведения в конфликтных ситуациях</w:t>
      </w:r>
    </w:p>
    <w:p w14:paraId="15E331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Суицидальное поведение в подростковом возрасте</w:t>
      </w:r>
    </w:p>
    <w:p w14:paraId="47E841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Факторы, разрушающие здоровье человека</w:t>
      </w:r>
    </w:p>
    <w:p w14:paraId="34137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Курение табака, употребление алкоголя, наркомания и токсикомания, их влияние на здоровье</w:t>
      </w:r>
    </w:p>
    <w:p w14:paraId="69D82C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w:t>
      </w:r>
    </w:p>
    <w:p w14:paraId="2541E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Повторение и обобщение изученного. Контрольная работа за учебный год</w:t>
      </w:r>
    </w:p>
    <w:p w14:paraId="6B473C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26D864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комментирование положений законов и подзаконных актов, касающихся обеспечения безопасности государства, общества, личности, включая нормативные акты в отношении лиц с ограниченными возможностями здоровья и инвалидностью, в т.ч. с нарушениями слуха;</w:t>
      </w:r>
    </w:p>
    <w:p w14:paraId="569ABD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характеристика современных общественных явлений, действий с т.ч. их законности, безопасности для государства, общества, личности</w:t>
      </w:r>
    </w:p>
    <w:p w14:paraId="096F43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составление алгоритма безопасного поведения в различных ситуациях, в т.ч. чрезвычайных;</w:t>
      </w:r>
    </w:p>
    <w:p w14:paraId="0C8F88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анализ потенциально опасных жизненных ситуаций;</w:t>
      </w:r>
    </w:p>
    <w:p w14:paraId="7979C5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4F9EB6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имитирование действий, осуществляемых в целях оказания первой помощи;</w:t>
      </w:r>
    </w:p>
    <w:p w14:paraId="16D8D6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797C3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осуществление поиска и выделение необходимой информации – самостоятельно или с помощью (учителя / одноклассников);</w:t>
      </w:r>
    </w:p>
    <w:p w14:paraId="343E7F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14:paraId="5C9E48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3F3D4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2CC57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2D729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211236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Дискуссия – это публичное обсуждение спорной проблемы, вопроса.</w:t>
      </w:r>
    </w:p>
    <w:p w14:paraId="52C2EE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Оккупация – это временное занятие вооружёнными силами территории противника.</w:t>
      </w:r>
    </w:p>
    <w:p w14:paraId="1B39F3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Реанимация – это восстановление резко нарушенных или утраченных жизненно важных функций организма.</w:t>
      </w:r>
    </w:p>
    <w:p w14:paraId="193973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Спазм – это судорожное сокращение мышц конечностей или некоторых органов.</w:t>
      </w:r>
    </w:p>
    <w:p w14:paraId="4C196A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Фенол – это токсичное вещество, которое при попадании на кожу вызывает ожоги.</w:t>
      </w:r>
    </w:p>
    <w:p w14:paraId="061B93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можно разрешить конфликт мирно, то нужно использовать эту возможность, стараться добиться взаимопонимания.</w:t>
      </w:r>
    </w:p>
    <w:p w14:paraId="6AF486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Быстрая реакция на агрессию даёт человеку преимущества. </w:t>
      </w:r>
    </w:p>
    <w:p w14:paraId="41CA9A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расскажу о том, с какой целью создана РСЧР.</w:t>
      </w:r>
    </w:p>
    <w:p w14:paraId="149B93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уроке мы узнали об основных задачах РСЧР.</w:t>
      </w:r>
    </w:p>
    <w:p w14:paraId="2F67C4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Война приводит к страданиям и тяжёлым потерям.</w:t>
      </w:r>
    </w:p>
    <w:p w14:paraId="3AE2DF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Международное гуманитарное право различает две категории вооружённых конфликтов: международные и немеждународные.</w:t>
      </w:r>
    </w:p>
    <w:p w14:paraId="2CA2DC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Воюющие стороны могут заключать соглашения о перемирии или о прекращении огня.</w:t>
      </w:r>
    </w:p>
    <w:p w14:paraId="7EF5BE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Военнопленные имеют право на гуманное обращение, уважение их чести и личности.</w:t>
      </w:r>
    </w:p>
    <w:p w14:paraId="34A034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Военнопленным разрешена переписка с родственниками.</w:t>
      </w:r>
    </w:p>
    <w:p w14:paraId="010B34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25E11B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47DA6F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21E99F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1A9721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32DC9A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540D4333"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.2.17. ОСНОВЫ ДУХОВНО-НРАВСТВЕННОЙ КУЛЬТУРЫ НАРОДОВ РОССИИ</w:t>
      </w:r>
    </w:p>
    <w:p w14:paraId="1BD7DA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42F03F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w:t>
      </w:r>
      <w:r w:rsidRPr="003B2E73">
        <w:rPr>
          <w:rFonts w:ascii="Times New Roman" w:hAnsi="Times New Roman"/>
          <w:sz w:val="24"/>
          <w:szCs w:val="24"/>
        </w:rPr>
        <w:lastRenderedPageBreak/>
        <w:t>социальной сферы (традиций, обычаев, веры) они были заимствованы и какому народу изначально принадлежат.</w:t>
      </w:r>
    </w:p>
    <w:p w14:paraId="15C141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320665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3A5EE5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14:paraId="658456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 ОДНКР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20EF49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учебной дисциплины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14:paraId="16E552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задачами изучения учебного предмета являются следующие:</w:t>
      </w:r>
    </w:p>
    <w:p w14:paraId="769DE5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14:paraId="228CD5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формирование первоначальных представлений о традиционных религиях народов России, их роли в культуре, истории российского общества;</w:t>
      </w:r>
    </w:p>
    <w:p w14:paraId="0FF310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7ADF62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66D373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содействие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58FE8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информационной культуры обучающихся (об источниках информации, способах её выбора, корректного и безопасного применения).</w:t>
      </w:r>
    </w:p>
    <w:p w14:paraId="386229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Образовательно-коррекционная работа на уроках ОДНКР базируется на комплексе следующих принципов: </w:t>
      </w:r>
      <w:proofErr w:type="spellStart"/>
      <w:r w:rsidRPr="003B2E73">
        <w:rPr>
          <w:rFonts w:ascii="Times New Roman" w:hAnsi="Times New Roman"/>
          <w:sz w:val="24"/>
          <w:szCs w:val="24"/>
        </w:rPr>
        <w:t>культуроведческий</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природосообразности</w:t>
      </w:r>
      <w:proofErr w:type="spellEnd"/>
      <w:r w:rsidRPr="003B2E73">
        <w:rPr>
          <w:rFonts w:ascii="Times New Roman" w:hAnsi="Times New Roman"/>
          <w:sz w:val="24"/>
          <w:szCs w:val="24"/>
        </w:rPr>
        <w:t>, диалогичности, краеведения, поступательности. К числу специальных относятся сурдопедагогические принципы</w:t>
      </w:r>
      <w:r w:rsidRPr="003B2E73">
        <w:rPr>
          <w:rFonts w:ascii="Times New Roman" w:hAnsi="Times New Roman"/>
          <w:sz w:val="24"/>
          <w:szCs w:val="24"/>
        </w:rPr>
        <w:footnoteReference w:id="122"/>
      </w:r>
      <w:r w:rsidRPr="003B2E73">
        <w:rPr>
          <w:rFonts w:ascii="Times New Roman" w:hAnsi="Times New Roman"/>
          <w:sz w:val="24"/>
          <w:szCs w:val="24"/>
        </w:rPr>
        <w:t>. С учётом специальных принципов на уроках ОДНКР требуется обеспечить:</w:t>
      </w:r>
    </w:p>
    <w:p w14:paraId="28CBDE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подбор целесообразных способов и средств представления учебного материала; </w:t>
      </w:r>
    </w:p>
    <w:p w14:paraId="303358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адаптацию сложного для обучающихся с нарушениями слуха речевого материала;</w:t>
      </w:r>
    </w:p>
    <w:p w14:paraId="3CD42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20B04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6BBBAF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1A3B62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планирование учебных ситуаций, способствующих развитию социально-коммуникативных навыков, этических норм, обогащению социального опыта, </w:t>
      </w:r>
      <w:proofErr w:type="spellStart"/>
      <w:r w:rsidRPr="003B2E73">
        <w:rPr>
          <w:rFonts w:ascii="Times New Roman" w:hAnsi="Times New Roman"/>
          <w:sz w:val="24"/>
          <w:szCs w:val="24"/>
        </w:rPr>
        <w:t>инкультурации</w:t>
      </w:r>
      <w:proofErr w:type="spellEnd"/>
      <w:r w:rsidRPr="003B2E73">
        <w:rPr>
          <w:rFonts w:ascii="Times New Roman" w:hAnsi="Times New Roman"/>
          <w:sz w:val="24"/>
          <w:szCs w:val="24"/>
        </w:rPr>
        <w:t xml:space="preserve"> личности обучающихся с нарушениями слуха.</w:t>
      </w:r>
    </w:p>
    <w:p w14:paraId="732B9D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6B4608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78CF37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407F6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Распределение программного материала 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72ACD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6BC551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(1-й год обучения на уровне ООО)</w:t>
      </w:r>
    </w:p>
    <w:p w14:paraId="0BC8C7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1. В мире культуры</w:t>
      </w:r>
    </w:p>
    <w:p w14:paraId="308B05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Уланова, Л. </w:t>
      </w:r>
      <w:proofErr w:type="spellStart"/>
      <w:r w:rsidRPr="003B2E73">
        <w:rPr>
          <w:rFonts w:ascii="Times New Roman" w:hAnsi="Times New Roman"/>
          <w:sz w:val="24"/>
          <w:szCs w:val="24"/>
        </w:rPr>
        <w:t>ван</w:t>
      </w:r>
      <w:proofErr w:type="spellEnd"/>
      <w:r w:rsidRPr="003B2E73">
        <w:rPr>
          <w:rFonts w:ascii="Times New Roman" w:hAnsi="Times New Roman"/>
          <w:sz w:val="24"/>
          <w:szCs w:val="24"/>
        </w:rPr>
        <w:t xml:space="preserve"> Бетховен и др.).</w:t>
      </w:r>
    </w:p>
    <w:p w14:paraId="605E6C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Человек – творец и носитель культуры. Вклад личности в культуру. Законы нравственности – часть культуры общества; источники нравственных установок. </w:t>
      </w:r>
    </w:p>
    <w:p w14:paraId="21740C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2. Нравственные ценности российского народа </w:t>
      </w:r>
    </w:p>
    <w:p w14:paraId="7C046A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3B2E73">
        <w:rPr>
          <w:rFonts w:ascii="Times New Roman" w:hAnsi="Times New Roman"/>
          <w:sz w:val="24"/>
          <w:szCs w:val="24"/>
        </w:rPr>
        <w:t>Улып</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Сияжар</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Боотур</w:t>
      </w:r>
      <w:proofErr w:type="spellEnd"/>
      <w:r w:rsidRPr="003B2E73">
        <w:rPr>
          <w:rFonts w:ascii="Times New Roman" w:hAnsi="Times New Roman"/>
          <w:sz w:val="24"/>
          <w:szCs w:val="24"/>
        </w:rPr>
        <w:t xml:space="preserve">, Урал-батыр и др.). </w:t>
      </w:r>
    </w:p>
    <w:p w14:paraId="50653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3B2E73">
        <w:rPr>
          <w:rFonts w:ascii="Times New Roman" w:hAnsi="Times New Roman"/>
          <w:sz w:val="24"/>
          <w:szCs w:val="24"/>
        </w:rPr>
        <w:t>Шнеур-Залман</w:t>
      </w:r>
      <w:proofErr w:type="spellEnd"/>
      <w:r w:rsidRPr="003B2E73">
        <w:rPr>
          <w:rFonts w:ascii="Times New Roman" w:hAnsi="Times New Roman"/>
          <w:sz w:val="24"/>
          <w:szCs w:val="24"/>
        </w:rPr>
        <w:t xml:space="preserve"> и др.). Вклад народов России в победу над фашизмом. </w:t>
      </w:r>
    </w:p>
    <w:p w14:paraId="56AF5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труде – красота человека. Тема труда в фольклоре разных народов (сказках, легендах, пословицах). </w:t>
      </w:r>
    </w:p>
    <w:p w14:paraId="20822F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«Плод добрых трудов славен…». Буддизм, ислам, христианство о труде и трудолюбии. </w:t>
      </w:r>
    </w:p>
    <w:p w14:paraId="3D5FBB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1C9DB1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14:paraId="68AE6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Семья – хранитель духовных ценностей. Роль семьи в жизни человека.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0655D0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Раздел 3. Религия и культура</w:t>
      </w:r>
    </w:p>
    <w:p w14:paraId="25249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Вклад религии в развитие материальной и духовной культуры общества. Роль религии в развитии культуры.</w:t>
      </w:r>
    </w:p>
    <w:p w14:paraId="07B824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(общие сведения). Колокольный звон. Особенности православного календаря.</w:t>
      </w:r>
    </w:p>
    <w:p w14:paraId="3E6ACE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(обзор). Декоративно-прикладное искусство народов, исповедующих ислам. Мечеть – часть исламской культуры. Исламский календарь. </w:t>
      </w:r>
    </w:p>
    <w:p w14:paraId="229362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0B432B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2ADDD2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4. Как сохранить духовные ценности </w:t>
      </w:r>
    </w:p>
    <w:p w14:paraId="1AEB9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5B286A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389CB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5. Твой духовный мир </w:t>
      </w:r>
    </w:p>
    <w:p w14:paraId="6F7EDA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Составляющие духовного мира. Образованность человека, его интересы, увлечения, симпатии, радости, нравственные качества личности – составляющие духовного мира. </w:t>
      </w:r>
    </w:p>
    <w:p w14:paraId="709BE9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Культура поведения человека. Этикет в разных жизненных ситуациях. Нравственные качества человека.</w:t>
      </w:r>
    </w:p>
    <w:p w14:paraId="285A7C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виды деятельности обучающихся:</w:t>
      </w:r>
    </w:p>
    <w:p w14:paraId="3264CE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моделирование ситуаций социокультурного взаимодействия; </w:t>
      </w:r>
    </w:p>
    <w:p w14:paraId="60620A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сообщений на заданную тему (с опорой на предложенный алгоритм/план) с поиском необходимой информации;</w:t>
      </w:r>
    </w:p>
    <w:p w14:paraId="2C46F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оценка различных ситуаций с позиций «нравственно», «безнравственно»;</w:t>
      </w:r>
    </w:p>
    <w:p w14:paraId="388A73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диалоге и полилоге с использованием доступных речевых средств;</w:t>
      </w:r>
    </w:p>
    <w:p w14:paraId="328A8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нахождение объектов на исторической карте и др.</w:t>
      </w:r>
    </w:p>
    <w:p w14:paraId="080F93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тематическая и терминологическая лексика</w:t>
      </w:r>
    </w:p>
    <w:p w14:paraId="589D06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слова и словосочетания</w:t>
      </w:r>
    </w:p>
    <w:p w14:paraId="1B01F6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Архитектура, Библия, благотворительность, буддизм, ислам, вероисповедание, вклад в культуру, героизм, Золотой век исламской культуры,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355137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w:t>
      </w:r>
    </w:p>
    <w:p w14:paraId="07DDC1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своей жизни человек усваивает культуру.</w:t>
      </w:r>
    </w:p>
    <w:p w14:paraId="616737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Человек сам вносит вклад в культуру.</w:t>
      </w:r>
    </w:p>
    <w:p w14:paraId="4FD6DA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Вклад человека в культуру зависит от его таланта, способностей, трудолюбия.</w:t>
      </w:r>
    </w:p>
    <w:p w14:paraId="00996E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 расскажу об участии служителей церкви в защите Отечества.</w:t>
      </w:r>
    </w:p>
    <w:p w14:paraId="192076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будем готовить рассказ об исторических личностях, которые оказали влияние на развитие культуры Руси.</w:t>
      </w:r>
    </w:p>
    <w:p w14:paraId="0D67C9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выводы</w:t>
      </w:r>
    </w:p>
    <w:p w14:paraId="61B2F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Мы сделали вывод о том, что у любого народа есть люди, дела и подвиги которых внесли вклад в развитие культуры общества.</w:t>
      </w:r>
    </w:p>
    <w:p w14:paraId="2A595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4104D2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семье ребёнка учат быть честным, трудолюбивым. Важно знать историю своей семьи, её интересы, традиции.</w:t>
      </w:r>
    </w:p>
    <w:p w14:paraId="711557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Мы сделали вывод о том, что государство заботится о сохранении д</w:t>
      </w:r>
      <w:r w:rsidR="00FF4D55" w:rsidRPr="003B2E73">
        <w:rPr>
          <w:rFonts w:ascii="Times New Roman" w:hAnsi="Times New Roman"/>
          <w:sz w:val="24"/>
          <w:szCs w:val="24"/>
        </w:rPr>
        <w:t>уховной культуры и ее развитии.</w:t>
      </w:r>
    </w:p>
    <w:p w14:paraId="5ADB12EF" w14:textId="77777777" w:rsidR="00FF4D55"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.3. Программа воспитан</w:t>
      </w:r>
      <w:r w:rsidRPr="003B2E73">
        <w:rPr>
          <w:rFonts w:ascii="Times New Roman" w:hAnsi="Times New Roman"/>
          <w:sz w:val="24"/>
          <w:szCs w:val="24"/>
        </w:rPr>
        <w:t>ия и социализации обучающихся</w:t>
      </w:r>
    </w:p>
    <w:p w14:paraId="217254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3A127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воспитания обучающихся на уровне основного общего образования (далее – Программа) является обязательной частью АООП ООО (вариант 1.2).</w:t>
      </w:r>
    </w:p>
    <w:p w14:paraId="71BD22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7FDEA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BE30A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701553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7D246D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w:t>
      </w:r>
      <w:r w:rsidRPr="003B2E73">
        <w:rPr>
          <w:rFonts w:ascii="Times New Roman" w:hAnsi="Times New Roman"/>
          <w:sz w:val="24"/>
          <w:szCs w:val="24"/>
        </w:rPr>
        <w:lastRenderedPageBreak/>
        <w:t>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798D13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 </w:t>
      </w:r>
    </w:p>
    <w:p w14:paraId="342266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w:t>
      </w:r>
      <w:proofErr w:type="spellStart"/>
      <w:r w:rsidRPr="003B2E73">
        <w:rPr>
          <w:rFonts w:ascii="Times New Roman" w:hAnsi="Times New Roman"/>
          <w:sz w:val="24"/>
          <w:szCs w:val="24"/>
        </w:rPr>
        <w:t>микросоциальной</w:t>
      </w:r>
      <w:proofErr w:type="spellEnd"/>
      <w:r w:rsidRPr="003B2E73">
        <w:rPr>
          <w:rFonts w:ascii="Times New Roman" w:hAnsi="Times New Roman"/>
          <w:sz w:val="24"/>
          <w:szCs w:val="24"/>
        </w:rPr>
        <w:t xml:space="preserve"> среды.</w:t>
      </w:r>
    </w:p>
    <w:p w14:paraId="26C0FE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учётом их индивидуальных особенностей, приобщению к способам и приемам поиска информации, связанной с </w:t>
      </w:r>
      <w:r w:rsidRPr="003B2E73">
        <w:rPr>
          <w:rFonts w:ascii="Times New Roman" w:hAnsi="Times New Roman"/>
          <w:sz w:val="24"/>
          <w:szCs w:val="24"/>
        </w:rPr>
        <w:lastRenderedPageBreak/>
        <w:t>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54EE76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5B3A00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нацелена также на развитие педагогической компетентности родителей (законных представителей) с учётом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5B24F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3475AD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1945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программе воспитания каждой школой прилагается ежегодный календарный план воспитательной работы. </w:t>
      </w:r>
    </w:p>
    <w:p w14:paraId="528196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непрерывности коррекционно-развивающего процесса, реализуемого через содержание образовательных областей и внеурочной деятельности, специальных занятий по Программе коррекционной работы;</w:t>
      </w:r>
    </w:p>
    <w:p w14:paraId="5066D1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w:t>
      </w:r>
      <w:r w:rsidRPr="003B2E73">
        <w:rPr>
          <w:rFonts w:ascii="Times New Roman" w:hAnsi="Times New Roman"/>
          <w:sz w:val="24"/>
          <w:szCs w:val="24"/>
        </w:rPr>
        <w:lastRenderedPageBreak/>
        <w:t>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13803F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специальных методов, приёмов и средств воспитания с учётом особых образовательных потребностей обучающихся с нарушениями слуха;</w:t>
      </w:r>
    </w:p>
    <w:p w14:paraId="3A005D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обеспечение индивидуализация воспитательного процесса с учётом особых образовательных потребностей обучающихся с нарушениями слуха;</w:t>
      </w:r>
    </w:p>
    <w:p w14:paraId="3AFD6D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максимальное расширение образовательного пространства – выход за пределы образовательной организации, реализация инклюзивной практики;</w:t>
      </w:r>
    </w:p>
    <w:p w14:paraId="276245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001D6E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специальной психолого-педагогической поддержки семье, воспитывающей ребенка с нарушением слуха; </w:t>
      </w:r>
    </w:p>
    <w:p w14:paraId="043126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6C9E45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постепенное расширение образовательного пространства, выходящего за пределы образовательной организации;</w:t>
      </w:r>
    </w:p>
    <w:p w14:paraId="0EE5E1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23FF1E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0D4214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учёт специфики восприятия и переработки информации при организации воспитательного процесса и оценке его достижений;</w:t>
      </w:r>
    </w:p>
    <w:p w14:paraId="3B29AE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обучающимся с нарушениями слуха специальной помощи в осмыслении, упорядочивании, дифференциации и речевом </w:t>
      </w:r>
      <w:proofErr w:type="spellStart"/>
      <w:r w:rsidRPr="003B2E73">
        <w:rPr>
          <w:rFonts w:ascii="Times New Roman" w:hAnsi="Times New Roman"/>
          <w:sz w:val="24"/>
          <w:szCs w:val="24"/>
        </w:rPr>
        <w:t>опосредовании</w:t>
      </w:r>
      <w:proofErr w:type="spellEnd"/>
      <w:r w:rsidRPr="003B2E73">
        <w:rPr>
          <w:rFonts w:ascii="Times New Roman" w:hAnsi="Times New Roman"/>
          <w:sz w:val="24"/>
          <w:szCs w:val="24"/>
        </w:rPr>
        <w:t xml:space="preserve">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491EEF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42E53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6DFE2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систематическое 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4A481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4ADB8E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63F152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3C02C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Главной целью воспитания является личностное развитие обучающихся.</w:t>
      </w:r>
    </w:p>
    <w:p w14:paraId="514906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797F87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воспитании обучающихся с нарушениями слуха подросткового возраста приоритетом является создание благоприятных условий для развития ценностных отношений:</w:t>
      </w:r>
    </w:p>
    <w:p w14:paraId="2C6CE4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своему Отечеству, своей большой и малой Родине, </w:t>
      </w:r>
    </w:p>
    <w:p w14:paraId="687C4B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семье, </w:t>
      </w:r>
    </w:p>
    <w:p w14:paraId="035B0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труду, в том числе учебному, к достижению качественного образования с учётом особых образовательных потребностей, к овладению словесной речью (устной и письменной), к постоянному пользованию индивидуальными средствами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применению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технологий, улучшающих качество жизни, </w:t>
      </w:r>
    </w:p>
    <w:p w14:paraId="55C6E3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 природе как источнику жизни на Земле, постоянному вниманию к проблемам экологии,</w:t>
      </w:r>
    </w:p>
    <w:p w14:paraId="4A1968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4BCF70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собственному развитию как самоопределяющейся и </w:t>
      </w:r>
      <w:proofErr w:type="spellStart"/>
      <w:r w:rsidRPr="003B2E73">
        <w:rPr>
          <w:rFonts w:ascii="Times New Roman" w:hAnsi="Times New Roman"/>
          <w:sz w:val="24"/>
          <w:szCs w:val="24"/>
        </w:rPr>
        <w:t>самореализующейся</w:t>
      </w:r>
      <w:proofErr w:type="spellEnd"/>
      <w:r w:rsidRPr="003B2E73">
        <w:rPr>
          <w:rFonts w:ascii="Times New Roman" w:hAnsi="Times New Roman"/>
          <w:sz w:val="24"/>
          <w:szCs w:val="24"/>
        </w:rPr>
        <w:t xml:space="preserve"> личности, к собственному здоровью и безопасности,</w:t>
      </w:r>
    </w:p>
    <w:p w14:paraId="701BE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7ABC74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2AC389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2A8DF2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Достижению поставленной цели воспитания обучающихся способствует решение следующих задач: </w:t>
      </w:r>
    </w:p>
    <w:p w14:paraId="229470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w:t>
      </w:r>
      <w:proofErr w:type="spellStart"/>
      <w:r w:rsidRPr="003B2E73">
        <w:rPr>
          <w:rFonts w:ascii="Times New Roman" w:hAnsi="Times New Roman"/>
          <w:sz w:val="24"/>
          <w:szCs w:val="24"/>
        </w:rPr>
        <w:t>импланами</w:t>
      </w:r>
      <w:proofErr w:type="spellEnd"/>
      <w:r w:rsidRPr="003B2E73">
        <w:rPr>
          <w:rFonts w:ascii="Times New Roman" w:hAnsi="Times New Roman"/>
          <w:sz w:val="24"/>
          <w:szCs w:val="24"/>
        </w:rPr>
        <w:t>, а также звукоусиливающей аппаратурой коллективного пользования), ориентации в неречевых звуках окружающего мира;</w:t>
      </w:r>
    </w:p>
    <w:p w14:paraId="33B453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воспитательного потенциала уроков и воспитательных возможностей внеурочной деятельности обучающихся с нарушениями слуха в интернате;</w:t>
      </w:r>
    </w:p>
    <w:p w14:paraId="280291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w:t>
      </w:r>
      <w:r w:rsidRPr="003B2E73">
        <w:rPr>
          <w:rFonts w:ascii="Times New Roman" w:hAnsi="Times New Roman"/>
          <w:sz w:val="24"/>
          <w:szCs w:val="24"/>
        </w:rPr>
        <w:lastRenderedPageBreak/>
        <w:t>деятельности, в том числе на основе инклюзивной практики, при реализации потенциала классного руководства;</w:t>
      </w:r>
    </w:p>
    <w:p w14:paraId="05A1BA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ученического самоуправления на уровне классных сообществ и образовательной организации; </w:t>
      </w:r>
    </w:p>
    <w:p w14:paraId="2874E3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w:t>
      </w:r>
      <w:proofErr w:type="gramStart"/>
      <w:r w:rsidRPr="003B2E73">
        <w:rPr>
          <w:rFonts w:ascii="Times New Roman" w:hAnsi="Times New Roman"/>
          <w:sz w:val="24"/>
          <w:szCs w:val="24"/>
        </w:rPr>
        <w:t>возможностей;;</w:t>
      </w:r>
      <w:proofErr w:type="gramEnd"/>
    </w:p>
    <w:p w14:paraId="274C7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поддержка деятельности функционирующих на базе образовательной организации;</w:t>
      </w:r>
    </w:p>
    <w:p w14:paraId="3C7D99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–вовлечение обучающихся в культурно-просветительские и спортивно-оздоровительные мероприятия;</w:t>
      </w:r>
    </w:p>
    <w:p w14:paraId="398067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проведение профориентационной работы с обучающимися с учётом их интересов, возможностей и способностей, а также потребностей рынка труда региона;</w:t>
      </w:r>
    </w:p>
    <w:p w14:paraId="0E0B3E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организация работы школьных медиа, реализация их воспитательного потенциала; </w:t>
      </w:r>
    </w:p>
    <w:p w14:paraId="6076C4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и реализация ее воспитательных возможностей;</w:t>
      </w:r>
    </w:p>
    <w:p w14:paraId="4755A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организация работы с семьями обучающихся, направленной на совместное решение проблем их личностного развития.</w:t>
      </w:r>
    </w:p>
    <w:p w14:paraId="3B8263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Планомерная реализация поставленных задач позволит создать в образовательной организации интересную творческую среду, способствующую позитивной динамике развития и саморазвития личности. Это явится одним из эффективных способов профилактики антисоциального поведения обучающихся.</w:t>
      </w:r>
    </w:p>
    <w:p w14:paraId="1422BB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Способствует преодолению подхода к воспитанию как к набору мероприятий, организуемых педагогическими работниками для обучающихся.</w:t>
      </w:r>
    </w:p>
    <w:p w14:paraId="137AC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 образовательной организации, в том числе при реализации инклюзивной практики,</w:t>
      </w:r>
    </w:p>
    <w:p w14:paraId="67B310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образовательной организации,</w:t>
      </w:r>
    </w:p>
    <w:p w14:paraId="5B92DA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классов,</w:t>
      </w:r>
    </w:p>
    <w:p w14:paraId="2BCE34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обучающихся.</w:t>
      </w:r>
    </w:p>
    <w:p w14:paraId="20C9E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 образовательной организации могут быть предусмотрены:</w:t>
      </w:r>
    </w:p>
    <w:p w14:paraId="7D6D0F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5BF026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w:t>
      </w:r>
      <w:r w:rsidRPr="003B2E73">
        <w:rPr>
          <w:rFonts w:ascii="Times New Roman" w:hAnsi="Times New Roman"/>
          <w:sz w:val="24"/>
          <w:szCs w:val="24"/>
        </w:rPr>
        <w:lastRenderedPageBreak/>
        <w:t xml:space="preserve">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270AAB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5F579A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3EE21B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образовательной организации могут быть предусмотрены:</w:t>
      </w:r>
    </w:p>
    <w:p w14:paraId="0334A9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разновозрастные сборы, в том числе совместные со слышащими сверстниками, – ежегодные выездные события – однодневные </w:t>
      </w:r>
      <w:proofErr w:type="gramStart"/>
      <w:r w:rsidRPr="003B2E73">
        <w:rPr>
          <w:rFonts w:ascii="Times New Roman" w:hAnsi="Times New Roman"/>
          <w:sz w:val="24"/>
          <w:szCs w:val="24"/>
        </w:rPr>
        <w:t>и  многодневные</w:t>
      </w:r>
      <w:proofErr w:type="gramEnd"/>
      <w:r w:rsidRPr="003B2E73">
        <w:rPr>
          <w:rFonts w:ascii="Times New Roman" w:hAnsi="Times New Roman"/>
          <w:sz w:val="24"/>
          <w:szCs w:val="24"/>
        </w:rPr>
        <w:t xml:space="preserve">,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165A3C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1EDB5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02B72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капустники – </w:t>
      </w:r>
      <w:proofErr w:type="spellStart"/>
      <w:r w:rsidRPr="003B2E73">
        <w:rPr>
          <w:rFonts w:ascii="Times New Roman" w:hAnsi="Times New Roman"/>
          <w:sz w:val="24"/>
          <w:szCs w:val="24"/>
        </w:rPr>
        <w:t>театрализованно</w:t>
      </w:r>
      <w:proofErr w:type="spellEnd"/>
      <w:r w:rsidRPr="003B2E73">
        <w:rPr>
          <w:rFonts w:ascii="Times New Roman" w:hAnsi="Times New Roman"/>
          <w:sz w:val="24"/>
          <w:szCs w:val="24"/>
        </w:rPr>
        <w:t>-юмористические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7DCE0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w:t>
      </w:r>
      <w:proofErr w:type="gramStart"/>
      <w:r w:rsidRPr="003B2E73">
        <w:rPr>
          <w:rFonts w:ascii="Times New Roman" w:hAnsi="Times New Roman"/>
          <w:sz w:val="24"/>
          <w:szCs w:val="24"/>
        </w:rPr>
        <w:t>способствует  поощрению</w:t>
      </w:r>
      <w:proofErr w:type="gramEnd"/>
      <w:r w:rsidRPr="003B2E73">
        <w:rPr>
          <w:rFonts w:ascii="Times New Roman" w:hAnsi="Times New Roman"/>
          <w:sz w:val="24"/>
          <w:szCs w:val="24"/>
        </w:rPr>
        <w:t xml:space="preserve">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645195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классов может быть предусмотрен:</w:t>
      </w:r>
    </w:p>
    <w:p w14:paraId="28D7C4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выбор и делегирование представителей классов в общешкольные советы, ответственные за подготовку общешкольных ключевых дел; </w:t>
      </w:r>
    </w:p>
    <w:p w14:paraId="7897F7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участие классов в реализации общешкольных ключевых дел; </w:t>
      </w:r>
    </w:p>
    <w:p w14:paraId="78F032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CC96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уровне обучающихся предусматривается: </w:t>
      </w:r>
    </w:p>
    <w:p w14:paraId="10B20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19920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психолого-педагогическое сопровождение обучающихся в процессе освоения ими технологий подготовки, проведения и анализа ключевых дел;</w:t>
      </w:r>
    </w:p>
    <w:p w14:paraId="11911E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074756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56C25F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с классным коллективом предусматривает:</w:t>
      </w:r>
    </w:p>
    <w:p w14:paraId="79CF14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18501C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w:t>
      </w:r>
      <w:r w:rsidRPr="003B2E73">
        <w:rPr>
          <w:rFonts w:ascii="Times New Roman" w:hAnsi="Times New Roman"/>
          <w:sz w:val="24"/>
          <w:szCs w:val="24"/>
        </w:rPr>
        <w:lastRenderedPageBreak/>
        <w:t>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54613D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3187E9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w:t>
      </w:r>
      <w:proofErr w:type="spellStart"/>
      <w:r w:rsidRPr="003B2E73">
        <w:rPr>
          <w:rFonts w:ascii="Times New Roman" w:hAnsi="Times New Roman"/>
          <w:sz w:val="24"/>
          <w:szCs w:val="24"/>
        </w:rPr>
        <w:t>внутриклассных</w:t>
      </w:r>
      <w:proofErr w:type="spellEnd"/>
      <w:r w:rsidRPr="003B2E73">
        <w:rPr>
          <w:rFonts w:ascii="Times New Roman" w:hAnsi="Times New Roman"/>
          <w:sz w:val="24"/>
          <w:szCs w:val="24"/>
        </w:rPr>
        <w:t xml:space="preserve"> вечеров; </w:t>
      </w:r>
    </w:p>
    <w:p w14:paraId="460330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выработка совместно с обучающимися законов класса, способствующих освоению ими норм и правил межличностного взаимодействия. </w:t>
      </w:r>
    </w:p>
    <w:p w14:paraId="0359DD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Индивидуальная работа с обучающимися предусматривает:</w:t>
      </w:r>
    </w:p>
    <w:p w14:paraId="299E87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41D3ED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7A4CD8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индивидуальная работа с обучающимися класса </w:t>
      </w:r>
      <w:proofErr w:type="gramStart"/>
      <w:r w:rsidRPr="003B2E73">
        <w:rPr>
          <w:rFonts w:ascii="Times New Roman" w:hAnsi="Times New Roman"/>
          <w:sz w:val="24"/>
          <w:szCs w:val="24"/>
        </w:rPr>
        <w:t>по  ведению</w:t>
      </w:r>
      <w:proofErr w:type="gramEnd"/>
      <w:r w:rsidRPr="003B2E73">
        <w:rPr>
          <w:rFonts w:ascii="Times New Roman" w:hAnsi="Times New Roman"/>
          <w:sz w:val="24"/>
          <w:szCs w:val="24"/>
        </w:rPr>
        <w:t xml:space="preserve"> ими личных портфолио, осуществлению самоанализа достижения планируемых результатов, успехов и неудач;</w:t>
      </w:r>
    </w:p>
    <w:p w14:paraId="7111A2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4C9B08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с учителями-предметниками в классе предполагает:</w:t>
      </w:r>
    </w:p>
    <w:p w14:paraId="72A91E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5CF7A7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23D522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привлечение учителей-предметников к участию во </w:t>
      </w:r>
      <w:proofErr w:type="spellStart"/>
      <w:r w:rsidRPr="003B2E73">
        <w:rPr>
          <w:rFonts w:ascii="Times New Roman" w:hAnsi="Times New Roman"/>
          <w:sz w:val="24"/>
          <w:szCs w:val="24"/>
        </w:rPr>
        <w:t>внутриклассных</w:t>
      </w:r>
      <w:proofErr w:type="spellEnd"/>
      <w:r w:rsidRPr="003B2E73">
        <w:rPr>
          <w:rFonts w:ascii="Times New Roman" w:hAnsi="Times New Roman"/>
          <w:sz w:val="24"/>
          <w:szCs w:val="24"/>
        </w:rPr>
        <w:t xml:space="preserve"> делах, в родительских собраниях и др.</w:t>
      </w:r>
    </w:p>
    <w:p w14:paraId="429A12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2BC465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с родителями обучающихся или их законными представителями предусматривает:</w:t>
      </w:r>
    </w:p>
    <w:p w14:paraId="286C73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регулярное информирование родителей (законных представителей) о школьных успехах и проблемах их детей, о жизни класса в целом;</w:t>
      </w:r>
    </w:p>
    <w:p w14:paraId="6389AC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помощь родителям обучающихся (законным представителям) </w:t>
      </w:r>
      <w:r w:rsidRPr="003B2E73">
        <w:rPr>
          <w:rFonts w:ascii="Times New Roman" w:hAnsi="Times New Roman"/>
          <w:sz w:val="24"/>
          <w:szCs w:val="24"/>
        </w:rPr>
        <w:br/>
        <w:t xml:space="preserve">в регулировании отношений между ними, администрацией школы и учителями-предметниками; </w:t>
      </w:r>
    </w:p>
    <w:p w14:paraId="339875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родительских собраний, направленных на обсуждение наиболее острых проблем обучения и воспитания обучающихся;</w:t>
      </w:r>
    </w:p>
    <w:p w14:paraId="7AD654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0B77FD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привлечение членов семей обучающихся к организации и проведению коллективных творческих дел класса;</w:t>
      </w:r>
    </w:p>
    <w:p w14:paraId="155325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14:paraId="31DC6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Воспитание на занятиях школьных курсов внеурочной деятельности предусматривает: </w:t>
      </w:r>
    </w:p>
    <w:p w14:paraId="6EEED2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5B1B9A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4D1497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поощрение педагогическими работниками детских инициатив и детского самоуправления;</w:t>
      </w:r>
    </w:p>
    <w:p w14:paraId="2A1145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в детских объединениях традиций, способствующих развитию социально значимых форм поведения обучающихся;</w:t>
      </w:r>
    </w:p>
    <w:p w14:paraId="73B491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поддержку сохранения накопленных социально значимых традиций. </w:t>
      </w:r>
    </w:p>
    <w:p w14:paraId="714C42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15A398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3B2E73">
        <w:rPr>
          <w:rFonts w:ascii="Times New Roman" w:hAnsi="Times New Roman"/>
          <w:sz w:val="24"/>
          <w:szCs w:val="24"/>
        </w:rPr>
        <w:lastRenderedPageBreak/>
        <w:t>общественным проблемам, формирующие их гуманистическое мировоззрение и научную картину мира.</w:t>
      </w:r>
    </w:p>
    <w:p w14:paraId="4018E4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Художественное творчество. 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16105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разнообразию взглядов людей.</w:t>
      </w:r>
    </w:p>
    <w:p w14:paraId="0C6B1D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w:t>
      </w:r>
      <w:proofErr w:type="spellStart"/>
      <w:r w:rsidRPr="003B2E73">
        <w:rPr>
          <w:rFonts w:ascii="Times New Roman" w:hAnsi="Times New Roman"/>
          <w:sz w:val="24"/>
          <w:szCs w:val="24"/>
        </w:rPr>
        <w:t>самообслуживающего</w:t>
      </w:r>
      <w:proofErr w:type="spellEnd"/>
      <w:r w:rsidRPr="003B2E73">
        <w:rPr>
          <w:rFonts w:ascii="Times New Roman" w:hAnsi="Times New Roman"/>
          <w:sz w:val="24"/>
          <w:szCs w:val="24"/>
        </w:rPr>
        <w:t xml:space="preserve"> труда. </w:t>
      </w:r>
    </w:p>
    <w:p w14:paraId="0456F5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722F4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330F9A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7895F5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BFA4D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3C6B17AF"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lastRenderedPageBreak/>
        <w:t>Реализация  воспитательного</w:t>
      </w:r>
      <w:proofErr w:type="gramEnd"/>
      <w:r w:rsidRPr="003B2E73">
        <w:rPr>
          <w:rFonts w:ascii="Times New Roman" w:hAnsi="Times New Roman"/>
          <w:sz w:val="24"/>
          <w:szCs w:val="24"/>
        </w:rPr>
        <w:t xml:space="preserve">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737869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образовательно-коррекционной работы с учётом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6D6A53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2302F5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439975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w:t>
      </w:r>
      <w:proofErr w:type="spellStart"/>
      <w:r w:rsidRPr="003B2E73">
        <w:rPr>
          <w:rFonts w:ascii="Times New Roman" w:hAnsi="Times New Roman"/>
          <w:sz w:val="24"/>
          <w:szCs w:val="24"/>
        </w:rPr>
        <w:t>социкультурным</w:t>
      </w:r>
      <w:proofErr w:type="spellEnd"/>
      <w:r w:rsidRPr="003B2E73">
        <w:rPr>
          <w:rFonts w:ascii="Times New Roman" w:hAnsi="Times New Roman"/>
          <w:sz w:val="24"/>
          <w:szCs w:val="24"/>
        </w:rPr>
        <w:t xml:space="preserve"> аспектам, включая проявления ответственного, гражданского поведения, других морально-нравственных качеств;</w:t>
      </w:r>
    </w:p>
    <w:p w14:paraId="714256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применение на уроках и занятиях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18FEB6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7EB34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w:t>
      </w:r>
      <w:r w:rsidRPr="003B2E73">
        <w:rPr>
          <w:rFonts w:ascii="Times New Roman" w:hAnsi="Times New Roman"/>
          <w:sz w:val="24"/>
          <w:szCs w:val="24"/>
        </w:rPr>
        <w:lastRenderedPageBreak/>
        <w:t>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3FB450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38322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детского 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58C18E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самоуправлении обучающиеся участвуют следующим образом:</w:t>
      </w:r>
    </w:p>
    <w:p w14:paraId="148A72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образовательной организации:</w:t>
      </w:r>
    </w:p>
    <w:p w14:paraId="1E6171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1B46E4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09B572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10E34C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деятельности творческих советов дела, отвечающих за проведение тех или иных конкретных мероприятий, праздников, вечеров, акций и т.п.;</w:t>
      </w:r>
    </w:p>
    <w:p w14:paraId="7AF612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4D1EB3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уровне классов:</w:t>
      </w:r>
    </w:p>
    <w:p w14:paraId="2DCE3D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5C2CFA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485DC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5E603A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индивидуальном уровне: </w:t>
      </w:r>
    </w:p>
    <w:p w14:paraId="2C9FE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планировании, организации, проведении и анализе общешкольных и </w:t>
      </w:r>
      <w:proofErr w:type="spellStart"/>
      <w:r w:rsidRPr="003B2E73">
        <w:rPr>
          <w:rFonts w:ascii="Times New Roman" w:hAnsi="Times New Roman"/>
          <w:sz w:val="24"/>
          <w:szCs w:val="24"/>
        </w:rPr>
        <w:t>внутриклассных</w:t>
      </w:r>
      <w:proofErr w:type="spellEnd"/>
      <w:r w:rsidRPr="003B2E73">
        <w:rPr>
          <w:rFonts w:ascii="Times New Roman" w:hAnsi="Times New Roman"/>
          <w:sz w:val="24"/>
          <w:szCs w:val="24"/>
        </w:rPr>
        <w:t xml:space="preserve"> дел;</w:t>
      </w:r>
    </w:p>
    <w:p w14:paraId="0EB96E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7AD0EB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BD482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62A4C2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w:t>
      </w:r>
      <w:proofErr w:type="gramStart"/>
      <w:r w:rsidRPr="003B2E73">
        <w:rPr>
          <w:rFonts w:ascii="Times New Roman" w:hAnsi="Times New Roman"/>
          <w:sz w:val="24"/>
          <w:szCs w:val="24"/>
        </w:rPr>
        <w:t>желающих</w:t>
      </w:r>
      <w:proofErr w:type="gramEnd"/>
      <w:r w:rsidRPr="003B2E73">
        <w:rPr>
          <w:rFonts w:ascii="Times New Roman" w:hAnsi="Times New Roman"/>
          <w:sz w:val="24"/>
          <w:szCs w:val="24"/>
        </w:rPr>
        <w:t xml:space="preserve"> слышащих обучающихся на основе инклюзивной практики.</w:t>
      </w:r>
    </w:p>
    <w:p w14:paraId="65C256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Воспитание в детском общественном объединении осуществляется:</w:t>
      </w:r>
    </w:p>
    <w:p w14:paraId="6B8FE7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утверждения и последовательной реализации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0AB1E1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 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w:t>
      </w:r>
      <w:r w:rsidRPr="003B2E73">
        <w:rPr>
          <w:rFonts w:ascii="Times New Roman" w:hAnsi="Times New Roman"/>
          <w:sz w:val="24"/>
          <w:szCs w:val="24"/>
        </w:rPr>
        <w:lastRenderedPageBreak/>
        <w:t>т.п.); участие обучающихся в работе в школьном саду, уходе за деревьями и кустарниками, благоустройстве клумб и др.;</w:t>
      </w:r>
    </w:p>
    <w:p w14:paraId="652BE6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0459D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69B389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27A71A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50B07D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1DDC27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1D3B0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3B2E73">
        <w:rPr>
          <w:rFonts w:ascii="Times New Roman" w:hAnsi="Times New Roman"/>
          <w:sz w:val="24"/>
          <w:szCs w:val="24"/>
        </w:rPr>
        <w:t>самообслуживающего</w:t>
      </w:r>
      <w:proofErr w:type="spellEnd"/>
      <w:r w:rsidRPr="003B2E73">
        <w:rPr>
          <w:rFonts w:ascii="Times New Roman" w:hAnsi="Times New Roman"/>
          <w:sz w:val="24"/>
          <w:szCs w:val="24"/>
        </w:rPr>
        <w:t xml:space="preserve"> труда, рационального использования времени, сил, </w:t>
      </w:r>
      <w:r w:rsidRPr="003B2E73">
        <w:rPr>
          <w:rFonts w:ascii="Times New Roman" w:hAnsi="Times New Roman"/>
          <w:sz w:val="24"/>
          <w:szCs w:val="24"/>
        </w:rPr>
        <w:lastRenderedPageBreak/>
        <w:t>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5137A1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Воспитательные возможности экскурсий, экспедиций, походов реализуются в рамках следующих видов и форм деятельности:</w:t>
      </w:r>
    </w:p>
    <w:p w14:paraId="5E2992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7BE3A7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678CB2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B9B7B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36EE134E"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турслёты</w:t>
      </w:r>
      <w:proofErr w:type="spellEnd"/>
      <w:r w:rsidRPr="003B2E73">
        <w:rPr>
          <w:rFonts w:ascii="Times New Roman" w:hAnsi="Times New Roman"/>
          <w:sz w:val="24"/>
          <w:szCs w:val="24"/>
        </w:rPr>
        <w:t xml:space="preserve">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666779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w:t>
      </w:r>
      <w:r w:rsidRPr="003B2E73">
        <w:rPr>
          <w:rFonts w:ascii="Times New Roman" w:hAnsi="Times New Roman"/>
          <w:sz w:val="24"/>
          <w:szCs w:val="24"/>
        </w:rPr>
        <w:lastRenderedPageBreak/>
        <w:t>выживания в дикой природе, закаливание – мини-походы, марш-броски, ночное ориентирование, робинзонады, квесты, игры, соревнования, конкурсы.</w:t>
      </w:r>
    </w:p>
    <w:p w14:paraId="2ABB0E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65159D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Совместная деятельность педагогических работников и обучающихся по направлению «Профориентация» включает:</w:t>
      </w:r>
    </w:p>
    <w:p w14:paraId="0948F1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профессиональное просвещение обучающихся; </w:t>
      </w:r>
    </w:p>
    <w:p w14:paraId="4E5266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4A2918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25A9B7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Создавая </w:t>
      </w:r>
      <w:proofErr w:type="spellStart"/>
      <w:r w:rsidRPr="003B2E73">
        <w:rPr>
          <w:rFonts w:ascii="Times New Roman" w:hAnsi="Times New Roman"/>
          <w:sz w:val="24"/>
          <w:szCs w:val="24"/>
        </w:rPr>
        <w:t>профориентационно</w:t>
      </w:r>
      <w:proofErr w:type="spellEnd"/>
      <w:r w:rsidRPr="003B2E73">
        <w:rPr>
          <w:rFonts w:ascii="Times New Roman" w:hAnsi="Times New Roman"/>
          <w:sz w:val="24"/>
          <w:szCs w:val="24"/>
        </w:rPr>
        <w:t xml:space="preserve">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w:t>
      </w:r>
      <w:proofErr w:type="spellStart"/>
      <w:r w:rsidRPr="003B2E73">
        <w:rPr>
          <w:rFonts w:ascii="Times New Roman" w:hAnsi="Times New Roman"/>
          <w:sz w:val="24"/>
          <w:szCs w:val="24"/>
        </w:rPr>
        <w:t>внепрофессиональной</w:t>
      </w:r>
      <w:proofErr w:type="spellEnd"/>
      <w:r w:rsidRPr="003B2E73">
        <w:rPr>
          <w:rFonts w:ascii="Times New Roman" w:hAnsi="Times New Roman"/>
          <w:sz w:val="24"/>
          <w:szCs w:val="24"/>
        </w:rPr>
        <w:t xml:space="preserve"> составляющих данного вида деятельности. </w:t>
      </w:r>
    </w:p>
    <w:p w14:paraId="7AF3B4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Профориентационная работа может осуществляться в следующих формах:</w:t>
      </w:r>
    </w:p>
    <w:p w14:paraId="72540A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1D1AF6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2E7DA1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24BAD8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2F0D65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на базе пришкольного летнего лагеря отдыха профориентационных смен; </w:t>
      </w:r>
    </w:p>
    <w:p w14:paraId="2FF5F7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совместное с педагогическими работниками изучение интернет-ресурсов, посвященных выбору профессий;</w:t>
      </w:r>
    </w:p>
    <w:p w14:paraId="0A21E0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прохождение профориентационного онлайн-тестирования;</w:t>
      </w:r>
    </w:p>
    <w:p w14:paraId="50A4AD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индивидуальные консультации психолога для обучающихся и их родителей (законных представителей) по вопросам профориентации;</w:t>
      </w:r>
    </w:p>
    <w:p w14:paraId="58B20D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41C3B4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0BE559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3.9. Модуль «Школьные медиа»</w:t>
      </w:r>
    </w:p>
    <w:p w14:paraId="78B8B3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14:paraId="60C7D8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Воспитательный потенциал школьных медиа реализуется в рамках следующих видов и форм деятельности:</w:t>
      </w:r>
    </w:p>
    <w:p w14:paraId="6DBD1B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улучшающих качество жизни лиц с нарушениями слуха; </w:t>
      </w:r>
    </w:p>
    <w:p w14:paraId="0AC680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C3216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w:t>
      </w:r>
      <w:r w:rsidRPr="003B2E73">
        <w:rPr>
          <w:rFonts w:ascii="Times New Roman" w:hAnsi="Times New Roman"/>
          <w:sz w:val="24"/>
          <w:szCs w:val="24"/>
        </w:rPr>
        <w:lastRenderedPageBreak/>
        <w:t xml:space="preserve">обучающимися, педагогическими работниками и родителями могли бы открыто обсуждаться значимые для школы вопросы; </w:t>
      </w:r>
    </w:p>
    <w:p w14:paraId="2899CA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2EECA9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обучающихся в конкурсах школьных медиа.</w:t>
      </w:r>
    </w:p>
    <w:p w14:paraId="483F1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7C307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3.10. Модуль «Организация предметно-эстетической среды»</w:t>
      </w:r>
    </w:p>
    <w:p w14:paraId="4FFA90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5A872F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Воспитывающее влияние предметно-эстетической среды на обучающихся осуществляется в следующих формах:</w:t>
      </w:r>
    </w:p>
    <w:p w14:paraId="0F42DF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137EC1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00DAF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AE0F7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благоустройство классных кабинетов, осуществляемое классными руководителями вместе с обучающимся;</w:t>
      </w:r>
    </w:p>
    <w:p w14:paraId="53954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210A20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организация и проведение конкурсов творческих проектов </w:t>
      </w:r>
      <w:r w:rsidRPr="003B2E73">
        <w:rPr>
          <w:rFonts w:ascii="Times New Roman" w:hAnsi="Times New Roman"/>
          <w:sz w:val="24"/>
          <w:szCs w:val="24"/>
        </w:rPr>
        <w:br/>
        <w:t>по благоустройству различных участков пришкольной территории;</w:t>
      </w:r>
    </w:p>
    <w:p w14:paraId="1C8DA0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и поддержание в рабочем состоянии стеллажей свободного книгообмена;</w:t>
      </w:r>
    </w:p>
    <w:p w14:paraId="005210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675D85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09DD98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151D77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3.11. Модуль «Работа с родителями»</w:t>
      </w:r>
    </w:p>
    <w:p w14:paraId="267927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10EEC3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с родителями (законными представителями) обучающихся осуществляется в следующих формах деятельности: </w:t>
      </w:r>
    </w:p>
    <w:p w14:paraId="32D00F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групповом уровне: </w:t>
      </w:r>
    </w:p>
    <w:p w14:paraId="72F151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2EC57F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семейные клубы для совместного проведения досуга и общения всех участников образовательных отношений, членов семей обучающихся;</w:t>
      </w:r>
    </w:p>
    <w:p w14:paraId="69B087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родительские гостиные для обсуждения актуальных вопросов воспитания обучающихся; </w:t>
      </w:r>
    </w:p>
    <w:p w14:paraId="344F23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мастер-классы, семинары, круглые столы с приглашением специалистов;</w:t>
      </w:r>
    </w:p>
    <w:p w14:paraId="5B1A1E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14144B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698FA3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468858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77ADA4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родительские форумы при школьном интернет-сайте. </w:t>
      </w:r>
    </w:p>
    <w:p w14:paraId="5B8BBC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индивидуальном уровне:</w:t>
      </w:r>
    </w:p>
    <w:p w14:paraId="1AC6A9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запросу родителей консультирование специалистов для решения актуальных и важных проблем;</w:t>
      </w:r>
    </w:p>
    <w:p w14:paraId="5273EC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родителей в педагогических консилиумах, связанных с обучением и воспитанием конкретного обучающегося;</w:t>
      </w:r>
    </w:p>
    <w:p w14:paraId="444DA7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помощь со стороны родителей в подготовке и проведении общешкольных и </w:t>
      </w:r>
      <w:proofErr w:type="spellStart"/>
      <w:r w:rsidRPr="003B2E73">
        <w:rPr>
          <w:rFonts w:ascii="Times New Roman" w:hAnsi="Times New Roman"/>
          <w:sz w:val="24"/>
          <w:szCs w:val="24"/>
        </w:rPr>
        <w:t>внутриклассных</w:t>
      </w:r>
      <w:proofErr w:type="spellEnd"/>
      <w:r w:rsidRPr="003B2E73">
        <w:rPr>
          <w:rFonts w:ascii="Times New Roman" w:hAnsi="Times New Roman"/>
          <w:sz w:val="24"/>
          <w:szCs w:val="24"/>
        </w:rPr>
        <w:t xml:space="preserve"> мероприятий воспитательной направленности;</w:t>
      </w:r>
    </w:p>
    <w:p w14:paraId="720CF9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индивидуальное консультирование c целью координации воспитательных усилий педагогических работников и родителей.</w:t>
      </w:r>
    </w:p>
    <w:p w14:paraId="76C114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684CF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6B5E36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186311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Основными принципами самоанализа воспитательной работы являются:</w:t>
      </w:r>
    </w:p>
    <w:p w14:paraId="2B916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058248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72215F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индивидуально ориентированной направленности воспитательной работы с учётом особенностей каждого обучающегося;</w:t>
      </w:r>
    </w:p>
    <w:p w14:paraId="056067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5E6163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593DE7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 разделенной ответственности за результаты воспитания и социализации,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36D74B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Основными направлениями анализа воспитательной работы являются: </w:t>
      </w:r>
    </w:p>
    <w:p w14:paraId="7C80E7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Результаты воспитания обучающихся с нарушениями слуха с учётом динамики их личностного развития и социализации; </w:t>
      </w:r>
    </w:p>
    <w:p w14:paraId="783A2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Способом получения </w:t>
      </w:r>
      <w:proofErr w:type="gramStart"/>
      <w:r w:rsidRPr="003B2E73">
        <w:rPr>
          <w:rFonts w:ascii="Times New Roman" w:hAnsi="Times New Roman"/>
          <w:sz w:val="24"/>
          <w:szCs w:val="24"/>
        </w:rPr>
        <w:t>необходимой  информации</w:t>
      </w:r>
      <w:proofErr w:type="gramEnd"/>
      <w:r w:rsidRPr="003B2E73">
        <w:rPr>
          <w:rFonts w:ascii="Times New Roman" w:hAnsi="Times New Roman"/>
          <w:sz w:val="24"/>
          <w:szCs w:val="24"/>
        </w:rPr>
        <w:t xml:space="preserve">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696437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 воспитательной работы проводится классными руководителями совместно с представителем администрации образовательной организации.</w:t>
      </w:r>
    </w:p>
    <w:p w14:paraId="44A6DF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учётом наличия в образовательной организации событийно насыщенной, личностно развивающей, интересной для обучающихся практики воспитания.</w:t>
      </w:r>
    </w:p>
    <w:p w14:paraId="50DBA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Способы получения информации включают беседы с обучающимися с нарушениями слуха в данной образовательной организации и обучающимися других образовательных организаций, их родителями, педагогическими работниками, а также лидерами ученического самоуправления, проведение анкетирования и опросов. </w:t>
      </w:r>
    </w:p>
    <w:p w14:paraId="167270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 проводится представителями администрации образовательной организации совместно с классными руководителями, активом старшеклассников и родителями. </w:t>
      </w:r>
    </w:p>
    <w:p w14:paraId="3F545F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22CDB9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Внимание при этом сосредотачивается на следующих вопросах: качество проводимых общешкольных ключевых дел, совместной деятельности классных руководителей и обучающихся их классов; качество организуемой в школе внеурочной деятельности, в том числе при инклюзивной практике; качество реализации личностно развивающего потенциала школьных уроков, эффективности ученического самоуправления и функционирующих на базе </w:t>
      </w:r>
      <w:proofErr w:type="spellStart"/>
      <w:r w:rsidRPr="003B2E73">
        <w:rPr>
          <w:rFonts w:ascii="Times New Roman" w:hAnsi="Times New Roman"/>
          <w:sz w:val="24"/>
          <w:szCs w:val="24"/>
        </w:rPr>
        <w:t>школыв</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етских</w:t>
      </w:r>
      <w:proofErr w:type="spellEnd"/>
      <w:r w:rsidRPr="003B2E73">
        <w:rPr>
          <w:rFonts w:ascii="Times New Roman" w:hAnsi="Times New Roman"/>
          <w:sz w:val="24"/>
          <w:szCs w:val="24"/>
        </w:rPr>
        <w:t xml:space="preserve"> общественных </w:t>
      </w:r>
      <w:proofErr w:type="spellStart"/>
      <w:r w:rsidRPr="003B2E73">
        <w:rPr>
          <w:rFonts w:ascii="Times New Roman" w:hAnsi="Times New Roman"/>
          <w:sz w:val="24"/>
          <w:szCs w:val="24"/>
        </w:rPr>
        <w:t>объединеникачестве</w:t>
      </w:r>
      <w:proofErr w:type="spellEnd"/>
      <w:r w:rsidRPr="003B2E73">
        <w:rPr>
          <w:rFonts w:ascii="Times New Roman" w:hAnsi="Times New Roman"/>
          <w:sz w:val="24"/>
          <w:szCs w:val="24"/>
        </w:rPr>
        <w:t xml:space="preserve"> профориентационной работы, проводимой в образовательной организации, а также работы школьных медиа. Анализируется также качество взаимодействия школы и семей обучающихся.</w:t>
      </w:r>
    </w:p>
    <w:p w14:paraId="495BD5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Анализу подвергаются те направления воспитательной работы, которые представлены в соответствующих модулях Программы воспитания.</w:t>
      </w:r>
    </w:p>
    <w:p w14:paraId="631715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Итогом самоанализа воспитательной работы является перечень выявленных проблем, над которыми предстоит работать педагогическому коллективу.</w:t>
      </w:r>
    </w:p>
    <w:p w14:paraId="07917F3C" w14:textId="77777777" w:rsidR="0033709F" w:rsidRPr="003B2E73" w:rsidRDefault="0033709F" w:rsidP="0033709F">
      <w:pPr>
        <w:spacing w:line="360" w:lineRule="auto"/>
        <w:rPr>
          <w:rFonts w:ascii="Times New Roman" w:hAnsi="Times New Roman"/>
          <w:sz w:val="24"/>
          <w:szCs w:val="24"/>
        </w:rPr>
      </w:pPr>
    </w:p>
    <w:p w14:paraId="73CACCC7" w14:textId="77777777" w:rsidR="00FF4D55" w:rsidRPr="003B2E73" w:rsidRDefault="00FF4D55" w:rsidP="0033709F">
      <w:pPr>
        <w:spacing w:line="360" w:lineRule="auto"/>
        <w:rPr>
          <w:rFonts w:ascii="Times New Roman" w:hAnsi="Times New Roman"/>
          <w:sz w:val="24"/>
          <w:szCs w:val="24"/>
        </w:rPr>
      </w:pPr>
    </w:p>
    <w:p w14:paraId="461EE009"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2</w:t>
      </w:r>
      <w:r w:rsidR="0033709F" w:rsidRPr="003B2E73">
        <w:rPr>
          <w:rFonts w:ascii="Times New Roman" w:hAnsi="Times New Roman"/>
          <w:sz w:val="24"/>
          <w:szCs w:val="24"/>
        </w:rPr>
        <w:t>.4. Программа коррекционной работы</w:t>
      </w:r>
    </w:p>
    <w:p w14:paraId="298588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02E27C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Программа коррекционной работы (далее – ПКР) является неотъемлемым структурным компонентом адаптированной основной образовательной программы основного общего образования (далее – АООП ООО) глухих обучающихся. </w:t>
      </w:r>
    </w:p>
    <w:p w14:paraId="45CC78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проектировании ПКР учитывается, что при переходе на уровень основного общего образования психолого-медико-педагогическая комиссия (далее – ПМПК) рекомендует АООП ООО (вариант 1.2)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1.2), в пролонгированные сроки (5 -10 классы) при создании условий, учитывающих их особые </w:t>
      </w:r>
      <w:proofErr w:type="spellStart"/>
      <w:r w:rsidRPr="003B2E73">
        <w:rPr>
          <w:rFonts w:ascii="Times New Roman" w:hAnsi="Times New Roman"/>
          <w:sz w:val="24"/>
          <w:szCs w:val="24"/>
        </w:rPr>
        <w:t>обарзовательные</w:t>
      </w:r>
      <w:proofErr w:type="spellEnd"/>
      <w:r w:rsidRPr="003B2E73">
        <w:rPr>
          <w:rFonts w:ascii="Times New Roman" w:hAnsi="Times New Roman"/>
          <w:sz w:val="24"/>
          <w:szCs w:val="24"/>
        </w:rPr>
        <w:t xml:space="preserve"> потребности. </w:t>
      </w:r>
    </w:p>
    <w:p w14:paraId="50405F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АООП ООО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509F59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0C34A2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p>
    <w:p w14:paraId="5A5C0D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целевом разделе определяются цель и задачи реализации ПКР, принципы ее реализации и планируемые результаты;</w:t>
      </w:r>
    </w:p>
    <w:p w14:paraId="187B33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содержательном разделе представлены направления коррекционно-развивающей работы и содержание работы по каждому направлению;</w:t>
      </w:r>
    </w:p>
    <w:p w14:paraId="49701A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6CC164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Целевой раздел</w:t>
      </w:r>
    </w:p>
    <w:p w14:paraId="524B5B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 программы коррекционной работы</w:t>
      </w:r>
      <w:r w:rsidRPr="003B2E73">
        <w:rPr>
          <w:rFonts w:ascii="Times New Roman" w:hAnsi="Times New Roman"/>
          <w:sz w:val="24"/>
          <w:szCs w:val="24"/>
        </w:rPr>
        <w:footnoteReference w:id="123"/>
      </w:r>
      <w:r w:rsidRPr="003B2E73">
        <w:rPr>
          <w:rFonts w:ascii="Times New Roman" w:hAnsi="Times New Roman"/>
          <w:sz w:val="24"/>
          <w:szCs w:val="24"/>
        </w:rPr>
        <w:t xml:space="preserve"> - определение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301196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программы коррекционной работы</w:t>
      </w:r>
      <w:r w:rsidRPr="003B2E73">
        <w:rPr>
          <w:rFonts w:ascii="Times New Roman" w:hAnsi="Times New Roman"/>
          <w:sz w:val="24"/>
          <w:szCs w:val="24"/>
        </w:rPr>
        <w:footnoteReference w:id="124"/>
      </w:r>
      <w:r w:rsidRPr="003B2E73">
        <w:rPr>
          <w:rFonts w:ascii="Times New Roman" w:hAnsi="Times New Roman"/>
          <w:sz w:val="24"/>
          <w:szCs w:val="24"/>
        </w:rPr>
        <w:t xml:space="preserve">: </w:t>
      </w:r>
    </w:p>
    <w:p w14:paraId="2DCCF6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2B224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ИПРА, психолого-педагогического консилиума образовательной организации);</w:t>
      </w:r>
    </w:p>
    <w:p w14:paraId="5CE4D8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психолого-</w:t>
      </w:r>
      <w:r w:rsidRPr="003B2E73">
        <w:rPr>
          <w:rFonts w:ascii="Times New Roman" w:hAnsi="Times New Roman"/>
          <w:sz w:val="24"/>
          <w:szCs w:val="24"/>
        </w:rPr>
        <w:lastRenderedPageBreak/>
        <w:t>педагогического консилиума образовательной организации по результатам комплексного психолого-педагогического обследования;</w:t>
      </w:r>
    </w:p>
    <w:p w14:paraId="524DB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0B1796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22FFF1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4FF14D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772481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4E8BA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14:paraId="5E736B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CFDAA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7A7EA5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67A024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w:t>
      </w:r>
      <w:r w:rsidRPr="003B2E73">
        <w:rPr>
          <w:rFonts w:ascii="Times New Roman" w:hAnsi="Times New Roman"/>
          <w:sz w:val="24"/>
          <w:szCs w:val="24"/>
        </w:rPr>
        <w:lastRenderedPageBreak/>
        <w:t xml:space="preserve">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глухими обучающимися в процессе образования и в различных видах совместной социокультурной деятельности вне образовательной организации. </w:t>
      </w:r>
    </w:p>
    <w:p w14:paraId="059C66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Принципы проектирования и реализации Программы коррекционно-развивающей работы включают:</w:t>
      </w:r>
    </w:p>
    <w:p w14:paraId="5C0890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принцип системности, базирующийся на единстве процессов диагностики, обучения и коррекции нарушений развития у глухих обучающихся; </w:t>
      </w:r>
    </w:p>
    <w:p w14:paraId="4F9D96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соблюдение интересов глухих обучающихся в качественном образовании с учетом их особых образовательных потребностей;</w:t>
      </w:r>
    </w:p>
    <w:p w14:paraId="6BA2EE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в образовательной организации условий, учитывающих особые образовательные потребности глухих обучающихся;</w:t>
      </w:r>
    </w:p>
    <w:p w14:paraId="64976F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развивающих курсов и дополнительных занятий в соответствии с Индивидуальным планом коррекционно-развивающей работы каждого обучающегося; </w:t>
      </w:r>
    </w:p>
    <w:p w14:paraId="20AE2A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комплексное сопровождение каждого обучающегося при систематическом взаимодействии всех участников образовательных отношений; </w:t>
      </w:r>
    </w:p>
    <w:p w14:paraId="549A67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 </w:t>
      </w:r>
    </w:p>
    <w:p w14:paraId="427BC0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 </w:t>
      </w:r>
    </w:p>
    <w:p w14:paraId="2088B8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овладения глухими обучающимися словесной речью (устной и письменной) при максимальном обогащении речевой практики в условиях специально педагогически созданной слухоречевой среды (при постоянном пользовании обучающимися звукоусиливающей аппаратурой – индивидуальными слуховыми аппаратами и аппаратурой коллективного пользования, с учётом медицинских и сурдопедагогических рекомендаций); при необходимости, применение в образовательно-коррекционном процессе в качестве вспомогательных средств дактилологии и жестовой речи;</w:t>
      </w:r>
    </w:p>
    <w:p w14:paraId="38253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учебно-познавательной деятельности, самостоятельности обучающихся; расширение их познавательных интересов; </w:t>
      </w:r>
    </w:p>
    <w:p w14:paraId="065867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 </w:t>
      </w:r>
    </w:p>
    <w:p w14:paraId="088C49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08FC08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содействие приобщению обучающихся к здоровому образу жизни;</w:t>
      </w:r>
    </w:p>
    <w:p w14:paraId="47DFB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профессиональной ориентации обучающихся с учетом их индивидуальных особенностей.</w:t>
      </w:r>
    </w:p>
    <w:p w14:paraId="6D362C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реализации Программы коррекционной работы</w:t>
      </w:r>
    </w:p>
    <w:p w14:paraId="5243EB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Раздел «Планируемые результаты реализации Программы коррекционной работы» включает: </w:t>
      </w:r>
    </w:p>
    <w:p w14:paraId="12A3C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по Программе коррекционной работы</w:t>
      </w:r>
      <w:r w:rsidRPr="003B2E73">
        <w:rPr>
          <w:rFonts w:ascii="Times New Roman" w:hAnsi="Times New Roman"/>
          <w:sz w:val="24"/>
          <w:szCs w:val="24"/>
        </w:rPr>
        <w:footnoteReference w:id="125"/>
      </w:r>
      <w:r w:rsidRPr="003B2E73">
        <w:rPr>
          <w:rFonts w:ascii="Times New Roman" w:hAnsi="Times New Roman"/>
          <w:sz w:val="24"/>
          <w:szCs w:val="24"/>
        </w:rPr>
        <w:t xml:space="preserve">; </w:t>
      </w:r>
    </w:p>
    <w:p w14:paraId="30D954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анализ достигнутых результатов, выводы и рекомендации. </w:t>
      </w:r>
    </w:p>
    <w:p w14:paraId="1C969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коррекционной работы имеют 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88524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Промежуточная аттестация достижения обучающимися планируемых результатов программы коррекционной работы предполагает:</w:t>
      </w:r>
    </w:p>
    <w:p w14:paraId="06D430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54498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систематическое осуществление педагогических наблюдений в учебной и внеурочной деятельности; </w:t>
      </w:r>
    </w:p>
    <w:p w14:paraId="03AC7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9B26D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14:paraId="1D1134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14:paraId="3814F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86A05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67370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 достижении обучающимися планируемых результатов программы коррекционной работы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 </w:t>
      </w:r>
    </w:p>
    <w:p w14:paraId="05B973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Содержательный раздел</w:t>
      </w:r>
    </w:p>
    <w:p w14:paraId="368D27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Направления Программы коррекционной работы включают:  </w:t>
      </w:r>
    </w:p>
    <w:p w14:paraId="60393D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диагностическое, </w:t>
      </w:r>
    </w:p>
    <w:p w14:paraId="0EEC82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коррекционно-развивающее, </w:t>
      </w:r>
    </w:p>
    <w:p w14:paraId="22562C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консультативное, </w:t>
      </w:r>
    </w:p>
    <w:p w14:paraId="5EF075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информационно-просветительское. </w:t>
      </w:r>
    </w:p>
    <w:p w14:paraId="49C847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Эти направления реализуются содержательно в разных организационных формах деятельности образовательной организации. </w:t>
      </w:r>
    </w:p>
    <w:p w14:paraId="23782F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программы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54B14D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психолого-педагогического сопровождения обучающихся с нарушениями слуха в соответствии с направлениями программы коррекционной работы включает: </w:t>
      </w:r>
    </w:p>
    <w:p w14:paraId="3100A4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Диагностическое направление:</w:t>
      </w:r>
    </w:p>
    <w:p w14:paraId="00B975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14:paraId="65E56E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DD99F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систематического мониторинга социальной ситуации и условий семейного воспитания.</w:t>
      </w:r>
    </w:p>
    <w:p w14:paraId="10BD20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Диагностическое направление реализуется учителем - </w:t>
      </w:r>
      <w:proofErr w:type="gramStart"/>
      <w:r w:rsidRPr="003B2E73">
        <w:rPr>
          <w:rFonts w:ascii="Times New Roman" w:hAnsi="Times New Roman"/>
          <w:sz w:val="24"/>
          <w:szCs w:val="24"/>
        </w:rPr>
        <w:t>дефектологом  (</w:t>
      </w:r>
      <w:proofErr w:type="gramEnd"/>
      <w:r w:rsidRPr="003B2E73">
        <w:rPr>
          <w:rFonts w:ascii="Times New Roman" w:hAnsi="Times New Roman"/>
          <w:sz w:val="24"/>
          <w:szCs w:val="24"/>
        </w:rPr>
        <w:t xml:space="preserve">сурдопедагогом), педагогом-психологом, социальным педагогом, учителями-предметниками, тьютором и другими педагогическими работниками. </w:t>
      </w:r>
    </w:p>
    <w:p w14:paraId="42A1F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Комплексное психолого-педагогическое обследование включает: </w:t>
      </w:r>
    </w:p>
    <w:p w14:paraId="5B71C1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360AFA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E3660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671913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овладения обучающимися универсальными учебными    действиями; выявление резервов активизации их развития;</w:t>
      </w:r>
    </w:p>
    <w:p w14:paraId="481307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D0F63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особых способностей (одаренности) в определенных видах учебной и внеурочной деятельности;</w:t>
      </w:r>
    </w:p>
    <w:p w14:paraId="72689C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2406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6C126F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A5504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Коррекционно-развивающая работа</w:t>
      </w:r>
    </w:p>
    <w:p w14:paraId="4A9098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282679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67222F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257E9C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w:t>
      </w:r>
      <w:r w:rsidRPr="003B2E73">
        <w:rPr>
          <w:rFonts w:ascii="Times New Roman" w:hAnsi="Times New Roman"/>
          <w:sz w:val="24"/>
          <w:szCs w:val="24"/>
        </w:rPr>
        <w:lastRenderedPageBreak/>
        <w:t>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054AC0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1FBA43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программе внеурочной деятельности, проектируемой на основе индивидуально-дифференцированного подхода.</w:t>
      </w:r>
    </w:p>
    <w:p w14:paraId="47BB78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7E12AC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«Индивидуальный план коррекционно-развивающей работы обучающегося» содержит:</w:t>
      </w:r>
    </w:p>
    <w:p w14:paraId="2D6A77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687FC0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содержания, организации, примерных сроков и планируемых результатов работы по каждому направлению. </w:t>
      </w:r>
    </w:p>
    <w:p w14:paraId="07FF8B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 «Индивидуального плана коррекционно-развивающей работы обучающегося»:</w:t>
      </w:r>
    </w:p>
    <w:p w14:paraId="71A414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Индивидуальный план коррекционно-развивающей работы</w:t>
      </w:r>
    </w:p>
    <w:p w14:paraId="3EAFFC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отчество обучающегося</w:t>
      </w:r>
    </w:p>
    <w:p w14:paraId="00778E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w:t>
      </w:r>
    </w:p>
    <w:p w14:paraId="05A66F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Возраст обучающегося __________________________________________</w:t>
      </w:r>
    </w:p>
    <w:p w14:paraId="5D09CA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Причины, время и характер нарушения слуха_______________________</w:t>
      </w:r>
    </w:p>
    <w:p w14:paraId="5BBD8A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Состояние слуха в настоящее время _______________________________</w:t>
      </w:r>
    </w:p>
    <w:p w14:paraId="11655D5B"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___________________________________________</w:t>
      </w:r>
    </w:p>
    <w:p w14:paraId="78BB16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Рекомендации ПМПК и ИПРА____________________________________</w:t>
      </w:r>
    </w:p>
    <w:p w14:paraId="3C5F8B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Индивидуальные особенности обучающегося: ______________________</w:t>
      </w:r>
    </w:p>
    <w:p w14:paraId="38843B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______________________________________________________________</w:t>
      </w:r>
    </w:p>
    <w:p w14:paraId="43EC7904" w14:textId="77777777" w:rsidR="0033709F" w:rsidRPr="003B2E73" w:rsidRDefault="0033709F" w:rsidP="0033709F">
      <w:pPr>
        <w:spacing w:line="360" w:lineRule="auto"/>
        <w:rPr>
          <w:rFonts w:ascii="Times New Roman" w:hAnsi="Times New Roman"/>
          <w:sz w:val="24"/>
          <w:szCs w:val="24"/>
        </w:rPr>
      </w:pPr>
    </w:p>
    <w:tbl>
      <w:tblPr>
        <w:tblW w:w="0" w:type="auto"/>
        <w:tblInd w:w="89" w:type="dxa"/>
        <w:tblLayout w:type="fixed"/>
        <w:tblLook w:val="0000" w:firstRow="0" w:lastRow="0" w:firstColumn="0" w:lastColumn="0" w:noHBand="0" w:noVBand="0"/>
      </w:tblPr>
      <w:tblGrid>
        <w:gridCol w:w="1620"/>
        <w:gridCol w:w="1533"/>
        <w:gridCol w:w="1812"/>
        <w:gridCol w:w="1250"/>
        <w:gridCol w:w="1494"/>
        <w:gridCol w:w="1850"/>
      </w:tblGrid>
      <w:tr w:rsidR="0033709F" w:rsidRPr="003B2E73" w14:paraId="0828CB19" w14:textId="77777777" w:rsidTr="009171F3">
        <w:tc>
          <w:tcPr>
            <w:tcW w:w="1620" w:type="dxa"/>
            <w:tcBorders>
              <w:top w:val="single" w:sz="4" w:space="0" w:color="000000"/>
              <w:left w:val="single" w:sz="4" w:space="0" w:color="000000"/>
              <w:bottom w:val="single" w:sz="4" w:space="0" w:color="000000"/>
            </w:tcBorders>
            <w:shd w:val="clear" w:color="auto" w:fill="auto"/>
          </w:tcPr>
          <w:p w14:paraId="61EB79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Направления коррекционно- развивающей работы</w:t>
            </w:r>
          </w:p>
        </w:tc>
        <w:tc>
          <w:tcPr>
            <w:tcW w:w="1533" w:type="dxa"/>
            <w:tcBorders>
              <w:top w:val="single" w:sz="4" w:space="0" w:color="000000"/>
              <w:left w:val="single" w:sz="4" w:space="0" w:color="000000"/>
              <w:bottom w:val="single" w:sz="4" w:space="0" w:color="000000"/>
            </w:tcBorders>
            <w:shd w:val="clear" w:color="auto" w:fill="auto"/>
          </w:tcPr>
          <w:p w14:paraId="21A1F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коррекционно-развивающей работы</w:t>
            </w:r>
          </w:p>
        </w:tc>
        <w:tc>
          <w:tcPr>
            <w:tcW w:w="1812" w:type="dxa"/>
            <w:tcBorders>
              <w:top w:val="single" w:sz="4" w:space="0" w:color="000000"/>
              <w:left w:val="single" w:sz="4" w:space="0" w:color="000000"/>
              <w:bottom w:val="single" w:sz="4" w:space="0" w:color="000000"/>
            </w:tcBorders>
            <w:shd w:val="clear" w:color="auto" w:fill="auto"/>
          </w:tcPr>
          <w:p w14:paraId="5DE0F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Организационные формы коррекционно-развивающей работы</w:t>
            </w:r>
            <w:r w:rsidRPr="003B2E73">
              <w:rPr>
                <w:rFonts w:ascii="Times New Roman" w:hAnsi="Times New Roman"/>
                <w:sz w:val="24"/>
                <w:szCs w:val="24"/>
              </w:rPr>
              <w:footnoteReference w:id="126"/>
            </w:r>
          </w:p>
        </w:tc>
        <w:tc>
          <w:tcPr>
            <w:tcW w:w="1250" w:type="dxa"/>
            <w:tcBorders>
              <w:top w:val="single" w:sz="4" w:space="0" w:color="000000"/>
              <w:left w:val="single" w:sz="4" w:space="0" w:color="000000"/>
              <w:bottom w:val="single" w:sz="4" w:space="0" w:color="000000"/>
            </w:tcBorders>
            <w:shd w:val="clear" w:color="auto" w:fill="auto"/>
          </w:tcPr>
          <w:p w14:paraId="19A1EB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сроки</w:t>
            </w:r>
          </w:p>
        </w:tc>
        <w:tc>
          <w:tcPr>
            <w:tcW w:w="1494" w:type="dxa"/>
            <w:tcBorders>
              <w:top w:val="single" w:sz="4" w:space="0" w:color="000000"/>
              <w:left w:val="single" w:sz="4" w:space="0" w:color="000000"/>
              <w:bottom w:val="single" w:sz="4" w:space="0" w:color="000000"/>
            </w:tcBorders>
            <w:shd w:val="clear" w:color="auto" w:fill="auto"/>
          </w:tcPr>
          <w:p w14:paraId="73DC1F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коррекционно-развивающей работы</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EBCB2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 И.О., должность педагогического работника, реализующего данное направление работы</w:t>
            </w:r>
          </w:p>
        </w:tc>
      </w:tr>
      <w:tr w:rsidR="0033709F" w:rsidRPr="003B2E73" w14:paraId="0108668A" w14:textId="77777777" w:rsidTr="009171F3">
        <w:tc>
          <w:tcPr>
            <w:tcW w:w="1620" w:type="dxa"/>
            <w:tcBorders>
              <w:top w:val="single" w:sz="4" w:space="0" w:color="000000"/>
              <w:left w:val="single" w:sz="4" w:space="0" w:color="000000"/>
              <w:bottom w:val="single" w:sz="4" w:space="0" w:color="000000"/>
            </w:tcBorders>
            <w:shd w:val="clear" w:color="auto" w:fill="auto"/>
          </w:tcPr>
          <w:p w14:paraId="20043CE0" w14:textId="77777777" w:rsidR="0033709F" w:rsidRPr="003B2E73" w:rsidRDefault="0033709F" w:rsidP="0033709F">
            <w:pPr>
              <w:spacing w:line="360" w:lineRule="auto"/>
              <w:rPr>
                <w:rFonts w:ascii="Times New Roman" w:hAnsi="Times New Roman"/>
                <w:sz w:val="24"/>
                <w:szCs w:val="24"/>
              </w:rPr>
            </w:pPr>
          </w:p>
        </w:tc>
        <w:tc>
          <w:tcPr>
            <w:tcW w:w="1533" w:type="dxa"/>
            <w:tcBorders>
              <w:top w:val="single" w:sz="4" w:space="0" w:color="000000"/>
              <w:left w:val="single" w:sz="4" w:space="0" w:color="000000"/>
              <w:bottom w:val="single" w:sz="4" w:space="0" w:color="000000"/>
            </w:tcBorders>
            <w:shd w:val="clear" w:color="auto" w:fill="auto"/>
          </w:tcPr>
          <w:p w14:paraId="5DA01917" w14:textId="77777777" w:rsidR="0033709F" w:rsidRPr="003B2E73" w:rsidRDefault="0033709F" w:rsidP="0033709F">
            <w:pPr>
              <w:spacing w:line="360" w:lineRule="auto"/>
              <w:rPr>
                <w:rFonts w:ascii="Times New Roman" w:hAnsi="Times New Roman"/>
                <w:sz w:val="24"/>
                <w:szCs w:val="24"/>
              </w:rPr>
            </w:pPr>
          </w:p>
        </w:tc>
        <w:tc>
          <w:tcPr>
            <w:tcW w:w="1812" w:type="dxa"/>
            <w:tcBorders>
              <w:top w:val="single" w:sz="4" w:space="0" w:color="000000"/>
              <w:left w:val="single" w:sz="4" w:space="0" w:color="000000"/>
              <w:bottom w:val="single" w:sz="4" w:space="0" w:color="000000"/>
            </w:tcBorders>
            <w:shd w:val="clear" w:color="auto" w:fill="auto"/>
          </w:tcPr>
          <w:p w14:paraId="61EF7EA4" w14:textId="77777777" w:rsidR="0033709F" w:rsidRPr="003B2E73" w:rsidRDefault="0033709F" w:rsidP="0033709F">
            <w:pPr>
              <w:spacing w:line="360" w:lineRule="auto"/>
              <w:rPr>
                <w:rFonts w:ascii="Times New Roman" w:hAnsi="Times New Roman"/>
                <w:sz w:val="24"/>
                <w:szCs w:val="24"/>
              </w:rPr>
            </w:pPr>
          </w:p>
        </w:tc>
        <w:tc>
          <w:tcPr>
            <w:tcW w:w="1250" w:type="dxa"/>
            <w:tcBorders>
              <w:top w:val="single" w:sz="4" w:space="0" w:color="000000"/>
              <w:left w:val="single" w:sz="4" w:space="0" w:color="000000"/>
              <w:bottom w:val="single" w:sz="4" w:space="0" w:color="000000"/>
            </w:tcBorders>
            <w:shd w:val="clear" w:color="auto" w:fill="auto"/>
          </w:tcPr>
          <w:p w14:paraId="3BDA3A03" w14:textId="77777777" w:rsidR="0033709F" w:rsidRPr="003B2E73" w:rsidRDefault="0033709F" w:rsidP="0033709F">
            <w:pPr>
              <w:spacing w:line="360" w:lineRule="auto"/>
              <w:rPr>
                <w:rFonts w:ascii="Times New Roman" w:hAnsi="Times New Roman"/>
                <w:sz w:val="24"/>
                <w:szCs w:val="24"/>
              </w:rPr>
            </w:pPr>
          </w:p>
        </w:tc>
        <w:tc>
          <w:tcPr>
            <w:tcW w:w="1494" w:type="dxa"/>
            <w:tcBorders>
              <w:top w:val="single" w:sz="4" w:space="0" w:color="000000"/>
              <w:left w:val="single" w:sz="4" w:space="0" w:color="000000"/>
              <w:bottom w:val="single" w:sz="4" w:space="0" w:color="000000"/>
            </w:tcBorders>
            <w:shd w:val="clear" w:color="auto" w:fill="auto"/>
          </w:tcPr>
          <w:p w14:paraId="3DF0562A" w14:textId="77777777" w:rsidR="0033709F" w:rsidRPr="003B2E73" w:rsidRDefault="0033709F" w:rsidP="0033709F">
            <w:pPr>
              <w:spacing w:line="360" w:lineRule="auto"/>
              <w:rPr>
                <w:rFonts w:ascii="Times New Roman" w:hAnsi="Times New Roman"/>
                <w:sz w:val="24"/>
                <w:szCs w:val="24"/>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48265144" w14:textId="77777777" w:rsidR="0033709F" w:rsidRPr="003B2E73" w:rsidRDefault="0033709F" w:rsidP="0033709F">
            <w:pPr>
              <w:spacing w:line="360" w:lineRule="auto"/>
              <w:rPr>
                <w:rFonts w:ascii="Times New Roman" w:hAnsi="Times New Roman"/>
                <w:sz w:val="24"/>
                <w:szCs w:val="24"/>
              </w:rPr>
            </w:pPr>
          </w:p>
        </w:tc>
      </w:tr>
    </w:tbl>
    <w:p w14:paraId="3A525E87" w14:textId="77777777" w:rsidR="0033709F" w:rsidRPr="003B2E73" w:rsidRDefault="0033709F" w:rsidP="0033709F">
      <w:pPr>
        <w:spacing w:line="360" w:lineRule="auto"/>
        <w:rPr>
          <w:rFonts w:ascii="Times New Roman" w:hAnsi="Times New Roman"/>
          <w:sz w:val="24"/>
          <w:szCs w:val="24"/>
        </w:rPr>
      </w:pPr>
    </w:p>
    <w:p w14:paraId="050122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17A216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404FA7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коррекцию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ADEAA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коррекцию и/или развитие высших психических функций, эмоционально-волевой и познавательной сфер; </w:t>
      </w:r>
    </w:p>
    <w:p w14:paraId="5B3430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коррекцию и/или развитие коммуникативно-речевой сферы; </w:t>
      </w:r>
    </w:p>
    <w:p w14:paraId="7C4042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484C73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способов регуляции поведения, адекватных форм утверждения самостоятельности, личностной автономии; </w:t>
      </w:r>
    </w:p>
    <w:p w14:paraId="37F4C3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компетенций, необходимых для профессионального самоопределения и профессионального образования; </w:t>
      </w:r>
    </w:p>
    <w:p w14:paraId="43F690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514A1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социально-педагогическую защиту ребенка в случаях неблагоприятных условий жизни при психотравмирующих обстоятельствах.</w:t>
      </w:r>
    </w:p>
    <w:p w14:paraId="637FE1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Обязательными коррекционно-развивающими курсами при реализации АООП ООО (вариант 1.2) являются «Развитие восприятия и воспроизведения устной речи», который направлен на развитие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ее произносительной стороны, а также развитие коммуникативных действий обучающихся, навыков устной коммуникации, и «Развитие </w:t>
      </w:r>
      <w:proofErr w:type="spellStart"/>
      <w:r w:rsidRPr="003B2E73">
        <w:rPr>
          <w:rFonts w:ascii="Times New Roman" w:hAnsi="Times New Roman"/>
          <w:sz w:val="24"/>
          <w:szCs w:val="24"/>
        </w:rPr>
        <w:t>учебно</w:t>
      </w:r>
      <w:proofErr w:type="spellEnd"/>
      <w:r w:rsidRPr="003B2E73">
        <w:rPr>
          <w:rFonts w:ascii="Times New Roman" w:hAnsi="Times New Roman"/>
          <w:sz w:val="24"/>
          <w:szCs w:val="24"/>
        </w:rPr>
        <w:t xml:space="preserve"> - познавательной деятельности», который направлен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 </w:t>
      </w:r>
    </w:p>
    <w:p w14:paraId="3BFACE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Коррекционно-развивающий курс «Развитие восприятия и воспроизведения устной речи» направлен, прежде всего, на 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и произносительной стороны речи. Данный курс включает:</w:t>
      </w:r>
    </w:p>
    <w:p w14:paraId="1FD01C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проведение стартовой диагностики (в начале обучения на уровне основного общего образования или при переводе из другой образовательной организации)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0DE22F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14:paraId="395247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учебном плане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-развивающий курс «Развитие восприятия и воспроизведения устной речи» включен во </w:t>
      </w:r>
      <w:proofErr w:type="spellStart"/>
      <w:r w:rsidRPr="003B2E73">
        <w:rPr>
          <w:rFonts w:ascii="Times New Roman" w:hAnsi="Times New Roman"/>
          <w:sz w:val="24"/>
          <w:szCs w:val="24"/>
        </w:rPr>
        <w:t>внеучроную</w:t>
      </w:r>
      <w:proofErr w:type="spellEnd"/>
      <w:r w:rsidRPr="003B2E73">
        <w:rPr>
          <w:rFonts w:ascii="Times New Roman" w:hAnsi="Times New Roman"/>
          <w:sz w:val="24"/>
          <w:szCs w:val="24"/>
        </w:rPr>
        <w:t xml:space="preserve"> деятельность; на его проведение предусмотрено в 5 и 6 классах по 3 часа в неделю на каждого обучающегося, в 7 -10 классах – по два часа в неделю на каждого обучающегося. </w:t>
      </w:r>
    </w:p>
    <w:p w14:paraId="247C0E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w:t>
      </w:r>
      <w:r w:rsidRPr="003B2E73">
        <w:rPr>
          <w:rFonts w:ascii="Times New Roman" w:hAnsi="Times New Roman"/>
          <w:sz w:val="24"/>
          <w:szCs w:val="24"/>
        </w:rPr>
        <w:lastRenderedPageBreak/>
        <w:t xml:space="preserve">достижении планируемых результатов овладения восприятием и воспроизведением устной речью при реализации работы индивидуально и/или индивидуально и парами. </w:t>
      </w:r>
    </w:p>
    <w:p w14:paraId="464E6D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Рекомендуется проведение в 5 классе индивидуальных занятий, в 6–10 классах –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B2E73">
        <w:rPr>
          <w:rFonts w:ascii="Times New Roman" w:hAnsi="Times New Roman"/>
          <w:sz w:val="24"/>
          <w:szCs w:val="24"/>
        </w:rPr>
        <w:footnoteReference w:id="127"/>
      </w:r>
      <w:r w:rsidRPr="003B2E73">
        <w:rPr>
          <w:rFonts w:ascii="Times New Roman" w:hAnsi="Times New Roman"/>
          <w:sz w:val="24"/>
          <w:szCs w:val="24"/>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49BD90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проводит учитель-дефектолог (сурдопедагог).</w:t>
      </w:r>
    </w:p>
    <w:p w14:paraId="08609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учителем-дефектологом (сурдопедагогом) и учителями-предметниками, воспитателем, систематическом взаимодействии педагогов при проведении).</w:t>
      </w:r>
    </w:p>
    <w:p w14:paraId="7DC6CB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Коррекционно-развивающий курс «Развитие учебно-познавательной деятельности» направлен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w:t>
      </w:r>
    </w:p>
    <w:p w14:paraId="4E78CA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 предполагает:</w:t>
      </w:r>
    </w:p>
    <w:p w14:paraId="0AF03B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3D1E9E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w:t>
      </w:r>
      <w:r w:rsidRPr="003B2E73">
        <w:rPr>
          <w:rFonts w:ascii="Times New Roman" w:hAnsi="Times New Roman"/>
          <w:sz w:val="24"/>
          <w:szCs w:val="24"/>
        </w:rPr>
        <w:lastRenderedPageBreak/>
        <w:t>«Формирование ИКТ-компетентности обучающихся», «Основы учебно-исследовательской и проектной деятельности»;</w:t>
      </w:r>
    </w:p>
    <w:p w14:paraId="5AB87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пропедевтики возникновения учебных трудностей у обучающихся;</w:t>
      </w:r>
    </w:p>
    <w:p w14:paraId="725959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8DA47AF"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развиающий</w:t>
      </w:r>
      <w:proofErr w:type="spellEnd"/>
      <w:r w:rsidRPr="003B2E73">
        <w:rPr>
          <w:rFonts w:ascii="Times New Roman" w:hAnsi="Times New Roman"/>
          <w:sz w:val="24"/>
          <w:szCs w:val="24"/>
        </w:rPr>
        <w:t xml:space="preserve"> курс «Развитие учебно-познавательной деятельности» включен во </w:t>
      </w:r>
      <w:proofErr w:type="spellStart"/>
      <w:r w:rsidRPr="003B2E73">
        <w:rPr>
          <w:rFonts w:ascii="Times New Roman" w:hAnsi="Times New Roman"/>
          <w:sz w:val="24"/>
          <w:szCs w:val="24"/>
        </w:rPr>
        <w:t>внеучроую</w:t>
      </w:r>
      <w:proofErr w:type="spellEnd"/>
      <w:r w:rsidRPr="003B2E73">
        <w:rPr>
          <w:rFonts w:ascii="Times New Roman" w:hAnsi="Times New Roman"/>
          <w:sz w:val="24"/>
          <w:szCs w:val="24"/>
        </w:rPr>
        <w:t xml:space="preserve">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w:t>
      </w:r>
    </w:p>
    <w:p w14:paraId="18FCE5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учебно-познавательной деятельности» может реализовываться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 с учётом индивидуальных особенностей обучающихся и результатов комплексного специализированного психолого-педагогического обследования.</w:t>
      </w:r>
    </w:p>
    <w:p w14:paraId="390CCD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учётом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B2ACD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реализующих коррекционно-развивающий курс «Развитие восприятия и воспроизведения устной речи»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14:paraId="740DB7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w:t>
      </w:r>
      <w:r w:rsidRPr="003B2E73">
        <w:rPr>
          <w:rFonts w:ascii="Times New Roman" w:hAnsi="Times New Roman"/>
          <w:sz w:val="24"/>
          <w:szCs w:val="24"/>
        </w:rPr>
        <w:lastRenderedPageBreak/>
        <w:t>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в рамках коррекционно-развивающего курса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4D56AA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«Индивидуальным планом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w:t>
      </w:r>
      <w:proofErr w:type="spellStart"/>
      <w:r w:rsidRPr="003B2E73">
        <w:rPr>
          <w:rFonts w:ascii="Times New Roman" w:hAnsi="Times New Roman"/>
          <w:sz w:val="24"/>
          <w:szCs w:val="24"/>
        </w:rPr>
        <w:t>психолого</w:t>
      </w:r>
      <w:proofErr w:type="spellEnd"/>
      <w:r w:rsidRPr="003B2E73">
        <w:rPr>
          <w:rFonts w:ascii="Times New Roman" w:hAnsi="Times New Roman"/>
          <w:sz w:val="24"/>
          <w:szCs w:val="24"/>
        </w:rPr>
        <w:t xml:space="preserve"> - 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10C9D7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зависимости от направления коррекционно-развивающей работы на дополнительных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w:t>
      </w:r>
      <w:proofErr w:type="spellStart"/>
      <w:r w:rsidRPr="003B2E73">
        <w:rPr>
          <w:rFonts w:ascii="Times New Roman" w:hAnsi="Times New Roman"/>
          <w:sz w:val="24"/>
          <w:szCs w:val="24"/>
        </w:rPr>
        <w:t>друние</w:t>
      </w:r>
      <w:proofErr w:type="spellEnd"/>
      <w:r w:rsidRPr="003B2E73">
        <w:rPr>
          <w:rFonts w:ascii="Times New Roman" w:hAnsi="Times New Roman"/>
          <w:sz w:val="24"/>
          <w:szCs w:val="24"/>
        </w:rPr>
        <w:t xml:space="preserve"> педагогические работники </w:t>
      </w:r>
    </w:p>
    <w:p w14:paraId="2A6ACF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отведённое на коррекционно-развивающие курсы и дополнительные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развиающие</w:t>
      </w:r>
      <w:proofErr w:type="spellEnd"/>
      <w:r w:rsidRPr="003B2E73">
        <w:rPr>
          <w:rFonts w:ascii="Times New Roman" w:hAnsi="Times New Roman"/>
          <w:sz w:val="24"/>
          <w:szCs w:val="24"/>
        </w:rPr>
        <w:t xml:space="preserve">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EB71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составлении расписания рекомендуется равномерное распределение занятий, реализуемых в рамках коррекционно-развивающих курсов, а </w:t>
      </w:r>
      <w:proofErr w:type="gramStart"/>
      <w:r w:rsidRPr="003B2E73">
        <w:rPr>
          <w:rFonts w:ascii="Times New Roman" w:hAnsi="Times New Roman"/>
          <w:sz w:val="24"/>
          <w:szCs w:val="24"/>
        </w:rPr>
        <w:t>также  дополнительных</w:t>
      </w:r>
      <w:proofErr w:type="gramEnd"/>
      <w:r w:rsidRPr="003B2E73">
        <w:rPr>
          <w:rFonts w:ascii="Times New Roman" w:hAnsi="Times New Roman"/>
          <w:sz w:val="24"/>
          <w:szCs w:val="24"/>
        </w:rPr>
        <w:t xml:space="preserve"> занятий в соответствии с «Индивидуальным планом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развивающей работы обучающегося», в процессе внеурочной деятельности глухих обучающихся в течение учебной недели; примерная продолжительность одного занятия – не более 30 минут. </w:t>
      </w:r>
    </w:p>
    <w:p w14:paraId="312C29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Занятия коррекционно-развивающих курсов и дополнительные занятия в соответствии с «Индивидуальным планом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развивающей работы обучающегося», могут быть организованы модульно, в том числе на основе сетевого взаимодействия.</w:t>
      </w:r>
    </w:p>
    <w:p w14:paraId="063095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Педагогические работники, осуществляющие образовательную деятельность при проведении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развивающих курсов «Развитие восприятия и воспроизведения устной речи», «Развитие </w:t>
      </w:r>
      <w:proofErr w:type="spellStart"/>
      <w:r w:rsidRPr="003B2E73">
        <w:rPr>
          <w:rFonts w:ascii="Times New Roman" w:hAnsi="Times New Roman"/>
          <w:sz w:val="24"/>
          <w:szCs w:val="24"/>
        </w:rPr>
        <w:t>учебно</w:t>
      </w:r>
      <w:proofErr w:type="spellEnd"/>
      <w:r w:rsidRPr="003B2E73">
        <w:rPr>
          <w:rFonts w:ascii="Times New Roman" w:hAnsi="Times New Roman"/>
          <w:sz w:val="24"/>
          <w:szCs w:val="24"/>
        </w:rPr>
        <w:t xml:space="preserve"> -познавательной деятельности», а также на дополнительных 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мониторинг достижения ими планируемых результатов. </w:t>
      </w:r>
    </w:p>
    <w:p w14:paraId="10DE29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Индивидуально ориентированные рабочие программы коррекционно-развивающих курсов и дополнительных занятий в соответствии с «Индивидуальным планом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 развивающей работы обучающегося» включает следующие разделы: </w:t>
      </w:r>
    </w:p>
    <w:p w14:paraId="35F7BA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 Пояснительная записка.</w:t>
      </w:r>
    </w:p>
    <w:p w14:paraId="7BBC9B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Цели и задачи образовательно-коррекционной работы</w:t>
      </w:r>
    </w:p>
    <w:p w14:paraId="0DB2B7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места коррекционно-развивающего курса в учебном плане</w:t>
      </w:r>
    </w:p>
    <w:p w14:paraId="1C239A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коррекционно-развивающего курса</w:t>
      </w:r>
    </w:p>
    <w:p w14:paraId="1CFD1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Организационные формы работы</w:t>
      </w:r>
    </w:p>
    <w:p w14:paraId="34110E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курса</w:t>
      </w:r>
    </w:p>
    <w:p w14:paraId="0D6019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Планируемые результаты обучения.</w:t>
      </w:r>
    </w:p>
    <w:p w14:paraId="3AC284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результаты:</w:t>
      </w:r>
    </w:p>
    <w:p w14:paraId="53660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0BC69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Предметные результаты: </w:t>
      </w:r>
    </w:p>
    <w:p w14:paraId="5BD4BC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Примерное тематическое планирование.</w:t>
      </w:r>
    </w:p>
    <w:p w14:paraId="0B3FBA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26DF06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Оценивание планируемых результатов обучения.</w:t>
      </w:r>
    </w:p>
    <w:p w14:paraId="550E99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 – описание методик обследования, анализа и оценки полученных результатов.</w:t>
      </w:r>
    </w:p>
    <w:p w14:paraId="2C2DE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учет достижения планируемых результатов – проводится на каждом занятии коррекционно-развивающего курса.</w:t>
      </w:r>
    </w:p>
    <w:p w14:paraId="78D279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3D83F8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Консультативная работа</w:t>
      </w:r>
    </w:p>
    <w:p w14:paraId="0AD6B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w:t>
      </w:r>
      <w:r w:rsidRPr="003B2E73">
        <w:rPr>
          <w:rFonts w:ascii="Times New Roman" w:hAnsi="Times New Roman"/>
          <w:sz w:val="24"/>
          <w:szCs w:val="24"/>
        </w:rPr>
        <w:lastRenderedPageBreak/>
        <w:t>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14:paraId="6AFA6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23E276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Консультативную работу осуществляют все педагогические работники образовательной организации.</w:t>
      </w:r>
    </w:p>
    <w:p w14:paraId="41D8B6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31D899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Примерная форма плана консультативной работы:</w:t>
      </w:r>
    </w:p>
    <w:tbl>
      <w:tblPr>
        <w:tblW w:w="0" w:type="auto"/>
        <w:tblInd w:w="-20" w:type="dxa"/>
        <w:tblLayout w:type="fixed"/>
        <w:tblLook w:val="0000" w:firstRow="0" w:lastRow="0" w:firstColumn="0" w:lastColumn="0" w:noHBand="0" w:noVBand="0"/>
      </w:tblPr>
      <w:tblGrid>
        <w:gridCol w:w="1424"/>
        <w:gridCol w:w="1427"/>
        <w:gridCol w:w="1427"/>
        <w:gridCol w:w="1427"/>
        <w:gridCol w:w="1427"/>
        <w:gridCol w:w="1402"/>
        <w:gridCol w:w="1134"/>
      </w:tblGrid>
      <w:tr w:rsidR="0033709F" w:rsidRPr="003B2E73" w14:paraId="571B9F79" w14:textId="77777777" w:rsidTr="009171F3">
        <w:tc>
          <w:tcPr>
            <w:tcW w:w="1424" w:type="dxa"/>
            <w:tcBorders>
              <w:top w:val="single" w:sz="4" w:space="0" w:color="000000"/>
              <w:left w:val="single" w:sz="4" w:space="0" w:color="000000"/>
              <w:bottom w:val="single" w:sz="4" w:space="0" w:color="000000"/>
            </w:tcBorders>
            <w:shd w:val="clear" w:color="auto" w:fill="auto"/>
          </w:tcPr>
          <w:p w14:paraId="5D901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CBBC5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4A853F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74D0B0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 проведения консультативной работы</w:t>
            </w:r>
          </w:p>
        </w:tc>
        <w:tc>
          <w:tcPr>
            <w:tcW w:w="1427" w:type="dxa"/>
            <w:tcBorders>
              <w:top w:val="single" w:sz="4" w:space="0" w:color="000000"/>
              <w:left w:val="single" w:sz="4" w:space="0" w:color="000000"/>
              <w:bottom w:val="single" w:sz="4" w:space="0" w:color="000000"/>
            </w:tcBorders>
            <w:shd w:val="clear" w:color="auto" w:fill="auto"/>
          </w:tcPr>
          <w:p w14:paraId="04FD38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Сроки проведения консультативной работы</w:t>
            </w:r>
          </w:p>
        </w:tc>
        <w:tc>
          <w:tcPr>
            <w:tcW w:w="1402" w:type="dxa"/>
            <w:tcBorders>
              <w:top w:val="single" w:sz="4" w:space="0" w:color="000000"/>
              <w:left w:val="single" w:sz="4" w:space="0" w:color="000000"/>
              <w:bottom w:val="single" w:sz="4" w:space="0" w:color="000000"/>
            </w:tcBorders>
            <w:shd w:val="clear" w:color="auto" w:fill="auto"/>
          </w:tcPr>
          <w:p w14:paraId="016230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Ф.И.О., должность педагогического работника образовательной организации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E30A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Примечание</w:t>
            </w:r>
          </w:p>
        </w:tc>
      </w:tr>
      <w:tr w:rsidR="0033709F" w:rsidRPr="003B2E73" w14:paraId="11C02FA0" w14:textId="77777777" w:rsidTr="009171F3">
        <w:tc>
          <w:tcPr>
            <w:tcW w:w="1424" w:type="dxa"/>
            <w:tcBorders>
              <w:top w:val="single" w:sz="4" w:space="0" w:color="000000"/>
              <w:left w:val="single" w:sz="4" w:space="0" w:color="000000"/>
              <w:bottom w:val="single" w:sz="4" w:space="0" w:color="000000"/>
            </w:tcBorders>
            <w:shd w:val="clear" w:color="auto" w:fill="auto"/>
          </w:tcPr>
          <w:p w14:paraId="59C1DA42" w14:textId="77777777" w:rsidR="0033709F" w:rsidRPr="003B2E73" w:rsidRDefault="0033709F" w:rsidP="0033709F">
            <w:pPr>
              <w:spacing w:line="360" w:lineRule="auto"/>
              <w:rPr>
                <w:rFonts w:ascii="Times New Roman" w:hAnsi="Times New Roman"/>
                <w:sz w:val="24"/>
                <w:szCs w:val="24"/>
              </w:rPr>
            </w:pPr>
          </w:p>
        </w:tc>
        <w:tc>
          <w:tcPr>
            <w:tcW w:w="1427" w:type="dxa"/>
            <w:tcBorders>
              <w:top w:val="single" w:sz="4" w:space="0" w:color="000000"/>
              <w:left w:val="single" w:sz="4" w:space="0" w:color="000000"/>
              <w:bottom w:val="single" w:sz="4" w:space="0" w:color="000000"/>
            </w:tcBorders>
            <w:shd w:val="clear" w:color="auto" w:fill="auto"/>
          </w:tcPr>
          <w:p w14:paraId="7CDEEA58" w14:textId="77777777" w:rsidR="0033709F" w:rsidRPr="003B2E73" w:rsidRDefault="0033709F" w:rsidP="0033709F">
            <w:pPr>
              <w:spacing w:line="360" w:lineRule="auto"/>
              <w:rPr>
                <w:rFonts w:ascii="Times New Roman" w:hAnsi="Times New Roman"/>
                <w:sz w:val="24"/>
                <w:szCs w:val="24"/>
              </w:rPr>
            </w:pPr>
          </w:p>
        </w:tc>
        <w:tc>
          <w:tcPr>
            <w:tcW w:w="1427" w:type="dxa"/>
            <w:tcBorders>
              <w:top w:val="single" w:sz="4" w:space="0" w:color="000000"/>
              <w:left w:val="single" w:sz="4" w:space="0" w:color="000000"/>
              <w:bottom w:val="single" w:sz="4" w:space="0" w:color="000000"/>
            </w:tcBorders>
            <w:shd w:val="clear" w:color="auto" w:fill="auto"/>
          </w:tcPr>
          <w:p w14:paraId="0ED1200B" w14:textId="77777777" w:rsidR="0033709F" w:rsidRPr="003B2E73" w:rsidRDefault="0033709F" w:rsidP="0033709F">
            <w:pPr>
              <w:spacing w:line="360" w:lineRule="auto"/>
              <w:rPr>
                <w:rFonts w:ascii="Times New Roman" w:hAnsi="Times New Roman"/>
                <w:sz w:val="24"/>
                <w:szCs w:val="24"/>
              </w:rPr>
            </w:pPr>
          </w:p>
        </w:tc>
        <w:tc>
          <w:tcPr>
            <w:tcW w:w="1427" w:type="dxa"/>
            <w:tcBorders>
              <w:top w:val="single" w:sz="4" w:space="0" w:color="000000"/>
              <w:left w:val="single" w:sz="4" w:space="0" w:color="000000"/>
              <w:bottom w:val="single" w:sz="4" w:space="0" w:color="000000"/>
            </w:tcBorders>
            <w:shd w:val="clear" w:color="auto" w:fill="auto"/>
          </w:tcPr>
          <w:p w14:paraId="07C6F308" w14:textId="77777777" w:rsidR="0033709F" w:rsidRPr="003B2E73" w:rsidRDefault="0033709F" w:rsidP="0033709F">
            <w:pPr>
              <w:spacing w:line="360" w:lineRule="auto"/>
              <w:rPr>
                <w:rFonts w:ascii="Times New Roman" w:hAnsi="Times New Roman"/>
                <w:sz w:val="24"/>
                <w:szCs w:val="24"/>
              </w:rPr>
            </w:pPr>
          </w:p>
        </w:tc>
        <w:tc>
          <w:tcPr>
            <w:tcW w:w="1427" w:type="dxa"/>
            <w:tcBorders>
              <w:top w:val="single" w:sz="4" w:space="0" w:color="000000"/>
              <w:left w:val="single" w:sz="4" w:space="0" w:color="000000"/>
              <w:bottom w:val="single" w:sz="4" w:space="0" w:color="000000"/>
            </w:tcBorders>
            <w:shd w:val="clear" w:color="auto" w:fill="auto"/>
          </w:tcPr>
          <w:p w14:paraId="766633BF" w14:textId="77777777" w:rsidR="0033709F" w:rsidRPr="003B2E73" w:rsidRDefault="0033709F" w:rsidP="0033709F">
            <w:pPr>
              <w:spacing w:line="360" w:lineRule="auto"/>
              <w:rPr>
                <w:rFonts w:ascii="Times New Roman" w:hAnsi="Times New Roman"/>
                <w:sz w:val="24"/>
                <w:szCs w:val="24"/>
              </w:rPr>
            </w:pPr>
          </w:p>
        </w:tc>
        <w:tc>
          <w:tcPr>
            <w:tcW w:w="1402" w:type="dxa"/>
            <w:tcBorders>
              <w:top w:val="single" w:sz="4" w:space="0" w:color="000000"/>
              <w:left w:val="single" w:sz="4" w:space="0" w:color="000000"/>
              <w:bottom w:val="single" w:sz="4" w:space="0" w:color="000000"/>
            </w:tcBorders>
            <w:shd w:val="clear" w:color="auto" w:fill="auto"/>
          </w:tcPr>
          <w:p w14:paraId="49DC2F48" w14:textId="77777777" w:rsidR="0033709F" w:rsidRPr="003B2E73" w:rsidRDefault="0033709F" w:rsidP="0033709F">
            <w:pPr>
              <w:spacing w:line="36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0EB19A" w14:textId="77777777" w:rsidR="0033709F" w:rsidRPr="003B2E73" w:rsidRDefault="0033709F" w:rsidP="0033709F">
            <w:pPr>
              <w:spacing w:line="360" w:lineRule="auto"/>
              <w:rPr>
                <w:rFonts w:ascii="Times New Roman" w:hAnsi="Times New Roman"/>
                <w:sz w:val="24"/>
                <w:szCs w:val="24"/>
              </w:rPr>
            </w:pPr>
          </w:p>
        </w:tc>
      </w:tr>
    </w:tbl>
    <w:p w14:paraId="14EFB5F7" w14:textId="77777777" w:rsidR="0033709F" w:rsidRPr="003B2E73" w:rsidRDefault="0033709F" w:rsidP="0033709F">
      <w:pPr>
        <w:spacing w:line="360" w:lineRule="auto"/>
        <w:rPr>
          <w:rFonts w:ascii="Times New Roman" w:hAnsi="Times New Roman"/>
          <w:sz w:val="24"/>
          <w:szCs w:val="24"/>
        </w:rPr>
      </w:pPr>
    </w:p>
    <w:p w14:paraId="4B2477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Информационно-просветительская работа</w:t>
      </w:r>
    </w:p>
    <w:p w14:paraId="511BBB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2FEDD1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w:t>
      </w:r>
      <w:r w:rsidRPr="003B2E73">
        <w:rPr>
          <w:rFonts w:ascii="Times New Roman" w:hAnsi="Times New Roman"/>
          <w:sz w:val="24"/>
          <w:szCs w:val="24"/>
        </w:rPr>
        <w:lastRenderedPageBreak/>
        <w:t xml:space="preserve">здравоохранения, правопорядка и др., с родителями (законными представителями), представителями общественности. </w:t>
      </w:r>
    </w:p>
    <w:p w14:paraId="51970C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Информационно-просветительскую работу проводят все педагогические работники образовательной организации.</w:t>
      </w:r>
    </w:p>
    <w:p w14:paraId="2AB53E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63961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 плана информационно-просветительской работы:</w:t>
      </w:r>
    </w:p>
    <w:p w14:paraId="625894F5" w14:textId="77777777" w:rsidR="0033709F" w:rsidRPr="003B2E73" w:rsidRDefault="0033709F" w:rsidP="0033709F">
      <w:pPr>
        <w:spacing w:line="360" w:lineRule="auto"/>
        <w:rPr>
          <w:rFonts w:ascii="Times New Roman" w:hAnsi="Times New Roman"/>
          <w:sz w:val="24"/>
          <w:szCs w:val="24"/>
        </w:rPr>
      </w:pPr>
    </w:p>
    <w:tbl>
      <w:tblPr>
        <w:tblW w:w="0" w:type="auto"/>
        <w:tblInd w:w="-25" w:type="dxa"/>
        <w:tblLayout w:type="fixed"/>
        <w:tblLook w:val="0000" w:firstRow="0" w:lastRow="0" w:firstColumn="0" w:lastColumn="0" w:noHBand="0" w:noVBand="0"/>
      </w:tblPr>
      <w:tblGrid>
        <w:gridCol w:w="1416"/>
        <w:gridCol w:w="1416"/>
        <w:gridCol w:w="1701"/>
        <w:gridCol w:w="1560"/>
        <w:gridCol w:w="991"/>
        <w:gridCol w:w="1416"/>
        <w:gridCol w:w="1292"/>
      </w:tblGrid>
      <w:tr w:rsidR="0033709F" w:rsidRPr="003B2E73" w14:paraId="34C133BF" w14:textId="77777777" w:rsidTr="009171F3">
        <w:tc>
          <w:tcPr>
            <w:tcW w:w="1416" w:type="dxa"/>
            <w:tcBorders>
              <w:top w:val="single" w:sz="4" w:space="0" w:color="000000"/>
              <w:left w:val="single" w:sz="4" w:space="0" w:color="000000"/>
              <w:bottom w:val="single" w:sz="4" w:space="0" w:color="000000"/>
            </w:tcBorders>
            <w:shd w:val="clear" w:color="auto" w:fill="auto"/>
          </w:tcPr>
          <w:p w14:paraId="7B575D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Направления информационно-просветительской работы</w:t>
            </w:r>
          </w:p>
        </w:tc>
        <w:tc>
          <w:tcPr>
            <w:tcW w:w="1416" w:type="dxa"/>
            <w:tcBorders>
              <w:top w:val="single" w:sz="4" w:space="0" w:color="000000"/>
              <w:left w:val="single" w:sz="4" w:space="0" w:color="000000"/>
              <w:bottom w:val="single" w:sz="4" w:space="0" w:color="000000"/>
            </w:tcBorders>
            <w:shd w:val="clear" w:color="auto" w:fill="auto"/>
          </w:tcPr>
          <w:p w14:paraId="61BD64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информационно-просветительской работы</w:t>
            </w:r>
          </w:p>
        </w:tc>
        <w:tc>
          <w:tcPr>
            <w:tcW w:w="1701" w:type="dxa"/>
            <w:tcBorders>
              <w:top w:val="single" w:sz="4" w:space="0" w:color="000000"/>
              <w:left w:val="single" w:sz="4" w:space="0" w:color="000000"/>
              <w:bottom w:val="single" w:sz="4" w:space="0" w:color="000000"/>
            </w:tcBorders>
            <w:shd w:val="clear" w:color="auto" w:fill="auto"/>
          </w:tcPr>
          <w:p w14:paraId="39C019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Основное содержание информационно-просветительской</w:t>
            </w:r>
          </w:p>
        </w:tc>
        <w:tc>
          <w:tcPr>
            <w:tcW w:w="1560" w:type="dxa"/>
            <w:tcBorders>
              <w:top w:val="single" w:sz="4" w:space="0" w:color="000000"/>
              <w:left w:val="single" w:sz="4" w:space="0" w:color="000000"/>
              <w:bottom w:val="single" w:sz="4" w:space="0" w:color="000000"/>
            </w:tcBorders>
            <w:shd w:val="clear" w:color="auto" w:fill="auto"/>
          </w:tcPr>
          <w:p w14:paraId="1990DC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Форма проведения информационно-просветительской работы</w:t>
            </w:r>
          </w:p>
        </w:tc>
        <w:tc>
          <w:tcPr>
            <w:tcW w:w="991" w:type="dxa"/>
            <w:tcBorders>
              <w:top w:val="single" w:sz="4" w:space="0" w:color="000000"/>
              <w:left w:val="single" w:sz="4" w:space="0" w:color="000000"/>
              <w:bottom w:val="single" w:sz="4" w:space="0" w:color="000000"/>
            </w:tcBorders>
            <w:shd w:val="clear" w:color="auto" w:fill="auto"/>
          </w:tcPr>
          <w:p w14:paraId="656A1E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Сроки проведения</w:t>
            </w:r>
          </w:p>
        </w:tc>
        <w:tc>
          <w:tcPr>
            <w:tcW w:w="1416" w:type="dxa"/>
            <w:tcBorders>
              <w:top w:val="single" w:sz="4" w:space="0" w:color="000000"/>
              <w:left w:val="single" w:sz="4" w:space="0" w:color="000000"/>
              <w:bottom w:val="single" w:sz="4" w:space="0" w:color="000000"/>
            </w:tcBorders>
            <w:shd w:val="clear" w:color="auto" w:fill="auto"/>
          </w:tcPr>
          <w:p w14:paraId="331003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Ф.И.О., должность педагогического работника образовательной организации</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86564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Примечание</w:t>
            </w:r>
          </w:p>
        </w:tc>
      </w:tr>
      <w:tr w:rsidR="0033709F" w:rsidRPr="003B2E73" w14:paraId="31E50F8A" w14:textId="77777777" w:rsidTr="009171F3">
        <w:tc>
          <w:tcPr>
            <w:tcW w:w="1416" w:type="dxa"/>
            <w:tcBorders>
              <w:top w:val="single" w:sz="4" w:space="0" w:color="000000"/>
              <w:left w:val="single" w:sz="4" w:space="0" w:color="000000"/>
              <w:bottom w:val="single" w:sz="4" w:space="0" w:color="000000"/>
            </w:tcBorders>
            <w:shd w:val="clear" w:color="auto" w:fill="auto"/>
          </w:tcPr>
          <w:p w14:paraId="72EAE39A" w14:textId="77777777" w:rsidR="0033709F" w:rsidRPr="003B2E73" w:rsidRDefault="0033709F" w:rsidP="0033709F">
            <w:pPr>
              <w:spacing w:line="360" w:lineRule="auto"/>
              <w:rPr>
                <w:rFonts w:ascii="Times New Roman" w:hAnsi="Times New Roman"/>
                <w:sz w:val="24"/>
                <w:szCs w:val="24"/>
              </w:rPr>
            </w:pPr>
          </w:p>
        </w:tc>
        <w:tc>
          <w:tcPr>
            <w:tcW w:w="1416" w:type="dxa"/>
            <w:tcBorders>
              <w:top w:val="single" w:sz="4" w:space="0" w:color="000000"/>
              <w:left w:val="single" w:sz="4" w:space="0" w:color="000000"/>
              <w:bottom w:val="single" w:sz="4" w:space="0" w:color="000000"/>
            </w:tcBorders>
            <w:shd w:val="clear" w:color="auto" w:fill="auto"/>
          </w:tcPr>
          <w:p w14:paraId="382A7425" w14:textId="77777777" w:rsidR="0033709F" w:rsidRPr="003B2E73" w:rsidRDefault="0033709F" w:rsidP="0033709F">
            <w:pPr>
              <w:spacing w:line="36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FB68A2E" w14:textId="77777777" w:rsidR="0033709F" w:rsidRPr="003B2E73" w:rsidRDefault="0033709F" w:rsidP="0033709F">
            <w:pPr>
              <w:spacing w:line="36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14:paraId="28DFDF47" w14:textId="77777777" w:rsidR="0033709F" w:rsidRPr="003B2E73" w:rsidRDefault="0033709F" w:rsidP="0033709F">
            <w:pPr>
              <w:spacing w:line="360" w:lineRule="auto"/>
              <w:rPr>
                <w:rFonts w:ascii="Times New Roman" w:hAnsi="Times New Roman"/>
                <w:sz w:val="24"/>
                <w:szCs w:val="24"/>
              </w:rPr>
            </w:pPr>
          </w:p>
        </w:tc>
        <w:tc>
          <w:tcPr>
            <w:tcW w:w="991" w:type="dxa"/>
            <w:tcBorders>
              <w:top w:val="single" w:sz="4" w:space="0" w:color="000000"/>
              <w:left w:val="single" w:sz="4" w:space="0" w:color="000000"/>
              <w:bottom w:val="single" w:sz="4" w:space="0" w:color="000000"/>
            </w:tcBorders>
            <w:shd w:val="clear" w:color="auto" w:fill="auto"/>
          </w:tcPr>
          <w:p w14:paraId="2F857518" w14:textId="77777777" w:rsidR="0033709F" w:rsidRPr="003B2E73" w:rsidRDefault="0033709F" w:rsidP="0033709F">
            <w:pPr>
              <w:spacing w:line="360" w:lineRule="auto"/>
              <w:rPr>
                <w:rFonts w:ascii="Times New Roman" w:hAnsi="Times New Roman"/>
                <w:sz w:val="24"/>
                <w:szCs w:val="24"/>
              </w:rPr>
            </w:pPr>
          </w:p>
        </w:tc>
        <w:tc>
          <w:tcPr>
            <w:tcW w:w="1416" w:type="dxa"/>
            <w:tcBorders>
              <w:top w:val="single" w:sz="4" w:space="0" w:color="000000"/>
              <w:left w:val="single" w:sz="4" w:space="0" w:color="000000"/>
              <w:bottom w:val="single" w:sz="4" w:space="0" w:color="000000"/>
            </w:tcBorders>
            <w:shd w:val="clear" w:color="auto" w:fill="auto"/>
          </w:tcPr>
          <w:p w14:paraId="2DE9EC71" w14:textId="77777777" w:rsidR="0033709F" w:rsidRPr="003B2E73" w:rsidRDefault="0033709F" w:rsidP="0033709F">
            <w:pPr>
              <w:spacing w:line="360" w:lineRule="auto"/>
              <w:rPr>
                <w:rFonts w:ascii="Times New Roman" w:hAnsi="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22072E9" w14:textId="77777777" w:rsidR="0033709F" w:rsidRPr="003B2E73" w:rsidRDefault="0033709F" w:rsidP="0033709F">
            <w:pPr>
              <w:spacing w:line="360" w:lineRule="auto"/>
              <w:rPr>
                <w:rFonts w:ascii="Times New Roman" w:hAnsi="Times New Roman"/>
                <w:sz w:val="24"/>
                <w:szCs w:val="24"/>
              </w:rPr>
            </w:pPr>
          </w:p>
        </w:tc>
      </w:tr>
    </w:tbl>
    <w:p w14:paraId="3B91F222" w14:textId="77777777" w:rsidR="0033709F" w:rsidRPr="003B2E73" w:rsidRDefault="0033709F" w:rsidP="0033709F">
      <w:pPr>
        <w:spacing w:line="360" w:lineRule="auto"/>
        <w:rPr>
          <w:rFonts w:ascii="Times New Roman" w:hAnsi="Times New Roman"/>
          <w:sz w:val="24"/>
          <w:szCs w:val="24"/>
        </w:rPr>
      </w:pPr>
    </w:p>
    <w:p w14:paraId="6902DA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Организационный раздел</w:t>
      </w:r>
    </w:p>
    <w:p w14:paraId="2D811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4C98AE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187D4B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9CD98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основном этапе разрабатываются общая стратегия обучения и воспитания глухих обучающихся, механизмы реализации Программы коррекционной работы, в том числе раскрываются её направления и ожидаемые результаты, описываются специальные требования </w:t>
      </w:r>
      <w:r w:rsidRPr="003B2E73">
        <w:rPr>
          <w:rFonts w:ascii="Times New Roman" w:hAnsi="Times New Roman"/>
          <w:sz w:val="24"/>
          <w:szCs w:val="24"/>
        </w:rPr>
        <w:lastRenderedPageBreak/>
        <w:t xml:space="preserve">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7F6D84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78555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14:paraId="412726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14:paraId="15F6EB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CC72F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организаций дополнительного образования, социальной защиты и др.</w:t>
      </w:r>
    </w:p>
    <w:p w14:paraId="40661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развиающих</w:t>
      </w:r>
      <w:proofErr w:type="spellEnd"/>
      <w:r w:rsidRPr="003B2E73">
        <w:rPr>
          <w:rFonts w:ascii="Times New Roman" w:hAnsi="Times New Roman"/>
          <w:sz w:val="24"/>
          <w:szCs w:val="24"/>
        </w:rPr>
        <w:t xml:space="preserve">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276671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глухих </w:t>
      </w:r>
      <w:r w:rsidRPr="003B2E73">
        <w:rPr>
          <w:rFonts w:ascii="Times New Roman" w:hAnsi="Times New Roman"/>
          <w:sz w:val="24"/>
          <w:szCs w:val="24"/>
        </w:rPr>
        <w:lastRenderedPageBreak/>
        <w:t>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201115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планах воспитателя также отражается специальная (коррекционно-развивающая) работа, проводимая в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14:paraId="4A8411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глухих обучающихся, их индивидуальных особенностей.</w:t>
      </w:r>
    </w:p>
    <w:p w14:paraId="479F35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глухих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41C176B4" w14:textId="77777777" w:rsidR="0033709F" w:rsidRPr="003B2E73" w:rsidRDefault="0033709F" w:rsidP="0033709F">
      <w:pPr>
        <w:spacing w:line="360" w:lineRule="auto"/>
        <w:rPr>
          <w:rFonts w:ascii="Times New Roman" w:hAnsi="Times New Roman"/>
          <w:sz w:val="24"/>
          <w:szCs w:val="24"/>
        </w:rPr>
      </w:pPr>
    </w:p>
    <w:p w14:paraId="35F39D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РАБОЧИЕ ПРОГРАММЫ КОРРЕКЦИОННО-РАЗВИВАЮЩЕГО КУРСА «РАЗВИТИЕ ВОСПРИЯТИЯ И ВОСПРОИЗВЕДЕНИЯ УСТНОЙ РЕЧИ» (5–10 КЛАССЫ).</w:t>
      </w:r>
    </w:p>
    <w:p w14:paraId="5DE378A2" w14:textId="77777777" w:rsidR="0033709F" w:rsidRPr="003B2E73" w:rsidRDefault="0033709F" w:rsidP="0033709F">
      <w:pPr>
        <w:spacing w:line="360" w:lineRule="auto"/>
        <w:rPr>
          <w:rFonts w:ascii="Times New Roman" w:hAnsi="Times New Roman"/>
          <w:sz w:val="24"/>
          <w:szCs w:val="24"/>
        </w:rPr>
      </w:pPr>
    </w:p>
    <w:p w14:paraId="7A97D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Рабочая программа коррекционно-развивающего курса «Развитие восприятия и воспроизведения устной речи»</w:t>
      </w:r>
    </w:p>
    <w:p w14:paraId="2D6F23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1BB61D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(АООП ООО, вариант 1.2)</w:t>
      </w:r>
    </w:p>
    <w:p w14:paraId="34937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17E847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её восприятия и воспроизведения, как важного условиях их наиболее полноценного личностного развития, достижения планируемых результатов образования, социальной адаптации.  </w:t>
      </w:r>
    </w:p>
    <w:p w14:paraId="4511E1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реализации АООП ООО (вариант 1.2) целенаправленное 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по коррекционно-развивающему курсу «Развитие восприятия и воспроизведения устной речи» – индивидуальными слуховыми аппаратами).</w:t>
      </w:r>
    </w:p>
    <w:p w14:paraId="5A172D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примерный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4647E6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F60E8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w:t>
      </w:r>
      <w:r w:rsidRPr="003B2E73">
        <w:rPr>
          <w:rFonts w:ascii="Times New Roman" w:hAnsi="Times New Roman"/>
          <w:sz w:val="24"/>
          <w:szCs w:val="24"/>
        </w:rPr>
        <w:lastRenderedPageBreak/>
        <w:t>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53C63F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 на решение следующих задач:</w:t>
      </w:r>
    </w:p>
    <w:p w14:paraId="776F35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w:t>
      </w:r>
      <w:r w:rsidRPr="003B2E73">
        <w:rPr>
          <w:rFonts w:ascii="Times New Roman" w:hAnsi="Times New Roman"/>
          <w:sz w:val="24"/>
          <w:szCs w:val="24"/>
        </w:rPr>
        <w:footnoteReference w:id="128"/>
      </w:r>
      <w:r w:rsidRPr="003B2E73">
        <w:rPr>
          <w:rFonts w:ascii="Times New Roman" w:hAnsi="Times New Roman"/>
          <w:sz w:val="24"/>
          <w:szCs w:val="24"/>
        </w:rPr>
        <w:t>) речевого материала:</w:t>
      </w:r>
    </w:p>
    <w:p w14:paraId="005E18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адаптированных и неадаптированных текстов монологического характера разговорного, научного, официально-делового, публицистического и художественного стилей, разных функционально-смысловых типов – повествование, рассуждение, описание (бытовое, пейзажное, портретное), (при постепенном увеличении объема текстов, расширении лексического состава, усложнении грамматической структуры);</w:t>
      </w:r>
    </w:p>
    <w:p w14:paraId="34D47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и усложнении грамматической структуры);</w:t>
      </w:r>
    </w:p>
    <w:p w14:paraId="54DFE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содержащих реплики различного характера (вопрос – ответ, сообщение – встречное сообщение, согласие - несогласие, повествование – его распространение и др.);</w:t>
      </w:r>
    </w:p>
    <w:p w14:paraId="2CDBFF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 распознавание</w:t>
      </w:r>
      <w:r w:rsidRPr="003B2E73">
        <w:rPr>
          <w:rFonts w:ascii="Times New Roman" w:hAnsi="Times New Roman"/>
          <w:sz w:val="24"/>
          <w:szCs w:val="24"/>
        </w:rPr>
        <w:footnoteReference w:id="129"/>
      </w:r>
      <w:r w:rsidRPr="003B2E73">
        <w:rPr>
          <w:rFonts w:ascii="Times New Roman" w:hAnsi="Times New Roman"/>
          <w:sz w:val="24"/>
          <w:szCs w:val="24"/>
        </w:rPr>
        <w:t xml:space="preserve"> фраз (слов и словосочетаний), </w:t>
      </w:r>
      <w:r w:rsidRPr="003B2E73">
        <w:rPr>
          <w:rFonts w:ascii="Times New Roman" w:hAnsi="Times New Roman"/>
          <w:sz w:val="24"/>
          <w:szCs w:val="24"/>
        </w:rPr>
        <w:lastRenderedPageBreak/>
        <w:t xml:space="preserve">незнакомых по звучанию, опознавание новых фраз (слов и словосочетаний) в сочетании с уже отработанными; запись под диктовку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знакомых фраз, слов и словосочетаний, коротких монологических высказываний  с последующим устным воспроизведением при реализации произносительных возможностей. </w:t>
      </w:r>
    </w:p>
    <w:p w14:paraId="0ED8B3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Развитие у обучающихся речевого слуха (с помощью индивидуальных слуховых аппаратов):</w:t>
      </w:r>
    </w:p>
    <w:p w14:paraId="2A763B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распознавание на слух речевого материала, незнакомого по звучанию –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w:t>
      </w:r>
    </w:p>
    <w:p w14:paraId="14E105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коротких монологических высказываний (правил, теорем, выводов и др.);</w:t>
      </w:r>
    </w:p>
    <w:p w14:paraId="178EC5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различение и опознавание на слух близких по звучанию слов;</w:t>
      </w:r>
    </w:p>
    <w:p w14:paraId="5B2DBD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восприятие на слух (с помощью индивидуальных слуховых аппаратов) отдельных элементов слова при исправлении произносительных и грамматических ошибок. </w:t>
      </w:r>
    </w:p>
    <w:p w14:paraId="04BCBC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p>
    <w:p w14:paraId="579878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воспроизведение отработанного речевого материала внятно и достаточно естественно, в нормальном темпе,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w:t>
      </w:r>
    </w:p>
    <w:p w14:paraId="0F604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реализация сформированных произносительных умений в самостоятельной речи и при чтении; </w:t>
      </w:r>
    </w:p>
    <w:p w14:paraId="7A8F70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проведение целенаправленной работы по коррекции нарушений произношения; </w:t>
      </w:r>
    </w:p>
    <w:p w14:paraId="6BEC6C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произносительной стороны речи.</w:t>
      </w:r>
    </w:p>
    <w:p w14:paraId="67F9DF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4. Развитие у обучающихся личностных универсальных учебных действий: </w:t>
      </w:r>
    </w:p>
    <w:p w14:paraId="780014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реализация при устной коммуникации в </w:t>
      </w:r>
      <w:proofErr w:type="gramStart"/>
      <w:r w:rsidRPr="003B2E73">
        <w:rPr>
          <w:rFonts w:ascii="Times New Roman" w:hAnsi="Times New Roman"/>
          <w:sz w:val="24"/>
          <w:szCs w:val="24"/>
        </w:rPr>
        <w:t>процессе  учебной</w:t>
      </w:r>
      <w:proofErr w:type="gramEnd"/>
      <w:r w:rsidRPr="003B2E73">
        <w:rPr>
          <w:rFonts w:ascii="Times New Roman" w:hAnsi="Times New Roman"/>
          <w:sz w:val="24"/>
          <w:szCs w:val="24"/>
        </w:rPr>
        <w:t xml:space="preserve"> и внеурочной деятельности, принятых в обществе морально - нравственных ценностей, правил речевого этикета;</w:t>
      </w:r>
    </w:p>
    <w:p w14:paraId="362FC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включение в систему собственных жизненных ценностей и планов овладение устной речью, навыками устной коммуникации (при пользовании индивидуальными слуховыми аппаратами); </w:t>
      </w:r>
    </w:p>
    <w:p w14:paraId="625AA1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устойчивая мотивация качественного овладения восприятием и воспроизведением устной речи;</w:t>
      </w:r>
    </w:p>
    <w:p w14:paraId="49EC4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понимание значения пользования индивидуальными слуховыми аппаратами для получения образования, социальной адаптации; </w:t>
      </w:r>
    </w:p>
    <w:p w14:paraId="084614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других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w:t>
      </w:r>
    </w:p>
    <w:p w14:paraId="03966C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3CDF96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Развитие регулятивных универсальных учебных действий: </w:t>
      </w:r>
    </w:p>
    <w:p w14:paraId="6893F0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принятие и достижение цели и задач овладения восприятием и воспроизведением устной речи на каждом этапе обучения; </w:t>
      </w:r>
    </w:p>
    <w:p w14:paraId="0E7EB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готовность к оцениванию речевых действий (собственных и одноклассников и др.), к осуществлению самоконтроля собственных речевых действий, внесению соответствующих коррективов в их выполнение.</w:t>
      </w:r>
    </w:p>
    <w:p w14:paraId="2DE21C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w:t>
      </w:r>
    </w:p>
    <w:p w14:paraId="5679D2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самостоятельное применение при овладении восприятием и воспроизведением устной речи учебной информации, в том числе описания правильной артикуляции звуков, пользование профилями артикуляции звуков; </w:t>
      </w:r>
    </w:p>
    <w:p w14:paraId="1A9CBD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познавательными задачам и ее применение; </w:t>
      </w:r>
    </w:p>
    <w:p w14:paraId="0A1E28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p>
    <w:p w14:paraId="420554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осуществление поиска и анализа информации, в том числе на основе применения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при устной коммуникации.</w:t>
      </w:r>
    </w:p>
    <w:p w14:paraId="6184B8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w:t>
      </w:r>
      <w:r w:rsidRPr="003B2E73">
        <w:rPr>
          <w:rFonts w:ascii="Times New Roman" w:hAnsi="Times New Roman"/>
          <w:sz w:val="24"/>
          <w:szCs w:val="24"/>
        </w:rPr>
        <w:lastRenderedPageBreak/>
        <w:t>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 (в том числе с опорой на самостоятельно составленный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взаимопонимания, обеспечить продуктивное взаимодействие, сотрудничество; естественные коммуникативно- 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текста;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BB39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DCE7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коррекционно-развивающего курса «Развитие восприятия и воспроизведения устной речи»</w:t>
      </w:r>
    </w:p>
    <w:p w14:paraId="7CBAC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 </w:t>
      </w:r>
    </w:p>
    <w:p w14:paraId="25196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w:t>
      </w:r>
      <w:r w:rsidRPr="003B2E73">
        <w:rPr>
          <w:rFonts w:ascii="Times New Roman" w:hAnsi="Times New Roman"/>
          <w:sz w:val="24"/>
          <w:szCs w:val="24"/>
        </w:rPr>
        <w:lastRenderedPageBreak/>
        <w:t xml:space="preserve">развития слухового 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w:t>
      </w:r>
    </w:p>
    <w:p w14:paraId="5BDF25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1A9C7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7FE181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Основное внимание в ходе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09430F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w:t>
      </w:r>
    </w:p>
    <w:p w14:paraId="6CB6CB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3BBB7F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308B1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на занятиях коррекционно-развивающего курса, планируется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1F9576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w:t>
      </w:r>
      <w:r w:rsidRPr="003B2E73">
        <w:rPr>
          <w:rFonts w:ascii="Times New Roman" w:hAnsi="Times New Roman"/>
          <w:sz w:val="24"/>
          <w:szCs w:val="24"/>
        </w:rPr>
        <w:lastRenderedPageBreak/>
        <w:t xml:space="preserve">учётом планируемых результатов по развитию восприятия и воспроизведения устной речи, определяется совместно с учителями-предметниками с учётом его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w:t>
      </w:r>
    </w:p>
    <w:p w14:paraId="43E50E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456BE0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568818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составлении учебного плана учитывается, что на коррекционно-развивающий курс «Развитие восприятия и воспроизведения устной речи» в 5 классе рекомендуется предусмотреть 3 часа в неделю на каждого обучающегося, проведение индивидуальных занятий. Общая недельная нагрузка на класс зависит от количества обучающихся. </w:t>
      </w:r>
    </w:p>
    <w:p w14:paraId="3E277B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BBE1C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коррекционно-развивающего курса «Развитие восприятия и воспроизведения устной речи»</w:t>
      </w:r>
    </w:p>
    <w:p w14:paraId="1767F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BC35C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Обучающиеся воспринимают устную речь с помощью индивидуальных слуховых аппаратов. </w:t>
      </w:r>
    </w:p>
    <w:p w14:paraId="60C90E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C34C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w:t>
      </w:r>
      <w:r w:rsidRPr="003B2E73">
        <w:rPr>
          <w:rFonts w:ascii="Times New Roman" w:hAnsi="Times New Roman"/>
          <w:sz w:val="24"/>
          <w:szCs w:val="24"/>
        </w:rPr>
        <w:lastRenderedPageBreak/>
        <w:t xml:space="preserve">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FBAA1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5C32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4C1523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w:t>
      </w:r>
    </w:p>
    <w:p w14:paraId="61FBF1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 в 5 классе</w:t>
      </w:r>
    </w:p>
    <w:p w14:paraId="195E0F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результаты:</w:t>
      </w:r>
    </w:p>
    <w:p w14:paraId="488FEC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социально значимых личностных качеств на основе учебного материала, используемого для развития восприятия и воспроизведения устной речи обучающихся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w:t>
      </w:r>
    </w:p>
    <w:p w14:paraId="547B83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значимости овладения русским языком для реализации собственных потребностей в коммуникации и познании,</w:t>
      </w:r>
    </w:p>
    <w:p w14:paraId="21812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мотивация качественного овладения восприятием и воспроизведением устной речи; </w:t>
      </w:r>
    </w:p>
    <w:p w14:paraId="7203DF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сознательное пользование индивидуальными слуховыми аппаратами с учётом рекомендаций врача-сурдолога и сурдопедагога;</w:t>
      </w:r>
    </w:p>
    <w:p w14:paraId="198F0F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20521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09662A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стремление к качественному достижению планируемых результатов учебной деятельности; </w:t>
      </w:r>
    </w:p>
    <w:p w14:paraId="2F7EB6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воспроизведения устной речи в процессе учебной и внеурочной деятельности, в том числе сформированных </w:t>
      </w:r>
      <w:r w:rsidRPr="003B2E73">
        <w:rPr>
          <w:rFonts w:ascii="Times New Roman" w:hAnsi="Times New Roman"/>
          <w:sz w:val="24"/>
          <w:szCs w:val="24"/>
        </w:rPr>
        <w:lastRenderedPageBreak/>
        <w:t xml:space="preserve">произносительных умений при чтении (с помощью учителя (воспитателя и др.) и самостоятельно); </w:t>
      </w:r>
    </w:p>
    <w:p w14:paraId="2B3620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(с помощью индивидуальных слуховых аппаратов, звукоусиливающей аппаратуры коллективного пользования) и понимание смысла коротких устных высказываний монологического характера, включающих знакомый речевой материал, ответы на вопросы, пересказ и др. (с помощью учителя и самостоятельно);</w:t>
      </w:r>
    </w:p>
    <w:p w14:paraId="5697D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основе вероятностного прогнозирования (с опорой на коммуникативную ситуацию, речевой и внеречевой контекст и др.) по воспринятым речевым элементам воспроизводить предъявленную учителем речевую информацию; </w:t>
      </w:r>
    </w:p>
    <w:p w14:paraId="1919F4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(под контролем учителя и самостоятельно); </w:t>
      </w:r>
    </w:p>
    <w:p w14:paraId="13C804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участие в устной коммуникации при обсуждении темы (текста, события и др.) (при побуждении и с помощью учителя, самостоятельно); </w:t>
      </w:r>
    </w:p>
    <w:p w14:paraId="7B568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оценивание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4241A8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выражение в устных высказываниях непонимания при затруднении в восприятии речевой информации.</w:t>
      </w:r>
    </w:p>
    <w:p w14:paraId="6BF6C8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p>
    <w:p w14:paraId="757F36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2C6534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монологических высказываний разговорного стиля (до 6–8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а также учебно-научного стиля</w:t>
      </w:r>
      <w:r w:rsidRPr="003B2E73">
        <w:rPr>
          <w:rFonts w:ascii="Times New Roman" w:hAnsi="Times New Roman"/>
          <w:sz w:val="24"/>
          <w:szCs w:val="24"/>
        </w:rPr>
        <w:footnoteReference w:id="130"/>
      </w:r>
      <w:r w:rsidRPr="003B2E73">
        <w:rPr>
          <w:rFonts w:ascii="Times New Roman" w:hAnsi="Times New Roman"/>
          <w:sz w:val="24"/>
          <w:szCs w:val="24"/>
        </w:rPr>
        <w:t xml:space="preserve">, включающих знакомую обучающимся лексику учебных предметов; </w:t>
      </w:r>
    </w:p>
    <w:p w14:paraId="419DF1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разговорного и учебно-делового стилей, включающих до 6–8 предложений – простых распространенных, сложносочиненных и сложноподчиненных;</w:t>
      </w:r>
    </w:p>
    <w:p w14:paraId="63409A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разговорного и учебно-делового стилей с предсказуемой логико-структурной схемой,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требующие подтверждения или отклонения чего-либо, формулы речевого этикета; </w:t>
      </w:r>
    </w:p>
    <w:p w14:paraId="40846D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6–8 слов и коротких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3738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24420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AAAFB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C91F6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а также во фразах, в том числе при изменении местоположения во фразе), включая тематическую и терминологическую лексику учебных предметов, знакомую обучающимся и необходимую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16AFF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p>
    <w:p w14:paraId="783167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закрепление сформированных навыков речевого дыхания – слитного воспроизведения слов и коротких фраз, деление длинных фраз паузами на смысловые синтагмы (под контролем учителя и самостоятельно);</w:t>
      </w:r>
    </w:p>
    <w:p w14:paraId="1A6D43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с необходимыми модуляциями по силе (с учётом условий коммуникации - расстояния от собеседников, требований соблюдения тишины, выступления перед аудиторией и др.), по- возможности, по высоте (под контролем учителя и самостоятельно); при необходимости, коррекция нарушений голоса; </w:t>
      </w:r>
    </w:p>
    <w:p w14:paraId="6CD27C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w:t>
      </w:r>
    </w:p>
    <w:p w14:paraId="62044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произносительной стороны речи обучающихся);</w:t>
      </w:r>
    </w:p>
    <w:p w14:paraId="5946C5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слов слитно, в нормальном темпе, выделяя ударение, соблюдая звуковой состав (с помощью учителя и самостоятельно), орфоэпические нормы (по знаку, по подражанию учителю, самостоятельно);</w:t>
      </w:r>
    </w:p>
    <w:p w14:paraId="0B0736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коротких фраз слитно, деление длинных фраз на смысловые синтагмы, в нормальном темпе,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и самостоятельно);</w:t>
      </w:r>
    </w:p>
    <w:p w14:paraId="2ED1F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470205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усвоенных приемов самоконтроля за различными сторонами произношения (под контролем учителя и самостоятельно);</w:t>
      </w:r>
    </w:p>
    <w:p w14:paraId="339BD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орфоэпических правил, их применение при чтении и в самостоятельных устных высказываниях (с помощью учителя и самостоятельно);</w:t>
      </w:r>
    </w:p>
    <w:p w14:paraId="7DB933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отработанного речевого материала  (текстов,  фраз, слов, словосочетаний)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 </w:t>
      </w:r>
    </w:p>
    <w:p w14:paraId="44F62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 </w:t>
      </w:r>
    </w:p>
    <w:p w14:paraId="32C26A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6773D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w:t>
      </w:r>
    </w:p>
    <w:p w14:paraId="62AADA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диалоге с учителем;</w:t>
      </w:r>
    </w:p>
    <w:p w14:paraId="4F8D6C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w:t>
      </w:r>
    </w:p>
    <w:p w14:paraId="7F8137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воспринятых слов и словосочетаний; </w:t>
      </w:r>
    </w:p>
    <w:p w14:paraId="1B287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7B0D4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Тематическое планирование обучения в 5 классе</w:t>
      </w:r>
    </w:p>
    <w:p w14:paraId="488B13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1A852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 </w:t>
      </w:r>
    </w:p>
    <w:p w14:paraId="024DD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p>
    <w:p w14:paraId="7E6B2F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0F838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131"/>
      </w:r>
      <w:r w:rsidRPr="003B2E73">
        <w:rPr>
          <w:rFonts w:ascii="Times New Roman" w:hAnsi="Times New Roman"/>
          <w:sz w:val="24"/>
          <w:szCs w:val="24"/>
        </w:rPr>
        <w:t xml:space="preserve"> а также фраз, слов и словосочетаний, </w:t>
      </w:r>
    </w:p>
    <w:p w14:paraId="7DA40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7A392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793EAC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745E0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554E7C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3F0DAB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A88A5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w:t>
      </w:r>
      <w:r w:rsidRPr="003B2E73">
        <w:rPr>
          <w:rFonts w:ascii="Times New Roman" w:hAnsi="Times New Roman"/>
          <w:sz w:val="24"/>
          <w:szCs w:val="24"/>
        </w:rPr>
        <w:lastRenderedPageBreak/>
        <w:t xml:space="preserve">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w:t>
      </w:r>
    </w:p>
    <w:p w14:paraId="3753E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28F41D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132"/>
      </w:r>
      <w:r w:rsidRPr="003B2E73">
        <w:rPr>
          <w:rFonts w:ascii="Times New Roman" w:hAnsi="Times New Roman"/>
          <w:sz w:val="24"/>
          <w:szCs w:val="24"/>
        </w:rPr>
        <w:t xml:space="preserve">;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устные ответы при восприятии вопросов; повторение слов, </w:t>
      </w:r>
      <w:r w:rsidRPr="003B2E73">
        <w:rPr>
          <w:rFonts w:ascii="Times New Roman" w:hAnsi="Times New Roman"/>
          <w:sz w:val="24"/>
          <w:szCs w:val="24"/>
        </w:rPr>
        <w:lastRenderedPageBreak/>
        <w:t xml:space="preserve">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80956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94A38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0F790C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 работы по развитию восприятия и воспроизведения устной речи</w:t>
      </w:r>
      <w:r w:rsidRPr="003B2E73">
        <w:rPr>
          <w:rFonts w:ascii="Times New Roman" w:hAnsi="Times New Roman"/>
          <w:sz w:val="24"/>
          <w:szCs w:val="24"/>
        </w:rPr>
        <w:footnoteReference w:id="133"/>
      </w:r>
    </w:p>
    <w:p w14:paraId="31E5C0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класс</w:t>
      </w:r>
    </w:p>
    <w:p w14:paraId="561888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06417D65"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197445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1CAADA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134"/>
      </w:r>
      <w:r w:rsidRPr="003B2E73">
        <w:rPr>
          <w:rFonts w:ascii="Times New Roman" w:hAnsi="Times New Roman"/>
          <w:sz w:val="24"/>
          <w:szCs w:val="24"/>
        </w:rPr>
        <w:t xml:space="preserve">. </w:t>
      </w:r>
    </w:p>
    <w:p w14:paraId="61931E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B2E73" w14:paraId="2BFA6C04" w14:textId="77777777" w:rsidTr="009171F3">
        <w:tc>
          <w:tcPr>
            <w:tcW w:w="2659" w:type="dxa"/>
            <w:tcBorders>
              <w:top w:val="single" w:sz="4" w:space="0" w:color="000000"/>
              <w:left w:val="single" w:sz="4" w:space="0" w:color="000000"/>
              <w:bottom w:val="single" w:sz="4" w:space="0" w:color="000000"/>
            </w:tcBorders>
            <w:shd w:val="clear" w:color="auto" w:fill="FFFFFF"/>
          </w:tcPr>
          <w:p w14:paraId="641141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0511E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 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A8B89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 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7622B1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410E906C" w14:textId="77777777" w:rsidR="0033709F" w:rsidRPr="003B2E73" w:rsidRDefault="0033709F" w:rsidP="0033709F">
      <w:pPr>
        <w:spacing w:line="360" w:lineRule="auto"/>
        <w:rPr>
          <w:rFonts w:ascii="Times New Roman" w:hAnsi="Times New Roman"/>
          <w:sz w:val="24"/>
          <w:szCs w:val="24"/>
        </w:rPr>
      </w:pPr>
    </w:p>
    <w:p w14:paraId="66C757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59"/>
        <w:gridCol w:w="1843"/>
        <w:gridCol w:w="2975"/>
        <w:gridCol w:w="2027"/>
      </w:tblGrid>
      <w:tr w:rsidR="0033709F" w:rsidRPr="003B2E73" w14:paraId="1382673E" w14:textId="77777777" w:rsidTr="009171F3">
        <w:tc>
          <w:tcPr>
            <w:tcW w:w="2659" w:type="dxa"/>
            <w:tcBorders>
              <w:top w:val="single" w:sz="4" w:space="0" w:color="000000"/>
              <w:left w:val="single" w:sz="4" w:space="0" w:color="000000"/>
              <w:bottom w:val="single" w:sz="4" w:space="0" w:color="000000"/>
            </w:tcBorders>
            <w:shd w:val="clear" w:color="auto" w:fill="FFFFFF"/>
          </w:tcPr>
          <w:p w14:paraId="086922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843" w:type="dxa"/>
            <w:tcBorders>
              <w:top w:val="single" w:sz="4" w:space="0" w:color="000000"/>
              <w:left w:val="single" w:sz="4" w:space="0" w:color="000000"/>
              <w:bottom w:val="single" w:sz="4" w:space="0" w:color="000000"/>
            </w:tcBorders>
            <w:shd w:val="clear" w:color="auto" w:fill="FFFFFF"/>
          </w:tcPr>
          <w:p w14:paraId="44692C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975" w:type="dxa"/>
            <w:tcBorders>
              <w:top w:val="single" w:sz="4" w:space="0" w:color="000000"/>
              <w:left w:val="single" w:sz="4" w:space="0" w:color="000000"/>
              <w:bottom w:val="single" w:sz="4" w:space="0" w:color="000000"/>
            </w:tcBorders>
            <w:shd w:val="clear" w:color="auto" w:fill="FFFFFF"/>
          </w:tcPr>
          <w:p w14:paraId="11DDFB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0C15A3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Pr>
          <w:p w14:paraId="3540D6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0CBF75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281A60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16F223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62382B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w:t>
      </w:r>
      <w:r w:rsidRPr="003B2E73">
        <w:rPr>
          <w:rFonts w:ascii="Times New Roman" w:hAnsi="Times New Roman"/>
          <w:sz w:val="24"/>
          <w:szCs w:val="24"/>
        </w:rPr>
        <w:footnoteReference w:id="135"/>
      </w:r>
      <w:r w:rsidRPr="003B2E73">
        <w:rPr>
          <w:rFonts w:ascii="Times New Roman" w:hAnsi="Times New Roman"/>
          <w:sz w:val="24"/>
          <w:szCs w:val="24"/>
        </w:rPr>
        <w:t xml:space="preserve">): </w:t>
      </w:r>
    </w:p>
    <w:p w14:paraId="1FE8BB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монологических высказываний разговорного, учебно-делового и учебно-научного стилей (до 6–8 предложений – простых распространенных, сложноподчиненных и сложносочиненных) разных функционально-смысловых типов - повествование, описание;</w:t>
      </w:r>
    </w:p>
    <w:p w14:paraId="3E611D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разговорного и учебно-делового стилей, включающих до 6–8 предложений – простых распространённых и сложносочиненных;</w:t>
      </w:r>
    </w:p>
    <w:p w14:paraId="2EC563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выясняющие определенный элемент мысли с побуждением назвать его, а также формулы речевого этикета;</w:t>
      </w:r>
    </w:p>
    <w:p w14:paraId="6592F9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6 – 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26E32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отдельных слов и словосочетаний (изолированно и во фразах, а также при изменении местоположения во фразе), включая знакомую обучающимся тематическую и терминологическую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 </w:t>
      </w:r>
    </w:p>
    <w:p w14:paraId="6899FB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(с помощью индивидуальных слуховых аппаратов):</w:t>
      </w:r>
    </w:p>
    <w:p w14:paraId="765028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C3DA2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тематическую и терминологическую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63A007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Темы: «Я и моя семья, мои друзья», «Природа и человек», «Любимые праздники», «Будь здоров!», «Изучаем школьные предметы»</w:t>
      </w:r>
      <w:r w:rsidRPr="003B2E73">
        <w:rPr>
          <w:rFonts w:ascii="Times New Roman" w:hAnsi="Times New Roman"/>
          <w:sz w:val="24"/>
          <w:szCs w:val="24"/>
        </w:rPr>
        <w:footnoteReference w:id="136"/>
      </w:r>
      <w:r w:rsidRPr="003B2E73">
        <w:rPr>
          <w:rFonts w:ascii="Times New Roman" w:hAnsi="Times New Roman"/>
          <w:sz w:val="24"/>
          <w:szCs w:val="24"/>
        </w:rPr>
        <w:t xml:space="preserve"> </w:t>
      </w:r>
    </w:p>
    <w:p w14:paraId="0D4817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p w14:paraId="21C37F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словосочетаний</w:t>
      </w:r>
      <w:r w:rsidRPr="003B2E73">
        <w:rPr>
          <w:rFonts w:ascii="Times New Roman" w:hAnsi="Times New Roman"/>
          <w:sz w:val="24"/>
          <w:szCs w:val="24"/>
        </w:rPr>
        <w:footnoteReference w:id="137"/>
      </w:r>
      <w:r w:rsidRPr="003B2E73">
        <w:rPr>
          <w:rFonts w:ascii="Times New Roman" w:hAnsi="Times New Roman"/>
          <w:sz w:val="24"/>
          <w:szCs w:val="24"/>
        </w:rPr>
        <w:t xml:space="preserve">: </w:t>
      </w:r>
    </w:p>
    <w:p w14:paraId="63ED39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 тебя есть друг (подруга)? Кто твой(я) друг (подруга)? С кем ты дружишь? Что ты читал? Что ты будешь делать вечером? Почему ты такой грустный (веселый)? Я обиделся на ... Что ты делал в воскресенье (в выходные дни, в субботу и воскресенье, вечером)? Мы ездили в гости к бабушке и дедушке (ходили гулять в лес (в парк) и др.)  Мы играли в футбол (в компьютерные игры, пили чай с пирогом и др.). Я тоже люблю (мне тоже нравится) играть в компьютерные игры (читать, рисовать ...). Математика (русский язык, физкультура…), домашнее задание, выполнил домашнее задание, выучил (не выучил) уроки, успел (не успел) сделать уроки, Какое твое любимое время года? Осенью очень красиво в лесу! На деревьях и на земле разноцветные листья. Лес становится ярким, нарядным. Листья становятся желтыми, красными, оранжевыми. Прогноз погоды. Какой прогноз погоды? Какая завтра погода? А какая температура воздуха? Сегодня плюс два (минус 20, обещают пасмурную, дождливую погоду (солнечную, теплую, прохладную, холодную и др.). Ты обедал (позавтракал, …)? Ты уже пообедал (позавтракал, …). У меня нет времени (нет аппетита). Правильное питание сохраняет здоровье. Ты успела пообедать? Ты неправильно питаешься. Надо есть не менее трех раз в день. Обязательно ешь фрукты и овощи, молочные продукты (суп, рыбу, мясо, кефир, йогурт, молоко, сыр, масло, каши, яйца…). Скоро Новый год! Давайте наряжать (украшать) елку! Посмотри, какие у нас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Что ты хочешь, чтобы тебе подарили? Запускать фейерверки можно только вместе со взрослыми! В нашей школе будет новогодняя дискотека. Мы готовим концерт. Сделай на компьютере Новогоднюю открытку! Посмотри, какую я сделал открытку! Напиши открытку. Поздравь с Новым годом маму (…). </w:t>
      </w:r>
    </w:p>
    <w:p w14:paraId="1ECEB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Вежливый (невежливый), надо быть вежливым, настоящий друг, вежливо попросить, извиниться, не ссорьтесь; мы с папой (бабушкой и дедушкой, …), компьютерные игры, играть </w:t>
      </w:r>
      <w:r w:rsidRPr="003B2E73">
        <w:rPr>
          <w:rFonts w:ascii="Times New Roman" w:hAnsi="Times New Roman"/>
          <w:sz w:val="24"/>
          <w:szCs w:val="24"/>
        </w:rPr>
        <w:lastRenderedPageBreak/>
        <w:t>в футбол (…), ездить в гости, ходить в гости, я иду в гости, гулять в парке, выходные дни, воскресенье, суббота. Осень (зима), плюс (минус) 5 градусов, разноцветные листья, желтые, красные листья, лес белоснежный, прогноз погоды на завтра, пасмурная (дождливая, ясная, солнечная) погода, температура воздуха. Полезные продукты, правильное питание, здоровье, сохранять здоровье, нет времени, надо есть…, ешь, аппетит, нет аппетита, молочные продукты, кефир, йогурт, молоко, сыр, масло, рыба, мясо, фрукты, овощи, суп, каши, яйца, принимай (принимаю) витамины. 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w:t>
      </w:r>
    </w:p>
    <w:p w14:paraId="7AAB7A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Дружный – дружить – дружно – дружба - друг - подруга; ссориться – поссорились – не ссорьтесь; обида – обиделся (обиделась) – обижаться; осень – осенний – осенью; холодная – прохладная; дождь – дождливая; солнце – солнечная; завтракать – завтракал(а) – позавтракал(а) – завтрак; ужинать – …; обедать – ...; молоко – молочные; здоровье – здоровый; поздравить – поздравление, праздник – праздничный – праздновать.</w:t>
      </w:r>
    </w:p>
    <w:p w14:paraId="1F7B5D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пословиц и поговорок: «Друзья познаются в беде», «Нет друга – ищи, а нашел – береги», «Что в августе соберешь, с тем и зиму проведешь», «Овощи на столе, здоровье в доме».</w:t>
      </w:r>
    </w:p>
    <w:p w14:paraId="5ABEDE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микродиалгов</w:t>
      </w:r>
      <w:proofErr w:type="spellEnd"/>
      <w:r w:rsidRPr="003B2E73">
        <w:rPr>
          <w:rFonts w:ascii="Times New Roman" w:hAnsi="Times New Roman"/>
          <w:sz w:val="24"/>
          <w:szCs w:val="24"/>
        </w:rPr>
        <w:t>, текстов монологического и диалогического характера):</w:t>
      </w:r>
    </w:p>
    <w:p w14:paraId="676032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Здравствуй! - Привет! – Как тебя зовут? – Вова. – А тебя? – Зоя.</w:t>
      </w:r>
    </w:p>
    <w:p w14:paraId="706C4A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Что ты делаешь вечером? – Иду в гости. – К кому? – К Саше.</w:t>
      </w:r>
    </w:p>
    <w:p w14:paraId="056E2D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Какое твое любимое время года? – Осень. – Почему? – Осенью очень красиво в лесу!</w:t>
      </w:r>
    </w:p>
    <w:p w14:paraId="6EC7EB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Поздравляю с Новым годом! – Спасибо. Я тоже тебя поздравляю! </w:t>
      </w:r>
    </w:p>
    <w:p w14:paraId="06969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Что тебе подарить на Новый год? – Фотоаппарат (компьютерную игру…). – Постараюсь купить!</w:t>
      </w:r>
    </w:p>
    <w:p w14:paraId="5AB044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73F2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Украшаем елку!</w:t>
      </w:r>
    </w:p>
    <w:p w14:paraId="0BE40D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Скоро Новый год! Давай елку украшать! – Давай! Сначала повесим на елку лампочки и проверим, как они горят. – Все в порядке. – Я прикреплю на макушку звезду. – А я повешу игрушки: шары, колокольчики, хлопушки. – Пусть шишки весят по две справа наверху и слева внизу. – Как красиво получилось! – Вот Деда Мороз и Снегурочка! Поставь их под елку! – Какая красивая елка!</w:t>
      </w:r>
    </w:p>
    <w:p w14:paraId="46D936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160638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w:t>
      </w:r>
    </w:p>
    <w:p w14:paraId="07AB42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 правильном питании</w:t>
      </w:r>
    </w:p>
    <w:p w14:paraId="501BA4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Маша любит есть бутерброды с колбасой. В выходные дни она хочет есть только бутерброды и пить кофе на завтрак, на обед и на ужин. Мама сказала Маше, что так питаться нельзя. Надо обязательно есть разнообразные продукты: фрукты, овощи, молочные продукты, рыбу, мясо, каши, картофель, яйца. Надо принимать витамины, потому что они укрепляют здоровье.</w:t>
      </w:r>
    </w:p>
    <w:p w14:paraId="4F730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Что любит есть Маша? Маша питается правильно? Что сказала мама Маше? Что должен есть каждый человек? Какие продукты надо есть? А ты ешь эти продукты? Как ты думаешь, витамины укрепляют здоровье? А ты принимаешь витамины? Как ты понимаешь смысл поговорки: «Овощи на столе, здоровье в доме»?</w:t>
      </w:r>
    </w:p>
    <w:p w14:paraId="0BC3C2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38"/>
      </w:r>
    </w:p>
    <w:p w14:paraId="700E6E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74BFB5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79A7B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речевого дыхания; </w:t>
      </w:r>
    </w:p>
    <w:p w14:paraId="31D32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0BDAF3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69AFDC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1AAD6A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09E0BF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звуками и их сочетаниями: </w:t>
      </w:r>
    </w:p>
    <w:p w14:paraId="0E1B2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41B86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59B9AE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43708E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5018A8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5CF336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985DA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1F1B3A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298C7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6A23F1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FF5A6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0DFCA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305352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07A080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337EB4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1ED11A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3B2E73">
        <w:rPr>
          <w:rFonts w:ascii="Times New Roman" w:hAnsi="Times New Roman"/>
          <w:sz w:val="24"/>
          <w:szCs w:val="24"/>
        </w:rPr>
        <w:lastRenderedPageBreak/>
        <w:t xml:space="preserve">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56E02F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718440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799D9F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w:t>
      </w:r>
    </w:p>
    <w:p w14:paraId="2F05D6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монологических высказываний разговорного, учебно-делового и учебно-научного стилей стиля (до 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w:t>
      </w:r>
    </w:p>
    <w:p w14:paraId="0E01BE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разговорного и учебно-делового стилей, включающих до 8 предложений – простых распространенных, сложносочиненных и сложноподчиненных;</w:t>
      </w:r>
    </w:p>
    <w:p w14:paraId="73F3D0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формулы речевого этикета); </w:t>
      </w:r>
    </w:p>
    <w:p w14:paraId="6B9CAF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6–8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знакомую обучающимся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4FCA9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знакомую обучающимся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1BF51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(с помощью индивидуальных слуховых аппаратов):</w:t>
      </w:r>
    </w:p>
    <w:p w14:paraId="251C44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w:t>
      </w:r>
      <w:r w:rsidRPr="003B2E73">
        <w:rPr>
          <w:rFonts w:ascii="Times New Roman" w:hAnsi="Times New Roman"/>
          <w:sz w:val="24"/>
          <w:szCs w:val="24"/>
        </w:rPr>
        <w:lastRenderedPageBreak/>
        <w:t xml:space="preserve">изменении порядка слов, в сочетании с уже отработанным речевым материалом (фразами, словами и словосочетаниями); </w:t>
      </w:r>
    </w:p>
    <w:p w14:paraId="488C10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4069D1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 «Я и моя семья, мои друзья», «Моя страна, мой город», «Что такое хорошо и что такое плохо», «Человек в городе», «Изучаем школьные предметы».</w:t>
      </w:r>
    </w:p>
    <w:p w14:paraId="36A3CF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p w14:paraId="45628D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словосочетаний</w:t>
      </w:r>
    </w:p>
    <w:p w14:paraId="70CF61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Какие завтра уроки? Ты выполнил домашнее задание? Я не выучил …. Я успел (не успел) сделать уроки в школе. Пришли СМС, когда придешь домой (приедешь в школу…). Мама, познакомься. Это моя подруга (…). Рада познакомиться. Очень приятно. Меня зовут …. Накрой на стол. Пора накрывать на стол. Помоги мне накрыть на стол. Скажи (попроси). Постели (приготовь, возьми, принеси, убери, …) скатерть (тарелки, ложки, вилки ножи, чашки…). Назови столицу нашей Родины. Покажи герб Москвы. Владимир Владимирович Путин – Президент Российской Федерации. Скажите, пожалуйста, где находится памятник (театр, музей…). Старшим (людям, детям, малышам, друзьям) надо помогать. При встрече всегда здоровайся со знакомыми людьми. Уступай место старшим (пожилым людям, маленьким детям, женщинам, девочкам). Садитесь (проходите), пожалуйста. Ты уступаешь место старшим (пожилым людям, маленьким детям, женщинам, девочкам) в транспорте (…)? Ты всегда здороваешься со знакомыми людьми? Поздоровайся! Я потерялся. Меня зовут…. Моя фамилия … Мой адрес… Телефон мамы (…). 8.916. 221.22.22, 8. 495. 455.67.78. Если ты потерялся на улице, подойди к полицейскому. Не садись в машину к незнакомому человеку. Не гуляй в темноте.</w:t>
      </w:r>
    </w:p>
    <w:p w14:paraId="5EEA9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Успел (не успел) сделать уроки, познакомься (знакомьтесь), моя подруга (друг, мама, папа…), накрой на стол, скатерть (тарелки, ложки, вилки ножи, чашки…), Москва, столица, основана более чем 850 лет назад, Юрий Долгорукий, герб Москвы, флаг Москвы, флаг России, Родина Россия, Российская Федерация, Президент Российской Федерации, население Москвы, житель Москвы, вежливый, оказать помощь, помочь. Потерялся в магазине (на выставке …), подойти к полицейскому, если ты потерялся, попроси (не проси) помощи, незнакомый человек (прохожий). Расставь – поставь, накрой – закрой – прикрой, учить – выучить – разучить – не выучить. Москва – москвич – московский. Воспитание – воспитанный – невоспитанный – </w:t>
      </w:r>
      <w:r w:rsidRPr="003B2E73">
        <w:rPr>
          <w:rFonts w:ascii="Times New Roman" w:hAnsi="Times New Roman"/>
          <w:sz w:val="24"/>
          <w:szCs w:val="24"/>
        </w:rPr>
        <w:lastRenderedPageBreak/>
        <w:t>воспитывать, старость – старый – старше – стареть, помогать – помощник – помогите –помогу; вежливый – невежливый.</w:t>
      </w:r>
    </w:p>
    <w:p w14:paraId="6897F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пословиц и поговорок: «Куда не заглянет гость, туда не заглянет и добро», «В свой край каждого человека тянет».</w:t>
      </w:r>
    </w:p>
    <w:p w14:paraId="28D8A8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1AD65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выполнил домашнее задание? – Да, я сделал уроки в школе (Нет, я еще не выучил стихотворение наизусть). </w:t>
      </w:r>
    </w:p>
    <w:p w14:paraId="2BB9DA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Пора выключить компьютер! Ты играешь уже 30 минут! – Можно еще 5 минут, а потом выключу! – Хорошо!</w:t>
      </w:r>
    </w:p>
    <w:p w14:paraId="1412B7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Посоветуй, что надеть на праздник (в школу, на прогулку…). – Надень …. –</w:t>
      </w:r>
    </w:p>
    <w:p w14:paraId="2D18C3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Спасибо, надену. </w:t>
      </w:r>
    </w:p>
    <w:p w14:paraId="2A1AEF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Не забудь прислать СМС, когда приедешь в школу (…) – Обязательно пришлю. – Спасибо.</w:t>
      </w:r>
    </w:p>
    <w:p w14:paraId="665E0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F34EC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Накрываем на стол</w:t>
      </w:r>
    </w:p>
    <w:p w14:paraId="6C558B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Скоро придут гости. Пора накрывать на стол. – Я уже приготовила посуду, белую скатерть и салфетки. – Отлично! – Сколько тарелок поставить на стол? – Накрой стол на восемь человек. – Напомни, вилки надо положить слева, а ножи справа? – Да. – А цветы на стол поставить? – Поставь небольшой букет, чтобы цветы никому не мешали. – Так красиво? – Да! Очень красиво! Спасибо!</w:t>
      </w:r>
    </w:p>
    <w:p w14:paraId="28D207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Расскажи, как девочка накрывала на стол. Почему на стол лучше поставить небольшой букет? Накрой стол на … человек (а). Как надо раскладывать ножи, вилки, ложки? Как ты понимаешь смысл пословицы «Куда не заглянет гость, туда не заглянет и добро»?</w:t>
      </w:r>
    </w:p>
    <w:p w14:paraId="1C81F0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Найди и прочитай выразительно пословицы и поговорки о гостеприимстве.</w:t>
      </w:r>
    </w:p>
    <w:p w14:paraId="3FE325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082FCA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Пусть так не будет</w:t>
      </w:r>
    </w:p>
    <w:p w14:paraId="2C811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платформе к поезду бежала пожилая женщина. Она споткнулась и упала. Женщина стала с трудом подниматься.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6EDD4A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В. Катаеву)</w:t>
      </w:r>
    </w:p>
    <w:p w14:paraId="3A71FC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Вопросы и задания.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Почему рассказ называется «Пусть так не будет»? Выскажи свое отношение к поступку ребят. </w:t>
      </w:r>
    </w:p>
    <w:p w14:paraId="41F38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Развитие произносительной стороны речи</w:t>
      </w:r>
      <w:r w:rsidRPr="003B2E73">
        <w:rPr>
          <w:rFonts w:ascii="Times New Roman" w:hAnsi="Times New Roman"/>
          <w:sz w:val="24"/>
          <w:szCs w:val="24"/>
        </w:rPr>
        <w:footnoteReference w:id="139"/>
      </w:r>
    </w:p>
    <w:p w14:paraId="36B207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66C959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слитное произнесение слов и коротких фраз, деление более длинных фраз на синтагмы (под контролем учителя и самостоятельно);</w:t>
      </w:r>
    </w:p>
    <w:p w14:paraId="55805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376FEF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голосом:</w:t>
      </w:r>
    </w:p>
    <w:p w14:paraId="5C4AAA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возможности, по высоте; </w:t>
      </w:r>
    </w:p>
    <w:p w14:paraId="376C4A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506ABE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2A0C58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звуками и их сочетаниями:</w:t>
      </w:r>
    </w:p>
    <w:p w14:paraId="36A9D5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2C64B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2F2B6C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2FE50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004A81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4563CB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08B8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23FB78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1509E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фразами:</w:t>
      </w:r>
    </w:p>
    <w:p w14:paraId="0CD1C3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w:t>
      </w:r>
      <w:r w:rsidRPr="003B2E73">
        <w:rPr>
          <w:rFonts w:ascii="Times New Roman" w:hAnsi="Times New Roman"/>
          <w:sz w:val="24"/>
          <w:szCs w:val="24"/>
        </w:rPr>
        <w:lastRenderedPageBreak/>
        <w:t xml:space="preserve">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665333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20FCC7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C8365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7DE61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294D46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149E3D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15AF4C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планируемых результатов обучения в 5 классе</w:t>
      </w:r>
    </w:p>
    <w:p w14:paraId="010F78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восприятия и воспроизведения устной речи обучающимися (на начало обучения в 5 классе) включает проведение следующих проверок</w:t>
      </w:r>
      <w:r w:rsidRPr="003B2E73">
        <w:rPr>
          <w:rFonts w:ascii="Times New Roman" w:hAnsi="Times New Roman"/>
          <w:sz w:val="24"/>
          <w:szCs w:val="24"/>
        </w:rPr>
        <w:footnoteReference w:id="140"/>
      </w:r>
      <w:r w:rsidRPr="003B2E73">
        <w:rPr>
          <w:rFonts w:ascii="Times New Roman" w:hAnsi="Times New Roman"/>
          <w:sz w:val="24"/>
          <w:szCs w:val="24"/>
        </w:rPr>
        <w:t xml:space="preserve">: обследование восприятия </w:t>
      </w:r>
      <w:r w:rsidRPr="003B2E73">
        <w:rPr>
          <w:rFonts w:ascii="Times New Roman" w:hAnsi="Times New Roman"/>
          <w:sz w:val="24"/>
          <w:szCs w:val="24"/>
        </w:rPr>
        <w:lastRenderedPageBreak/>
        <w:t>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Л.В. Нейманом; обследование восприятия фраз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отработанных индивидуально в начальных классах – составляются сбалансированные списки по 10 фраз; обследование восприятия текста – используется текст, близкий к отработанным в начальных классах; обследование произносительной стороны речи – аналитическая проверка произношения</w:t>
      </w:r>
      <w:r w:rsidRPr="003B2E73">
        <w:rPr>
          <w:rFonts w:ascii="Times New Roman" w:hAnsi="Times New Roman"/>
          <w:sz w:val="24"/>
          <w:szCs w:val="24"/>
        </w:rPr>
        <w:footnoteReference w:id="141"/>
      </w:r>
      <w:r w:rsidRPr="003B2E73">
        <w:rPr>
          <w:rFonts w:ascii="Times New Roman" w:hAnsi="Times New Roman"/>
          <w:sz w:val="24"/>
          <w:szCs w:val="24"/>
        </w:rPr>
        <w:t>,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(три–четыре картинки); обследование возможностей обучающихся вступать в устную коммуникацию с незнакомым диктором.</w:t>
      </w:r>
    </w:p>
    <w:p w14:paraId="498C90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307DEB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личностных, метапредметных и предметных результатов – проводится в конце каждого полугодия.</w:t>
      </w:r>
    </w:p>
    <w:p w14:paraId="69B32C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предметных результатов включает</w:t>
      </w:r>
      <w:r w:rsidRPr="003B2E73">
        <w:rPr>
          <w:rFonts w:ascii="Times New Roman" w:hAnsi="Times New Roman"/>
          <w:sz w:val="24"/>
          <w:szCs w:val="24"/>
        </w:rPr>
        <w:footnoteReference w:id="142"/>
      </w:r>
      <w:r w:rsidRPr="003B2E73">
        <w:rPr>
          <w:rFonts w:ascii="Times New Roman" w:hAnsi="Times New Roman"/>
          <w:sz w:val="24"/>
          <w:szCs w:val="24"/>
        </w:rPr>
        <w:t>: 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w:t>
      </w:r>
      <w:proofErr w:type="spellStart"/>
      <w:r w:rsidRPr="003B2E73">
        <w:rPr>
          <w:rFonts w:ascii="Times New Roman" w:hAnsi="Times New Roman"/>
          <w:sz w:val="24"/>
          <w:szCs w:val="24"/>
        </w:rPr>
        <w:t>Леонгард</w:t>
      </w:r>
      <w:proofErr w:type="spellEnd"/>
      <w:r w:rsidRPr="003B2E73">
        <w:rPr>
          <w:rFonts w:ascii="Times New Roman" w:hAnsi="Times New Roman"/>
          <w:sz w:val="24"/>
          <w:szCs w:val="24"/>
        </w:rPr>
        <w:t xml:space="preserve"> Э.И.; 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обследование произносительной стороны самостоятельной речи при составлении обучающимся монологического высказывания по одной или по серии картинок (три–четыре картинки); обследование произносительной стороны речи – аналитическая проверка произношения, обследование ритмико-интонационной структуры речи; обследование возможностей обучающихся вступать в устную коммуникацию с незнакомым диктором.</w:t>
      </w:r>
    </w:p>
    <w:p w14:paraId="19C21B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w:t>
      </w:r>
    </w:p>
    <w:p w14:paraId="46B199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 со второго предъявления); анализируются также ошибочные ответы: определяется количество случаев, принятых близко к 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При оценке полученных результатов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64F6B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фраз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обучающимся речевого материала: говорил внятно или маловнятно, невнятно; естественно или недостаточно естественно, не естественно; реализовывал ли в самостоятельной речи произносительные возможности. При оценке результатов обследования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обучающийся воспринял после первого предъявления.</w:t>
      </w:r>
    </w:p>
    <w:p w14:paraId="4FD297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w:t>
      </w:r>
      <w:proofErr w:type="gramStart"/>
      <w:r w:rsidRPr="003B2E73">
        <w:rPr>
          <w:rFonts w:ascii="Times New Roman" w:hAnsi="Times New Roman"/>
          <w:sz w:val="24"/>
          <w:szCs w:val="24"/>
        </w:rPr>
        <w:t>обучающийся  воспринял</w:t>
      </w:r>
      <w:proofErr w:type="gramEnd"/>
      <w:r w:rsidRPr="003B2E73">
        <w:rPr>
          <w:rFonts w:ascii="Times New Roman" w:hAnsi="Times New Roman"/>
          <w:sz w:val="24"/>
          <w:szCs w:val="24"/>
        </w:rPr>
        <w:t xml:space="preserve"> текст точно или приближенно, смысл понял; а также случаи, когда текст воспринят приближенно, смысл не понят, или восприняты только отдельные слова в </w:t>
      </w:r>
      <w:r w:rsidRPr="003B2E73">
        <w:rPr>
          <w:rFonts w:ascii="Times New Roman" w:hAnsi="Times New Roman"/>
          <w:sz w:val="24"/>
          <w:szCs w:val="24"/>
        </w:rPr>
        <w:lastRenderedPageBreak/>
        <w:t>тексте. Оцениваются также ответы обучающегося на вопросы: их правильность и грамотность; пересказ текста.</w:t>
      </w:r>
    </w:p>
    <w:p w14:paraId="5CFC59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анализе материалов по обследованию произносительной стороны речи отмечается наличие/отсутствие положительная динамики в овладении произношением, достижение планируемых результатов, составляется характеристика устной речи каждого обучающегося.</w:t>
      </w:r>
    </w:p>
    <w:p w14:paraId="57FF8A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Проектирование содержания проверок учителем-дефектологом (сурдопедагогом), реализующим коррекционно-развивающий курс «Развитие восприятия и воспроизведение устной речи», осуществляется с учётом планируемых результатов, определенных для каждого обучающегося в календарном плане.</w:t>
      </w:r>
    </w:p>
    <w:p w14:paraId="0168C4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B3E7C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 обучающихся.</w:t>
      </w:r>
    </w:p>
    <w:p w14:paraId="1732C1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13A28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7F2D6F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0D1D0173" w14:textId="77777777" w:rsidR="0033709F" w:rsidRPr="003B2E73" w:rsidRDefault="0033709F" w:rsidP="0033709F">
      <w:pPr>
        <w:spacing w:line="360" w:lineRule="auto"/>
        <w:rPr>
          <w:rFonts w:ascii="Times New Roman" w:hAnsi="Times New Roman"/>
          <w:sz w:val="24"/>
          <w:szCs w:val="24"/>
        </w:rPr>
      </w:pPr>
    </w:p>
    <w:p w14:paraId="2CCD6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Рабочая программа коррекционно-развивающего </w:t>
      </w:r>
      <w:proofErr w:type="gramStart"/>
      <w:r w:rsidRPr="003B2E73">
        <w:rPr>
          <w:rFonts w:ascii="Times New Roman" w:hAnsi="Times New Roman"/>
          <w:sz w:val="24"/>
          <w:szCs w:val="24"/>
        </w:rPr>
        <w:t>курса  «</w:t>
      </w:r>
      <w:proofErr w:type="gramEnd"/>
      <w:r w:rsidRPr="003B2E73">
        <w:rPr>
          <w:rFonts w:ascii="Times New Roman" w:hAnsi="Times New Roman"/>
          <w:sz w:val="24"/>
          <w:szCs w:val="24"/>
        </w:rPr>
        <w:t>Развитие восприятия и воспроизведения устной речи»</w:t>
      </w:r>
    </w:p>
    <w:p w14:paraId="5E2F0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 класс</w:t>
      </w:r>
    </w:p>
    <w:p w14:paraId="4D0789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352FBB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 6 классе продолжается коррекционно-развивающая работа по развитию у глухих обучающихся восприятия и воспроизведения устной речи.  </w:t>
      </w:r>
    </w:p>
    <w:p w14:paraId="033001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3A48E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AF177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Предусматривается обязательная реализация преемственности в обучении восприятию и воспроизведению устной речи в разных формах образовательно-коррекционного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C721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Целью коррекционно-развивающего курса «Развитие восприятия и воспроизведения устной речи» является развитие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210C8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 на решение следующих задач:</w:t>
      </w:r>
    </w:p>
    <w:p w14:paraId="79E52D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его запись  и воспроизведение;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B2E73">
        <w:rPr>
          <w:rFonts w:ascii="Times New Roman" w:hAnsi="Times New Roman"/>
          <w:sz w:val="24"/>
          <w:szCs w:val="24"/>
        </w:rPr>
        <w:footnoteReference w:id="143"/>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681994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Развитие у обучающихся речевого слуха (с помощью индивидуальных слуховых аппаратов): распознавание на слух речевого материала– фраз, слов, словосочетаний по темам, необходимым </w:t>
      </w:r>
      <w:r w:rsidRPr="003B2E73">
        <w:rPr>
          <w:rFonts w:ascii="Times New Roman" w:hAnsi="Times New Roman"/>
          <w:sz w:val="24"/>
          <w:szCs w:val="24"/>
        </w:rPr>
        <w:lastRenderedPageBreak/>
        <w:t xml:space="preserve">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8635D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702FC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28AD04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w:t>
      </w:r>
      <w:r w:rsidRPr="003B2E73">
        <w:rPr>
          <w:rFonts w:ascii="Times New Roman" w:hAnsi="Times New Roman"/>
          <w:sz w:val="24"/>
          <w:szCs w:val="24"/>
        </w:rPr>
        <w:lastRenderedPageBreak/>
        <w:t>одноклассников и др.), осуществлению самоконтроля собственных речевых действий, внесению соответствующих коррективов в их выполнение.</w:t>
      </w:r>
    </w:p>
    <w:p w14:paraId="1092B9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7F0DD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w:t>
      </w:r>
      <w:r w:rsidRPr="003B2E73">
        <w:rPr>
          <w:rFonts w:ascii="Times New Roman" w:hAnsi="Times New Roman"/>
          <w:sz w:val="24"/>
          <w:szCs w:val="24"/>
        </w:rPr>
        <w:lastRenderedPageBreak/>
        <w:t>(полилоге)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E5F00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D9FD7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коррекционно-развивающего курса «Развитие восприятия и воспроизведения устной речи»</w:t>
      </w:r>
    </w:p>
    <w:p w14:paraId="382584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 </w:t>
      </w:r>
    </w:p>
    <w:p w14:paraId="125F87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 </w:t>
      </w:r>
    </w:p>
    <w:p w14:paraId="75E71B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изображений на иллюстрациях и др.) выражают собственное мнение в коротких высказываниях монологического характера. Они участвуют в диалогах и полилогах;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w:t>
      </w:r>
      <w:r w:rsidRPr="003B2E73">
        <w:rPr>
          <w:rFonts w:ascii="Times New Roman" w:hAnsi="Times New Roman"/>
          <w:sz w:val="24"/>
          <w:szCs w:val="24"/>
        </w:rPr>
        <w:lastRenderedPageBreak/>
        <w:t xml:space="preserve">извинения и др.); при восприятии фраз – повторяют сообщения, выполняют задания с кратким или полным речевым комментарием к собственным действиям, отвечают на вопросы;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(полилоге)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3E18C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глухих обучающихся реализуется третий период развития у них восприятия устной речи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84057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Основное внимание в ходе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375F55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его различения и опознавания в сочетании с уже знакомым материалом;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 </w:t>
      </w:r>
    </w:p>
    <w:p w14:paraId="5F59BB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w:t>
      </w:r>
      <w:r w:rsidRPr="003B2E73">
        <w:rPr>
          <w:rFonts w:ascii="Times New Roman" w:hAnsi="Times New Roman"/>
          <w:sz w:val="24"/>
          <w:szCs w:val="24"/>
        </w:rPr>
        <w:lastRenderedPageBreak/>
        <w:t>необходимости осуществляется коррекция нарушений произношения, постановка новых звуков и их закрепление в речи.</w:t>
      </w:r>
    </w:p>
    <w:p w14:paraId="10792A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36451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на занятиях коррекционно-развивающего курса, планируется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0A9789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учителями-предметниками с учётом его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w:t>
      </w:r>
    </w:p>
    <w:p w14:paraId="728299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места в учебном плане коррекционно-развивающего курса «Развитие восприятия и воспроизведения устной речи». </w:t>
      </w:r>
    </w:p>
    <w:p w14:paraId="17472D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Организационные формы работы</w:t>
      </w:r>
    </w:p>
    <w:p w14:paraId="20B3C4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B9929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3 часа в неделю на каждого обучающегося. Общая недельная нагрузка на класс зависит от количества обучающихся и форм организации занятий (индивидуально или парами).</w:t>
      </w:r>
    </w:p>
    <w:p w14:paraId="2DE29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отведённое на коррекционно-развивающий курса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w:t>
      </w:r>
      <w:r w:rsidRPr="003B2E73">
        <w:rPr>
          <w:rFonts w:ascii="Times New Roman" w:hAnsi="Times New Roman"/>
          <w:sz w:val="24"/>
          <w:szCs w:val="24"/>
        </w:rPr>
        <w:lastRenderedPageBreak/>
        <w:t>учитывается при определении объёмов финансирования, направляемых на реализацию адаптированной основной образовательной программы.</w:t>
      </w:r>
    </w:p>
    <w:p w14:paraId="698DB7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7CCD09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6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B2E73">
        <w:rPr>
          <w:rFonts w:ascii="Times New Roman" w:hAnsi="Times New Roman"/>
          <w:sz w:val="24"/>
          <w:szCs w:val="24"/>
        </w:rPr>
        <w:footnoteReference w:id="144"/>
      </w:r>
      <w:r w:rsidRPr="003B2E73">
        <w:rPr>
          <w:rFonts w:ascii="Times New Roman" w:hAnsi="Times New Roman"/>
          <w:sz w:val="24"/>
          <w:szCs w:val="24"/>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60F5F5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56DAA4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коррекционно-развивающего курса</w:t>
      </w:r>
    </w:p>
    <w:p w14:paraId="1CE5A0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w:t>
      </w:r>
    </w:p>
    <w:p w14:paraId="30551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в рамках коррекционно-развивающего курса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4CABEF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Обучающиеся воспринимают устную речь с помощью индивидуальных слуховых аппаратов. </w:t>
      </w:r>
    </w:p>
    <w:p w14:paraId="7B18BD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7F2195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67101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84705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кура «Развитие восприятия и воспроизведения устной речи» планирует и реализует учитель-дефектолог (сурдопедагог).</w:t>
      </w:r>
    </w:p>
    <w:p w14:paraId="57B167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 «Развитие восприятия и воспроизведения устной речи» в 6 классе</w:t>
      </w:r>
    </w:p>
    <w:p w14:paraId="4BE27F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результаты:</w:t>
      </w:r>
    </w:p>
    <w:p w14:paraId="4B4831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социально значимых личностных качеств при использовании учебного материала по развитию восприятия и </w:t>
      </w:r>
      <w:proofErr w:type="spellStart"/>
      <w:r w:rsidRPr="003B2E73">
        <w:rPr>
          <w:rFonts w:ascii="Times New Roman" w:hAnsi="Times New Roman"/>
          <w:sz w:val="24"/>
          <w:szCs w:val="24"/>
        </w:rPr>
        <w:t>влспроизведения</w:t>
      </w:r>
      <w:proofErr w:type="spellEnd"/>
      <w:r w:rsidRPr="003B2E73">
        <w:rPr>
          <w:rFonts w:ascii="Times New Roman" w:hAnsi="Times New Roman"/>
          <w:sz w:val="24"/>
          <w:szCs w:val="24"/>
        </w:rPr>
        <w:t xml:space="preserve"> устной речи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2BAEB3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мотивация овладения русским языком на основе понимания его значимости для реализации собственных потребностей в коммуникации и познании; </w:t>
      </w:r>
    </w:p>
    <w:p w14:paraId="68365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учётом рекомендаций врача-сурдолога и сурдопедагога);</w:t>
      </w:r>
    </w:p>
    <w:p w14:paraId="06FECA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способность к устной коммуникации (при использовании индивидуальных слуховых аппаратов) в процессе учебной и внеурочной деятельности в образовательной организации, а также при взаимодействии со взрослыми и детьми, включая сверстников, в знакомых обучающимся и часто повторяющихся социальных ситуациях (например, на приеме у врача, при общении со знакомыми соседями и др.), в семье;</w:t>
      </w:r>
    </w:p>
    <w:p w14:paraId="77B13B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w:t>
      </w:r>
    </w:p>
    <w:p w14:paraId="653A73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0E6B9F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готовность прилагать старание для качественного достижения планируемых результатов учебной деятельности;</w:t>
      </w:r>
    </w:p>
    <w:p w14:paraId="51D794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воспроизведения устной речи  в процессе учебной и внеурочной деятельности (под контролем учителя /воспитателя и самостоятельно),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 реализация сформированных произносительных умений при достижении планируемых результатов овладения техникой чтения;</w:t>
      </w:r>
    </w:p>
    <w:p w14:paraId="5662B7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436F5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6B7A2F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смысла текста, ответы на вопросы по тексту, пересказ текста и др. (с помощью учителя и самостоятельно);</w:t>
      </w:r>
    </w:p>
    <w:p w14:paraId="49767D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 помощью учителя и самостоятельно); </w:t>
      </w:r>
    </w:p>
    <w:p w14:paraId="61B6F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участие в устной коммуникации при обсуждении предложенной темы, события и др. (с помощью учителя и самостоятельно);</w:t>
      </w:r>
    </w:p>
    <w:p w14:paraId="430630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w:t>
      </w:r>
    </w:p>
    <w:p w14:paraId="5F9124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p>
    <w:p w14:paraId="5E2CB2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73D5BE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монологических высказываний разговорного стиля (текстов до 8–10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69FF7F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и полилогов разговорного и учебно-делового стилей, включающих до 8–10 предложений (простых распространенных, сложносочиненных и сложноподчиненных);</w:t>
      </w:r>
    </w:p>
    <w:p w14:paraId="09DBAC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коротких высказываний монологического характера и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требующие подтверждения или отклонения чего-либо, согласие – несогласие и др.), разговорного и учебно-делового стилей, а также формулы речевого этикета;</w:t>
      </w:r>
    </w:p>
    <w:p w14:paraId="4B65FE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2DC3A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5B6B5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7D4DB7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9791D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668D8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произносительной стороны речи: </w:t>
      </w:r>
    </w:p>
    <w:p w14:paraId="1F4A2E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навыков правильного речевого дыхания: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7BE921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(под контролем учителя и самостоятельно); при необходимости, коррекция нарушений голоса; </w:t>
      </w:r>
    </w:p>
    <w:p w14:paraId="39A403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w:t>
      </w:r>
    </w:p>
    <w:p w14:paraId="641E5B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слов слитно, в нормальном темпе, выделяя ударение, соблюдая звуковой состав (с учётом индивидуальных особенностей овладения звуковой структурой речи), орфоэпические нормы (по знаку, по подражанию учителю, самостоятельно); </w:t>
      </w:r>
    </w:p>
    <w:p w14:paraId="7B993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произнесение фраз в нормальном темпе, слитно или деля паузами на синтагмы, выделяя логическое и синтагматическое ударение, по- возможности, воспроизведение мелодического контура фраз;</w:t>
      </w:r>
    </w:p>
    <w:p w14:paraId="41332E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орфоэпических правил, их применение при чтении и в самостоятельных устных высказываниях (под контролем учителя и самостоятельно);</w:t>
      </w:r>
    </w:p>
    <w:p w14:paraId="637A17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5DD599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 помощью учителя и самостоятельно);</w:t>
      </w:r>
    </w:p>
    <w:p w14:paraId="666C38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оценивание собственных речевых действий; внесение соответствующих коррективов в их выполнение (с помощью учителя и самостоятельно);</w:t>
      </w:r>
    </w:p>
    <w:p w14:paraId="60C905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1AEA6F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сформированных произносительных умений при чтении и в самостоятельных устных высказываниях (с помощью учителя и самостоятельно).</w:t>
      </w:r>
    </w:p>
    <w:p w14:paraId="2EB5CC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0F726A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логичные и грамотные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 помощью учителя и самостоятельно); </w:t>
      </w:r>
    </w:p>
    <w:p w14:paraId="3378AF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типичных речевых высказываний в ситуациях, связанных с соблюдением речевого этикета (приветствие, поздравления, выражения чувств, просьбы, извинения и др.); </w:t>
      </w:r>
    </w:p>
    <w:p w14:paraId="37F126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396E33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диалоге и полилоге;</w:t>
      </w:r>
    </w:p>
    <w:p w14:paraId="53B0F5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(приближенно, передавая смысл текста или точно),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w:t>
      </w:r>
      <w:r w:rsidRPr="003B2E73">
        <w:rPr>
          <w:rFonts w:ascii="Times New Roman" w:hAnsi="Times New Roman"/>
          <w:sz w:val="24"/>
          <w:szCs w:val="24"/>
        </w:rPr>
        <w:lastRenderedPageBreak/>
        <w:t>(выделенные самостоятельно или с помощью учителя); участие в диалоге (полилоге)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w:t>
      </w:r>
    </w:p>
    <w:p w14:paraId="46B761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 помощью учителя и самостоятельно).</w:t>
      </w:r>
    </w:p>
    <w:p w14:paraId="0418C6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Примерное тематическое планирование обучения в 6 классе</w:t>
      </w:r>
    </w:p>
    <w:p w14:paraId="457C83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4DE73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 </w:t>
      </w:r>
    </w:p>
    <w:p w14:paraId="750A12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6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E62EC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54109B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145"/>
      </w:r>
      <w:r w:rsidRPr="003B2E73">
        <w:rPr>
          <w:rFonts w:ascii="Times New Roman" w:hAnsi="Times New Roman"/>
          <w:sz w:val="24"/>
          <w:szCs w:val="24"/>
        </w:rPr>
        <w:t xml:space="preserve"> а также фраз, слов и словосочетаний,</w:t>
      </w:r>
    </w:p>
    <w:p w14:paraId="1C282A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C009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4DA549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58F716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1A2164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примерных рабочих программах даны примеры речевого материала по темам, на которые может ориентироваться учитель -дефектолог (сурдопедагог), реализующий коррекционно-развивающий кура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0E0DA2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C1C84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w:t>
      </w:r>
      <w:r w:rsidRPr="003B2E73">
        <w:rPr>
          <w:rFonts w:ascii="Times New Roman" w:hAnsi="Times New Roman"/>
          <w:sz w:val="24"/>
          <w:szCs w:val="24"/>
        </w:rPr>
        <w:lastRenderedPageBreak/>
        <w:t xml:space="preserve">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w:t>
      </w:r>
    </w:p>
    <w:p w14:paraId="2D1764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 </w:t>
      </w:r>
    </w:p>
    <w:p w14:paraId="757D4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146"/>
      </w:r>
      <w:r w:rsidRPr="003B2E73">
        <w:rPr>
          <w:rFonts w:ascii="Times New Roman" w:hAnsi="Times New Roman"/>
          <w:sz w:val="24"/>
          <w:szCs w:val="24"/>
        </w:rPr>
        <w:t xml:space="preserve">; произнесение отработанного речевого материала достаточно внятно и естественно при реализации произносительных возможностей;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w:t>
      </w:r>
      <w:r w:rsidRPr="003B2E73">
        <w:rPr>
          <w:rFonts w:ascii="Times New Roman" w:hAnsi="Times New Roman"/>
          <w:sz w:val="24"/>
          <w:szCs w:val="24"/>
        </w:rPr>
        <w:lastRenderedPageBreak/>
        <w:t>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1E673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0E179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5117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 работы по развитию восприятия и воспроизведения устной речи</w:t>
      </w:r>
      <w:r w:rsidRPr="003B2E73">
        <w:rPr>
          <w:rFonts w:ascii="Times New Roman" w:hAnsi="Times New Roman"/>
          <w:sz w:val="24"/>
          <w:szCs w:val="24"/>
        </w:rPr>
        <w:footnoteReference w:id="147"/>
      </w:r>
      <w:r w:rsidRPr="003B2E73">
        <w:rPr>
          <w:rFonts w:ascii="Times New Roman" w:hAnsi="Times New Roman"/>
          <w:sz w:val="24"/>
          <w:szCs w:val="24"/>
        </w:rPr>
        <w:t xml:space="preserve"> </w:t>
      </w:r>
    </w:p>
    <w:p w14:paraId="49138C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6 класс</w:t>
      </w:r>
    </w:p>
    <w:p w14:paraId="0DF733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5F7183AE"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20D58C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3B76CA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148"/>
      </w:r>
      <w:r w:rsidRPr="003B2E73">
        <w:rPr>
          <w:rFonts w:ascii="Times New Roman" w:hAnsi="Times New Roman"/>
          <w:sz w:val="24"/>
          <w:szCs w:val="24"/>
        </w:rPr>
        <w:t xml:space="preserve">. </w:t>
      </w:r>
    </w:p>
    <w:p w14:paraId="5731BD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495"/>
        <w:gridCol w:w="2006"/>
        <w:gridCol w:w="2692"/>
        <w:gridCol w:w="2594"/>
      </w:tblGrid>
      <w:tr w:rsidR="0033709F" w:rsidRPr="003B2E73" w14:paraId="2B22F84C" w14:textId="77777777" w:rsidTr="009171F3">
        <w:tc>
          <w:tcPr>
            <w:tcW w:w="2495" w:type="dxa"/>
            <w:tcBorders>
              <w:top w:val="single" w:sz="4" w:space="0" w:color="000000"/>
              <w:left w:val="single" w:sz="4" w:space="0" w:color="000000"/>
              <w:bottom w:val="single" w:sz="4" w:space="0" w:color="000000"/>
            </w:tcBorders>
            <w:shd w:val="clear" w:color="auto" w:fill="FFFFFF"/>
          </w:tcPr>
          <w:p w14:paraId="2A50BE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2006" w:type="dxa"/>
            <w:tcBorders>
              <w:top w:val="single" w:sz="4" w:space="0" w:color="000000"/>
              <w:left w:val="single" w:sz="4" w:space="0" w:color="000000"/>
              <w:bottom w:val="single" w:sz="4" w:space="0" w:color="000000"/>
            </w:tcBorders>
            <w:shd w:val="clear" w:color="auto" w:fill="FFFFFF"/>
          </w:tcPr>
          <w:p w14:paraId="76A3BA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w:t>
            </w:r>
          </w:p>
          <w:p w14:paraId="022DC3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30B7CE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1682DF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35D0ED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779C36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511"/>
        <w:gridCol w:w="1990"/>
        <w:gridCol w:w="2692"/>
        <w:gridCol w:w="2594"/>
      </w:tblGrid>
      <w:tr w:rsidR="0033709F" w:rsidRPr="003B2E73" w14:paraId="5494285D" w14:textId="77777777" w:rsidTr="009171F3">
        <w:tc>
          <w:tcPr>
            <w:tcW w:w="2511" w:type="dxa"/>
            <w:tcBorders>
              <w:top w:val="single" w:sz="4" w:space="0" w:color="000000"/>
              <w:left w:val="single" w:sz="4" w:space="0" w:color="000000"/>
              <w:bottom w:val="single" w:sz="4" w:space="0" w:color="000000"/>
            </w:tcBorders>
            <w:shd w:val="clear" w:color="auto" w:fill="FFFFFF"/>
          </w:tcPr>
          <w:p w14:paraId="3EE983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990" w:type="dxa"/>
            <w:tcBorders>
              <w:top w:val="single" w:sz="4" w:space="0" w:color="000000"/>
              <w:left w:val="single" w:sz="4" w:space="0" w:color="000000"/>
              <w:bottom w:val="single" w:sz="4" w:space="0" w:color="000000"/>
            </w:tcBorders>
            <w:shd w:val="clear" w:color="auto" w:fill="FFFFFF"/>
          </w:tcPr>
          <w:p w14:paraId="1F6A8A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692" w:type="dxa"/>
            <w:tcBorders>
              <w:top w:val="single" w:sz="4" w:space="0" w:color="000000"/>
              <w:left w:val="single" w:sz="4" w:space="0" w:color="000000"/>
              <w:bottom w:val="single" w:sz="4" w:space="0" w:color="000000"/>
            </w:tcBorders>
            <w:shd w:val="clear" w:color="auto" w:fill="FFFFFF"/>
          </w:tcPr>
          <w:p w14:paraId="5543DB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2743FB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Pr>
          <w:p w14:paraId="76206A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52DD506D" w14:textId="77777777" w:rsidR="0033709F" w:rsidRPr="003B2E73" w:rsidRDefault="0033709F" w:rsidP="0033709F">
      <w:pPr>
        <w:spacing w:line="360" w:lineRule="auto"/>
        <w:rPr>
          <w:rFonts w:ascii="Times New Roman" w:hAnsi="Times New Roman"/>
          <w:sz w:val="24"/>
          <w:szCs w:val="24"/>
        </w:rPr>
      </w:pPr>
    </w:p>
    <w:p w14:paraId="0F633A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6CD625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6E5FD0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6CCDD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w:t>
      </w:r>
    </w:p>
    <w:p w14:paraId="308DD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монологических высказываний разговорного стиля (до 8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и стиля; </w:t>
      </w:r>
    </w:p>
    <w:p w14:paraId="4C98DE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разговорного, учебно-делового и учебно-научного стилей, включающих до 8 предложений (простых распространенных, сложносочиненных и сложноподчиненных);</w:t>
      </w:r>
    </w:p>
    <w:p w14:paraId="1F96BA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требующие подтверждения или отклонения чего-либо, согласие – несогласие и др.), а также формулы речевого этикета;</w:t>
      </w:r>
    </w:p>
    <w:p w14:paraId="747E77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w:t>
      </w:r>
      <w:r w:rsidRPr="003B2E73">
        <w:rPr>
          <w:rFonts w:ascii="Times New Roman" w:hAnsi="Times New Roman"/>
          <w:sz w:val="24"/>
          <w:szCs w:val="24"/>
        </w:rPr>
        <w:lastRenderedPageBreak/>
        <w:t>просьб, заданий, указаний, формул речевого этикета, правил, теорем, фраз из художественных произведений, пословиц и поговорок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2B68F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0B62F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w:t>
      </w:r>
    </w:p>
    <w:p w14:paraId="084E6D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43CA1B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w:t>
      </w:r>
      <w:proofErr w:type="spellStart"/>
      <w:r w:rsidRPr="003B2E73">
        <w:rPr>
          <w:rFonts w:ascii="Times New Roman" w:hAnsi="Times New Roman"/>
          <w:sz w:val="24"/>
          <w:szCs w:val="24"/>
        </w:rPr>
        <w:t>деятельности;различение</w:t>
      </w:r>
      <w:proofErr w:type="spellEnd"/>
      <w:r w:rsidRPr="003B2E73">
        <w:rPr>
          <w:rFonts w:ascii="Times New Roman" w:hAnsi="Times New Roman"/>
          <w:sz w:val="24"/>
          <w:szCs w:val="24"/>
        </w:rPr>
        <w:t xml:space="preserve">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3B84B9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«Я и мои друзья, моя семья», «Жизнь без опасностей», «Будь здоров!», «Моя страна, мой город», «Изучаем школьные предметы» </w:t>
      </w:r>
      <w:r w:rsidRPr="003B2E73">
        <w:rPr>
          <w:rFonts w:ascii="Times New Roman" w:hAnsi="Times New Roman"/>
          <w:sz w:val="24"/>
          <w:szCs w:val="24"/>
        </w:rPr>
        <w:footnoteReference w:id="149"/>
      </w:r>
    </w:p>
    <w:p w14:paraId="6DCF1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речевой материал</w:t>
      </w:r>
      <w:r w:rsidRPr="003B2E73">
        <w:rPr>
          <w:rFonts w:ascii="Times New Roman" w:hAnsi="Times New Roman"/>
          <w:sz w:val="24"/>
          <w:szCs w:val="24"/>
        </w:rPr>
        <w:footnoteReference w:id="150"/>
      </w:r>
    </w:p>
    <w:p w14:paraId="3C015A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фразы, слова, словосочетания</w:t>
      </w:r>
    </w:p>
    <w:p w14:paraId="1B014C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Как ты живешь? Как дела? Всё в порядке (нормально, хорошо, плохо). Как дела у …? Ты (…) обиделся? Не обижайся! Что случилось? Я получил двойку (пятерку). Исправь двойку! Я </w:t>
      </w:r>
      <w:r w:rsidRPr="003B2E73">
        <w:rPr>
          <w:rFonts w:ascii="Times New Roman" w:hAnsi="Times New Roman"/>
          <w:sz w:val="24"/>
          <w:szCs w:val="24"/>
        </w:rPr>
        <w:lastRenderedPageBreak/>
        <w:t xml:space="preserve">исправлю двойку. Скажи …, чтобы Оля (…) исправил(а) двойку (тройку, …). Двойку получил, потому что … (играл в футбол и не сделал домашнее задание, не выучил правило, стихотворение…). Расскажи, как варить (рассыпчатую) рисовую (гречневую…) кашу (…)? Возьми рецепт … Дай, пожалуйста, рецепт…Расскажи о любимом (вкусном) блюде (как готовить кашу, …) Поставь ... на плиту. Я не успела приготовить ужин (обед, ничего не успела приготовить, …). Что спросил …? Что ответил …? Я не понял(а), что спросил… (что ответил), повтори(те), пожалуйста. Я согласна (не согласна). Правила дорожного движения.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Скажите, пожалуйста, где (когда) принимает терапевт (невропатолог, окулист, отоларинголог, хирург …)? Хирург принимает в тридцать пятом кабинете. Терапевт принимает ежедневно (два раза … в неделю, по чётным числам, по нечётным числам, по вторникам, …). Возьми талон к терапевту (окулисту, …). Какая у тебя температура? Высока (нормальная) температура (36,6, 39, …) У меня (у Вас) насморк (кашель, болит голова, болит живот…) Открой рот! Горло (не)красное. А кашель (…) есть? Я выпишу рецепт. Купите лекарство в аптеке. Принимай по одной таблетке три раза в день и пей микстуру по чайной (столовой) ложке два утром и вечером (после еды, …). Мой руки перед едой (после прогулки и после туалета). Ты чистишь зубы утром и вечером? На грязных руках много микробов! Я читал лежа (долго играл на компьютере, долго смотрел телевизор). Береги глаза (зубы)! Москва - один из древнейших городов России. Князь Юрий Долгорукий основал Москву в 1 147 году. В каком городе ты родился (живешь, учишься)? Ты родился в Москве?  Ты москвич? Ты живешь (учишься) в Москве? Москва (…) – мой родной город. </w:t>
      </w:r>
    </w:p>
    <w:p w14:paraId="1BEF5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пословицы и поговорки: «Кончил дело – гуляй смело!» «Делу – время, потехе – час!».</w:t>
      </w:r>
    </w:p>
    <w:p w14:paraId="4890A9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Успехи, успешный день, победил в соревновании, получил пятерку (двойку,.. ), мои (…) дела, ничего не случилось, всё нормально, всё в порядке, снова, опять, я исправлю, конечно, запомни, прекрасно, замечательно, лучше, хуже, рассыпчатая (рисовая) каша, крупа, один (полтора, два, ...) стакана, холодная (горячая) вода, варить на среднем (сильном, слабом) огне, совсем просто (не просто), после закипания ( вода кипит, не кипит) добавить масло (соли), голодный, (не голодный), только что (недавно, давно); обиделся - не обиделся – не обижайся, успехи – успешный; исправь – исправлю – исправлять – исправление, голодная – проголодалась, я согласна – я согласен – я не согласна – я не согласен. Правила безопасности, смотри на </w:t>
      </w:r>
      <w:r w:rsidRPr="003B2E73">
        <w:rPr>
          <w:rFonts w:ascii="Times New Roman" w:hAnsi="Times New Roman"/>
          <w:sz w:val="24"/>
          <w:szCs w:val="24"/>
        </w:rPr>
        <w:lastRenderedPageBreak/>
        <w:t>светофор, зеленый (красный, желтый) свет, переходить улицу, пешеход, не выбегай на дорогу, идти спокойно, опасность, шофер, неожиданно выехать, играть около дороги, не стой на краю тротуара, дойти до середины, посмотреть налево (направо), не едет ли какая-нибудь машина, переходить прямо (наискосок), подземный переход; пешеход – пешеходный; переход – переходить – заходить – переходить - выходить.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болит горло (зуб, рука, нога, живот, насморк, сильный кашель, высокая температура….), выпишу рецепт, надо мыть руки перед едой (после прогулки, после туалета, …), грязные (чистые) руки, микробы, можно заболеть; больной – заболеть – переболеть. Город Москва, столица, князь Юрий Долгорукий, белокаменная Москва, москвич – Москва – московский.</w:t>
      </w:r>
    </w:p>
    <w:p w14:paraId="70C055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микродиалоги</w:t>
      </w:r>
      <w:proofErr w:type="spellEnd"/>
      <w:r w:rsidRPr="003B2E73">
        <w:rPr>
          <w:rFonts w:ascii="Times New Roman" w:hAnsi="Times New Roman"/>
          <w:sz w:val="24"/>
          <w:szCs w:val="24"/>
        </w:rPr>
        <w:t>, диалог, текст монологического характера):</w:t>
      </w:r>
    </w:p>
    <w:p w14:paraId="1D942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Дима, как дела? -  Хорошо. Получил пятерку по математике. А у тебя? – И у меня все хорошо.</w:t>
      </w:r>
    </w:p>
    <w:p w14:paraId="585117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правило пешехода? – Знаю. Красный и желтый свет светофора – стой, зеленый – иди. </w:t>
      </w:r>
    </w:p>
    <w:p w14:paraId="39EE6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Скажите, пожалуйста, где принимает терапевт? - В четвёртом кабинете. – Спасибо.</w:t>
      </w:r>
    </w:p>
    <w:p w14:paraId="09E7C3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Ты живешь в Москве? – Да, я москвич.</w:t>
      </w:r>
    </w:p>
    <w:p w14:paraId="1B559E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EB89C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Почему Саша двойку получил…</w:t>
      </w:r>
    </w:p>
    <w:p w14:paraId="4B52BF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Здравствуй, Саша! – Добрый день! – Как дела? – Плохо. Двойку получил по математике. – Ты не выполнил домашнее задание? – Да, в футбол играл с ребятами. Я обязательно исправлю двойку! – Конечно. </w:t>
      </w:r>
    </w:p>
    <w:p w14:paraId="4082A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Как дела у Саши? Почему Саша получил двойку? Что пообещал Саша? У тебя или у твоих друзей были в жизни такие случаи? Расскажи о них. Объясни смысл пословиц: «Кончил дело – гуляй смело!», «Делу – время, потехе – час!».</w:t>
      </w:r>
    </w:p>
    <w:p w14:paraId="6F5EA7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1D4D4A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безопасности на дорогах</w:t>
      </w:r>
    </w:p>
    <w:p w14:paraId="392BDD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Правило первое: всегда внимательно смотри на светофор, когда переходишь улицу. Иди только на зеленый свет светофора.</w:t>
      </w:r>
    </w:p>
    <w:p w14:paraId="62E25A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Правило второе: когда ждешь у перехода, никогда не стой на краю тротуара. Правило третье: если есть подземный переход, всегда пользуйся им.</w:t>
      </w:r>
    </w:p>
    <w:p w14:paraId="20BBB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Правило четвертое. Когда сходишь с тротуара на дорогу, надо сначала посмотреть налево – не едет ли машина. А когда дойдешь до середины – надо посмотреть направо, потому что справа может появиться машина.</w:t>
      </w:r>
    </w:p>
    <w:p w14:paraId="5C6711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Правило пятое: не катайся с горки и не играй около дороги. </w:t>
      </w:r>
    </w:p>
    <w:p w14:paraId="79239B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тексту. Какие ты знаешь правила безопасности на дороге? Как надо переходить дорогу? Найди в Интернет дорожные знаки, которые помогают пешеходу правильно вести себя на дороге! Объясни их значение. Соблюдаешь ли ты правила безопасности на дороге? Составь план и расскажи о правилах безопасности на дороге.</w:t>
      </w:r>
    </w:p>
    <w:p w14:paraId="6609B6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51"/>
      </w:r>
    </w:p>
    <w:p w14:paraId="1D9941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1B7F0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73DE86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3ACDC7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03762B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67674B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00B59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510DA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звуками и их сочетаниями: </w:t>
      </w:r>
    </w:p>
    <w:p w14:paraId="149B48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2430A9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79F002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07945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61BE9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6721B2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2C950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развитие самоконтроля воспроизведения слов;</w:t>
      </w:r>
    </w:p>
    <w:p w14:paraId="50272D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A196C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0C6E26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8D6DF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664B25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BEC59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53193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39F6A0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сформированных произносительных умений в самостоятельных высказываниях в процессе спонтанного общения. </w:t>
      </w:r>
    </w:p>
    <w:p w14:paraId="457FE5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568F28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4CFF8F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032E1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w:t>
      </w:r>
    </w:p>
    <w:p w14:paraId="1B4AFB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w:t>
      </w:r>
      <w:r w:rsidRPr="003B2E73">
        <w:rPr>
          <w:rFonts w:ascii="Times New Roman" w:hAnsi="Times New Roman"/>
          <w:sz w:val="24"/>
          <w:szCs w:val="24"/>
        </w:rPr>
        <w:lastRenderedPageBreak/>
        <w:t xml:space="preserve">учебных предметов) и художественного стиля (фрагменты изучаемых литературных произведений); </w:t>
      </w:r>
    </w:p>
    <w:p w14:paraId="26A31C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разговорного, учебно-делового и учебно-научного стилей, включающих до 10 предложений (простых распространенных, сложносочиненных и сложноподчиненных);</w:t>
      </w:r>
    </w:p>
    <w:p w14:paraId="5A99F3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-ответные единства, требующие подтверждения или отклонения чего-либо, согласие – несогласие и др.), а также формулы речевого этикета;</w:t>
      </w:r>
    </w:p>
    <w:p w14:paraId="5F1CD7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08E7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3798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w:t>
      </w:r>
    </w:p>
    <w:p w14:paraId="08CE03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25CE4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слов, близких по звучанию.</w:t>
      </w:r>
    </w:p>
    <w:p w14:paraId="20B55A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«Любимые праздники», «Мировая художественная культура», «Что такое хорошо и что такое плохо», «Каникулы», «Изучаем школьные предметы».</w:t>
      </w:r>
    </w:p>
    <w:p w14:paraId="6850A1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Примерный речевой материал</w:t>
      </w:r>
    </w:p>
    <w:p w14:paraId="785CE7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Примерные фразы, слова и словосочетания</w:t>
      </w:r>
    </w:p>
    <w:p w14:paraId="1F31C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Дорогая мамочка! (бабушка, …) Уважаемая… Поздравляю тебя (Вас, …) с праздником 8 марта! (с праздником, с Международным Женским Днем! с Днем защитников Отечества! с Днем Победы, с Днем Великой Победы, …). Желаю здоровья, успехов, счастья! (хорошего настроения). Давай купим цветы и поздравим маму (…).  Ты была на выставке … (в театре, в музее, в Третьяковской галерее)? Я пойду в музей в субботу. Какую книгу ты читаешь?  Пойдем в музей «…»! Какие картины Репина ты знаешь? В картине «Бурлаки на Волге» Репин изобразил тяжёлый труд бурлаков. Картины Репина хранятся в Третьяковской галерее, в Русском музее. </w:t>
      </w:r>
    </w:p>
    <w:p w14:paraId="547537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Быть честным – это твоя обязанность. Ты помогаешь маме? Как ты помогаешь маме? Будь осторожен на воде! Не заплывай далеко! Не ныряй! На дне могут быть опасные предметы. Лучше купаться вместе со взрослыми. Никогда в шутку не «топите» друг друга.  Если ты идешь купаться с друзьями, взрослые должны знать об этом.  Дорогая (уважаемая) мамочка (…), поздравляю (поздравляем) тебя (Вас) с праздником (…), желаю здоровья (успехов, счастья, хорошего настроения, …), праздник отмечают </w:t>
      </w:r>
      <w:proofErr w:type="gramStart"/>
      <w:r w:rsidRPr="003B2E73">
        <w:rPr>
          <w:rFonts w:ascii="Times New Roman" w:hAnsi="Times New Roman"/>
          <w:sz w:val="24"/>
          <w:szCs w:val="24"/>
        </w:rPr>
        <w:t>( 8</w:t>
      </w:r>
      <w:proofErr w:type="gramEnd"/>
      <w:r w:rsidRPr="003B2E73">
        <w:rPr>
          <w:rFonts w:ascii="Times New Roman" w:hAnsi="Times New Roman"/>
          <w:sz w:val="24"/>
          <w:szCs w:val="24"/>
        </w:rPr>
        <w:t xml:space="preserve"> Марта, 12 апреля, …). День защитников Отечества, День Победы, 1 мая, Международный женский день.</w:t>
      </w:r>
    </w:p>
    <w:p w14:paraId="2FCE91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Пословицы. Любите книгу – источник знаний, Хорошая книга – лучший друг.</w:t>
      </w:r>
    </w:p>
    <w:p w14:paraId="22B074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«Пешком ходить — долго жить», «Отдай спорту время, а взамен получи здоровье», «Солнце, воздух и вода — наши лучшие друзья…».</w:t>
      </w:r>
    </w:p>
    <w:p w14:paraId="66704C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Илья Ефимович Репин, «Бурлаки на Волге», «Иван Грозный и его сын Иван», «Запорожцы», Третьяковская галерея, Русский музей, музей, картины хранятся в музее, выставка, театр, кинотеатр, художник изобразил, художник передал гнев (страх, раскаяние, …), изобразил тяжёлый труд. Поступать честно, говорить правду, помогать старшим. Купаться на реке (в озере, в пруду, в море), будь осторожен, купаться, не купайся, плавать, не плавай, «топить» друг друга, можно утонуть. </w:t>
      </w:r>
    </w:p>
    <w:p w14:paraId="7D2AF3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микродиалоги</w:t>
      </w:r>
      <w:proofErr w:type="spellEnd"/>
      <w:r w:rsidRPr="003B2E73">
        <w:rPr>
          <w:rFonts w:ascii="Times New Roman" w:hAnsi="Times New Roman"/>
          <w:sz w:val="24"/>
          <w:szCs w:val="24"/>
        </w:rPr>
        <w:t>, диалог, тест монологического характера)</w:t>
      </w:r>
    </w:p>
    <w:p w14:paraId="73DA6E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Дорогая мамочка! (бабушка, Катя…) (Дорогой папочка (дедушка, …) Поздравляю тебя с 8 марта! (с Женским днем!) (Поздравляю тебя с праздником защитников Отечества!) Желаю здоровья, успехов, счастья! – Спасибо.</w:t>
      </w:r>
    </w:p>
    <w:p w14:paraId="1DD5CE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Ты знаешь, какой праздник отмечают 12 апреля? – Знаю! День космонавтики. А ты знаешь, кто первым полетел в космос. – Знаю! Юрий Гагарин.</w:t>
      </w:r>
    </w:p>
    <w:p w14:paraId="2E5925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2CFC1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Праздник книги</w:t>
      </w:r>
    </w:p>
    <w:p w14:paraId="5EBCF9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Много праздников приносит нам весна. И один из них – праздник книги! </w:t>
      </w:r>
    </w:p>
    <w:p w14:paraId="12B9DA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Впервые его праздновали в военный 1944 год московские ребята. Тогда на один день к ним приехали с фронта любимые детские писатели. </w:t>
      </w:r>
    </w:p>
    <w:p w14:paraId="7EF331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52C3EC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тех пор ежегодно в нашей стране отмечается праздник «</w:t>
      </w:r>
      <w:proofErr w:type="spellStart"/>
      <w:r w:rsidRPr="003B2E73">
        <w:rPr>
          <w:rFonts w:ascii="Times New Roman" w:hAnsi="Times New Roman"/>
          <w:sz w:val="24"/>
          <w:szCs w:val="24"/>
        </w:rPr>
        <w:t>Книжкины</w:t>
      </w:r>
      <w:proofErr w:type="spellEnd"/>
      <w:r w:rsidRPr="003B2E73">
        <w:rPr>
          <w:rFonts w:ascii="Times New Roman" w:hAnsi="Times New Roman"/>
          <w:sz w:val="24"/>
          <w:szCs w:val="24"/>
        </w:rPr>
        <w:t xml:space="preserve"> именины».</w:t>
      </w:r>
    </w:p>
    <w:p w14:paraId="415193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Теперь этот праздник длится не один день, а целую неделю. Этот праздник проводится он не только в нашей стране, но и в других странах.</w:t>
      </w:r>
    </w:p>
    <w:p w14:paraId="718D91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Когда и где начали отмечать праздник книги? Откуда приехали писатели? Почему ребята были худыми и бледными? Почему книги, которые подарили ребятам на празднике в 1944 году, были тоненькими, отпечатанными на серой бумаге? Как сейчас называется праздник книги? Сколько он длится? Праздник книги сейчас отмечают в разных странах или только в России? Ты любишь читать? Назови свою любимую книгу. Назови своего любимого писателя. Ты согласен с высказыванием: «Любите книгу – источник знаний».</w:t>
      </w:r>
    </w:p>
    <w:p w14:paraId="5F11A8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4375E6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Правила безопасного плавания</w:t>
      </w:r>
    </w:p>
    <w:p w14:paraId="1D151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w:t>
      </w:r>
    </w:p>
    <w:p w14:paraId="4DBC3B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тексту.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4947A0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5BEE87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Закаляйся, если хочешь быть здоров,</w:t>
      </w:r>
    </w:p>
    <w:p w14:paraId="68CCF6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Постарайся, позабыть про докторов, </w:t>
      </w:r>
    </w:p>
    <w:p w14:paraId="1A1A3B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Водой холодной обливайся, </w:t>
      </w:r>
    </w:p>
    <w:p w14:paraId="7B66F9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хочешь быть здоров!</w:t>
      </w:r>
    </w:p>
    <w:p w14:paraId="387D833B" w14:textId="77777777" w:rsidR="0033709F" w:rsidRPr="003B2E73" w:rsidRDefault="0033709F" w:rsidP="0033709F">
      <w:pPr>
        <w:spacing w:line="360" w:lineRule="auto"/>
        <w:rPr>
          <w:rFonts w:ascii="Times New Roman" w:hAnsi="Times New Roman"/>
          <w:sz w:val="24"/>
          <w:szCs w:val="24"/>
        </w:rPr>
      </w:pPr>
    </w:p>
    <w:p w14:paraId="42203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Нам полезны солнце, воздух и вода,</w:t>
      </w:r>
    </w:p>
    <w:p w14:paraId="68795A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От болезней помогают нам всегда,</w:t>
      </w:r>
    </w:p>
    <w:p w14:paraId="127F4B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От всех болезней нам полезны </w:t>
      </w:r>
    </w:p>
    <w:p w14:paraId="387ABE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Солнце, воздух и вода!</w:t>
      </w:r>
    </w:p>
    <w:p w14:paraId="57E054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Лебедев – Кумач)</w:t>
      </w:r>
    </w:p>
    <w:p w14:paraId="540BB5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Вопросы и задания. Как ты думаешь, почему надо закаляться? Как ты закаляешься? Докажи, что людям полезны «солнце, воздух и вода». </w:t>
      </w:r>
    </w:p>
    <w:p w14:paraId="602E4D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52"/>
      </w:r>
    </w:p>
    <w:p w14:paraId="6B5B53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29AEEB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367B86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3BE661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10413D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31E8B6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47BE4C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6A928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звуками и их сочетаниями: </w:t>
      </w:r>
    </w:p>
    <w:p w14:paraId="12AB75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56BBC7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7CE30B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2D304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30BF41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словами:</w:t>
      </w:r>
    </w:p>
    <w:p w14:paraId="343BDA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3BB1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481E25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78BE6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фразами:</w:t>
      </w:r>
    </w:p>
    <w:p w14:paraId="5D12EF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A6DC7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20873C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F34F0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CFDF8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262B14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сформированных произносительных умений в самостоятельных высказываниях в процессе спонтанного общения. </w:t>
      </w:r>
    </w:p>
    <w:p w14:paraId="5DBADE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Оценивание достижения обучающимися</w:t>
      </w:r>
    </w:p>
    <w:p w14:paraId="64FE82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планируемых результатов коррекционно-развивающего курса</w:t>
      </w:r>
    </w:p>
    <w:p w14:paraId="12D0CE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 в 6 классе</w:t>
      </w:r>
    </w:p>
    <w:p w14:paraId="6F9C1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на начало обучения в 6 классе включает проведение аналитической проверки произношения.</w:t>
      </w:r>
    </w:p>
    <w:p w14:paraId="52A9A9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51DF4A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результатов в конце каждого полугодия включает</w:t>
      </w:r>
      <w:r w:rsidRPr="003B2E73">
        <w:rPr>
          <w:rFonts w:ascii="Times New Roman" w:hAnsi="Times New Roman"/>
          <w:sz w:val="24"/>
          <w:szCs w:val="24"/>
        </w:rPr>
        <w:footnoteReference w:id="153"/>
      </w:r>
      <w:r w:rsidRPr="003B2E73">
        <w:rPr>
          <w:rFonts w:ascii="Times New Roman" w:hAnsi="Times New Roman"/>
          <w:sz w:val="24"/>
          <w:szCs w:val="24"/>
        </w:rPr>
        <w:t>:</w:t>
      </w:r>
    </w:p>
    <w:p w14:paraId="7E3C1B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w:t>
      </w:r>
      <w:proofErr w:type="spellStart"/>
      <w:r w:rsidRPr="003B2E73">
        <w:rPr>
          <w:rFonts w:ascii="Times New Roman" w:hAnsi="Times New Roman"/>
          <w:sz w:val="24"/>
          <w:szCs w:val="24"/>
        </w:rPr>
        <w:t>Леонгард</w:t>
      </w:r>
      <w:proofErr w:type="spellEnd"/>
      <w:r w:rsidRPr="003B2E73">
        <w:rPr>
          <w:rFonts w:ascii="Times New Roman" w:hAnsi="Times New Roman"/>
          <w:sz w:val="24"/>
          <w:szCs w:val="24"/>
        </w:rPr>
        <w:t xml:space="preserve"> Э.И. </w:t>
      </w:r>
    </w:p>
    <w:p w14:paraId="62F135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w:t>
      </w:r>
    </w:p>
    <w:p w14:paraId="5A8BA9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w:t>
      </w:r>
    </w:p>
    <w:p w14:paraId="3AF845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6186BE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w:t>
      </w:r>
    </w:p>
    <w:p w14:paraId="093EDC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ритмико-интонационной структуры речи;</w:t>
      </w:r>
    </w:p>
    <w:p w14:paraId="4B9536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возможностей обучающихся вступать в устную коммуникацию с незнакомым собеседником;</w:t>
      </w:r>
    </w:p>
    <w:p w14:paraId="3659D5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2F68FD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69D731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7F91F8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DEF79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воспринимает речь учителя с помощью индивидуальных слуховых аппаратов.</w:t>
      </w:r>
    </w:p>
    <w:p w14:paraId="07200F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w:t>
      </w:r>
      <w:r w:rsidRPr="003B2E73">
        <w:rPr>
          <w:rFonts w:ascii="Times New Roman" w:hAnsi="Times New Roman"/>
          <w:sz w:val="24"/>
          <w:szCs w:val="24"/>
        </w:rPr>
        <w:lastRenderedPageBreak/>
        <w:t>нормальном темпе и нормальной громкости, в соответствии с нормами произношения. Утрированная артикуляция и замедленный темп исключаются.</w:t>
      </w:r>
    </w:p>
    <w:p w14:paraId="740828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обследования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фразы-сообщения.</w:t>
      </w:r>
    </w:p>
    <w:p w14:paraId="77F8B1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1AB25C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479826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проводится по методике, разработанной Ф.Ф. </w:t>
      </w:r>
      <w:proofErr w:type="spellStart"/>
      <w:r w:rsidRPr="003B2E73">
        <w:rPr>
          <w:rFonts w:ascii="Times New Roman" w:hAnsi="Times New Roman"/>
          <w:sz w:val="24"/>
          <w:szCs w:val="24"/>
        </w:rPr>
        <w:t>Рау</w:t>
      </w:r>
      <w:proofErr w:type="spellEnd"/>
      <w:r w:rsidRPr="003B2E73">
        <w:rPr>
          <w:rFonts w:ascii="Times New Roman" w:hAnsi="Times New Roman"/>
          <w:sz w:val="24"/>
          <w:szCs w:val="24"/>
        </w:rPr>
        <w:t xml:space="preserve"> и Н.Ф. </w:t>
      </w:r>
      <w:proofErr w:type="spellStart"/>
      <w:r w:rsidRPr="003B2E73">
        <w:rPr>
          <w:rFonts w:ascii="Times New Roman" w:hAnsi="Times New Roman"/>
          <w:sz w:val="24"/>
          <w:szCs w:val="24"/>
        </w:rPr>
        <w:t>Слезиной</w:t>
      </w:r>
      <w:proofErr w:type="spellEnd"/>
      <w:r w:rsidRPr="003B2E73">
        <w:rPr>
          <w:rFonts w:ascii="Times New Roman" w:hAnsi="Times New Roman"/>
          <w:sz w:val="24"/>
          <w:szCs w:val="24"/>
        </w:rPr>
        <w:t>.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2F825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74B602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проверки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при реализации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(до двух раз) и отвечает на вопросы, выполняет задания с речевым комментарием, повторяет сообщения.</w:t>
      </w:r>
    </w:p>
    <w:p w14:paraId="05900D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w:t>
      </w:r>
    </w:p>
    <w:p w14:paraId="0259D2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w:t>
      </w:r>
      <w:r w:rsidRPr="003B2E73">
        <w:rPr>
          <w:rFonts w:ascii="Times New Roman" w:hAnsi="Times New Roman"/>
          <w:sz w:val="24"/>
          <w:szCs w:val="24"/>
        </w:rPr>
        <w:lastRenderedPageBreak/>
        <w:t xml:space="preserve">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w:t>
      </w:r>
    </w:p>
    <w:p w14:paraId="4AF9E2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F7E1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5313A5AE"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Кроме этого</w:t>
      </w:r>
      <w:proofErr w:type="gramEnd"/>
      <w:r w:rsidRPr="003B2E73">
        <w:rPr>
          <w:rFonts w:ascii="Times New Roman" w:hAnsi="Times New Roman"/>
          <w:sz w:val="24"/>
          <w:szCs w:val="24"/>
        </w:rPr>
        <w:t xml:space="preserve">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33C7F7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97B3D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2802C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учитывается, что предметные результаты достигнуты, если обучающийся воспринял текст (с первого или второго </w:t>
      </w:r>
      <w:r w:rsidRPr="003B2E73">
        <w:rPr>
          <w:rFonts w:ascii="Times New Roman" w:hAnsi="Times New Roman"/>
          <w:sz w:val="24"/>
          <w:szCs w:val="24"/>
        </w:rPr>
        <w:lastRenderedPageBreak/>
        <w:t xml:space="preserve">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0DD17F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39193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17B5FA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3B657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полученных результатов учитывается следующее: если обучающийся в 90–100% случаев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партнёром. </w:t>
      </w:r>
    </w:p>
    <w:p w14:paraId="3F6BC5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4722D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B373C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11B4F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2FBD57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CDA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Рабочая программа коррекционно-развивающего курса «Развитие восприятия и воспроизведения устной речи», 7 класс</w:t>
      </w:r>
    </w:p>
    <w:p w14:paraId="25592F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6981B7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7 классе продолжается коррекционно-развивающая работа по развитию у глухих обучающихся восприятия и воспроизведения устной речи. </w:t>
      </w:r>
    </w:p>
    <w:p w14:paraId="306D2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ходе индивидуальной </w:t>
      </w:r>
      <w:proofErr w:type="gramStart"/>
      <w:r w:rsidRPr="003B2E73">
        <w:rPr>
          <w:rFonts w:ascii="Times New Roman" w:hAnsi="Times New Roman"/>
          <w:sz w:val="24"/>
          <w:szCs w:val="24"/>
        </w:rPr>
        <w:t>работы</w:t>
      </w:r>
      <w:proofErr w:type="gramEnd"/>
      <w:r w:rsidRPr="003B2E73">
        <w:rPr>
          <w:rFonts w:ascii="Times New Roman" w:hAnsi="Times New Roman"/>
          <w:sz w:val="24"/>
          <w:szCs w:val="24"/>
        </w:rPr>
        <w:t xml:space="preserve"> а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5DA11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учебный план во внеурочную деятельность включен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9E277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w:t>
      </w:r>
      <w:r w:rsidRPr="003B2E73">
        <w:rPr>
          <w:rFonts w:ascii="Times New Roman" w:hAnsi="Times New Roman"/>
          <w:sz w:val="24"/>
          <w:szCs w:val="24"/>
        </w:rPr>
        <w:lastRenderedPageBreak/>
        <w:t>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001F61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4EFD1F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 на решение следующих задач:</w:t>
      </w:r>
    </w:p>
    <w:p w14:paraId="5FBC15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его запись  и воспроизведение;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в разных условиях – при предъявлении в разном темпе (нормальном и умеренно-быстром), при предъявлении </w:t>
      </w:r>
      <w:r w:rsidRPr="003B2E73">
        <w:rPr>
          <w:rFonts w:ascii="Times New Roman" w:hAnsi="Times New Roman"/>
          <w:sz w:val="24"/>
          <w:szCs w:val="24"/>
        </w:rPr>
        <w:lastRenderedPageBreak/>
        <w:t>разными дикторами в естественных условиях коммуникации</w:t>
      </w:r>
      <w:r w:rsidRPr="003B2E73">
        <w:rPr>
          <w:rFonts w:ascii="Times New Roman" w:hAnsi="Times New Roman"/>
          <w:sz w:val="24"/>
          <w:szCs w:val="24"/>
        </w:rPr>
        <w:footnoteReference w:id="154"/>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4D8F3B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Развитие у обучающихся речевого слуха (с помощью индивидуальных слуховых аппаратов): распознавания на слух речевого материала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0AF371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384938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w:t>
      </w:r>
      <w:r w:rsidRPr="003B2E73">
        <w:rPr>
          <w:rFonts w:ascii="Times New Roman" w:hAnsi="Times New Roman"/>
          <w:sz w:val="24"/>
          <w:szCs w:val="24"/>
        </w:rPr>
        <w:lastRenderedPageBreak/>
        <w:t xml:space="preserve">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6BFF70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17E42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3CB6E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 </w:t>
      </w:r>
      <w:r w:rsidRPr="003B2E73">
        <w:rPr>
          <w:rFonts w:ascii="Times New Roman" w:hAnsi="Times New Roman"/>
          <w:sz w:val="24"/>
          <w:szCs w:val="24"/>
        </w:rPr>
        <w:lastRenderedPageBreak/>
        <w:t>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E662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EEF8A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коррекционно-развивающего курса «Развитие восприятия и воспроизведения устной речи»</w:t>
      </w:r>
    </w:p>
    <w:p w14:paraId="069C19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предмет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 </w:t>
      </w:r>
    </w:p>
    <w:p w14:paraId="2D8D3B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lastRenderedPageBreak/>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 </w:t>
      </w:r>
    </w:p>
    <w:p w14:paraId="1E313C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61E9E2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w:t>
      </w:r>
      <w:r w:rsidRPr="003B2E73">
        <w:rPr>
          <w:rFonts w:ascii="Times New Roman" w:hAnsi="Times New Roman"/>
          <w:sz w:val="24"/>
          <w:szCs w:val="24"/>
        </w:rPr>
        <w:lastRenderedPageBreak/>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490C1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Основное внимание в процессе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205CCD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234F2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2EF9F3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5FB36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в рамках занятий коррекционно-развивающего курса, планируется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515801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w:t>
      </w:r>
      <w:r w:rsidRPr="003B2E73">
        <w:rPr>
          <w:rFonts w:ascii="Times New Roman" w:hAnsi="Times New Roman"/>
          <w:sz w:val="24"/>
          <w:szCs w:val="24"/>
        </w:rPr>
        <w:lastRenderedPageBreak/>
        <w:t xml:space="preserve">деятельности)», который включается в каждое занятие коррекционно-развивающего курса с учётом планируемых результатов по развитию восприятия и воспроизведения устной речи, определяется совместно с учителями – предметниками с учётом его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w:t>
      </w:r>
    </w:p>
    <w:p w14:paraId="3833F0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3B93B8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2D2B91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B8091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отведённое на коррекционно-развивающий </w:t>
      </w:r>
      <w:proofErr w:type="gramStart"/>
      <w:r w:rsidRPr="003B2E73">
        <w:rPr>
          <w:rFonts w:ascii="Times New Roman" w:hAnsi="Times New Roman"/>
          <w:sz w:val="24"/>
          <w:szCs w:val="24"/>
        </w:rPr>
        <w:t>курс  «</w:t>
      </w:r>
      <w:proofErr w:type="gramEnd"/>
      <w:r w:rsidRPr="003B2E73">
        <w:rPr>
          <w:rFonts w:ascii="Times New Roman" w:hAnsi="Times New Roman"/>
          <w:sz w:val="24"/>
          <w:szCs w:val="24"/>
        </w:rPr>
        <w:t>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0E60C4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–индивидуально и/или индивидуально и парами.</w:t>
      </w:r>
    </w:p>
    <w:p w14:paraId="316DC6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7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B2E73">
        <w:rPr>
          <w:rFonts w:ascii="Times New Roman" w:hAnsi="Times New Roman"/>
          <w:sz w:val="24"/>
          <w:szCs w:val="24"/>
        </w:rPr>
        <w:footnoteReference w:id="155"/>
      </w:r>
      <w:r w:rsidRPr="003B2E73">
        <w:rPr>
          <w:rFonts w:ascii="Times New Roman" w:hAnsi="Times New Roman"/>
          <w:sz w:val="24"/>
          <w:szCs w:val="24"/>
        </w:rPr>
        <w:t xml:space="preserve">. Включение занятия парами способствует активизации развития </w:t>
      </w:r>
      <w:r w:rsidRPr="003B2E73">
        <w:rPr>
          <w:rFonts w:ascii="Times New Roman" w:hAnsi="Times New Roman"/>
          <w:sz w:val="24"/>
          <w:szCs w:val="24"/>
        </w:rPr>
        <w:lastRenderedPageBreak/>
        <w:t xml:space="preserve">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5B640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коррекционно-развивающего курса в течение учебной недели; примерная продолжительность занятия не более 30 минут.</w:t>
      </w:r>
    </w:p>
    <w:p w14:paraId="289BE8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коррекционно-развивающего курса «Развитие восприятия и воспроизведения устной речи»</w:t>
      </w:r>
    </w:p>
    <w:p w14:paraId="003D79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17B40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077B1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0AF0A3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4CCE10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186722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7A6A6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5F5871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 «Развитие восприятия и воспроизведения устной речи» в 7 классе</w:t>
      </w:r>
    </w:p>
    <w:p w14:paraId="5F0B67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результаты:</w:t>
      </w:r>
    </w:p>
    <w:p w14:paraId="53946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социально значимых личностных качеств при использовании учебного материала по развитию восприятия и </w:t>
      </w:r>
      <w:proofErr w:type="spellStart"/>
      <w:r w:rsidRPr="003B2E73">
        <w:rPr>
          <w:rFonts w:ascii="Times New Roman" w:hAnsi="Times New Roman"/>
          <w:sz w:val="24"/>
          <w:szCs w:val="24"/>
        </w:rPr>
        <w:t>влспроизведения</w:t>
      </w:r>
      <w:proofErr w:type="spellEnd"/>
      <w:r w:rsidRPr="003B2E73">
        <w:rPr>
          <w:rFonts w:ascii="Times New Roman" w:hAnsi="Times New Roman"/>
          <w:sz w:val="24"/>
          <w:szCs w:val="24"/>
        </w:rPr>
        <w:t xml:space="preserve"> устной речи – патриотизма, уважения к Отечеству; представлений о социальных нормах, развитие социально значимых личностных качеств – патриотизма, любви к родному городу, знанию его истории и культуры; представлений о социальных нормах и правилах поведения, взаимодействия на основе уважительного отношения к людям,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заботы о собственном здоровье, знание правил поведения в чрезвычайных обстоятельствах, реализация правил индивидуального и коллективного безопасного поведения; развитие экологической культуры; </w:t>
      </w:r>
    </w:p>
    <w:p w14:paraId="7F37DC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D1F60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стремление и личностная готовность к достижению качественного результата в процессе овладения восприятием и воспроизведением устной речи (с помощью индивидуальных слуховых аппаратов), навыками устной коммуникации;</w:t>
      </w:r>
    </w:p>
    <w:p w14:paraId="57B84F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способность к устной коммуникации (при использовании индивидуальных слуховых аппаратов) в процессе учебной и внеурочной деятельности, включая взаимодействие со взрослыми и детьми вне школы в знакомых обучающимся ситуациях; </w:t>
      </w:r>
    </w:p>
    <w:p w14:paraId="54BC5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понимание значения постоянного пользования индивидуальными слуховыми аппаратами для более полноценной и качественной жизни (овладения устной речью и устной коммуникацией, самостоятельного решение жизненно важных задач на основе устной коммуникации; более полноценной социальной адаптации на основе ориентации в звуках окружающего мира, получения эстетического удовольствия при восприятии музыки, пения птиц и др.); </w:t>
      </w:r>
    </w:p>
    <w:p w14:paraId="5922E0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29FF90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4C5234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p>
    <w:p w14:paraId="08B2F2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540DE0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планирования, контроля и оценивания собственных учебных и коммуникативно-речевых действий в соответствии с поставленной задачей;</w:t>
      </w:r>
    </w:p>
    <w:p w14:paraId="3364E4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логичное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4097C8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участие в устной коммуникации при обсуждении определенной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19F0BE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43CE4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умений техники чтения и смыслового чтения;</w:t>
      </w:r>
    </w:p>
    <w:p w14:paraId="5A807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0DD53D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p>
    <w:p w14:paraId="48ABC9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017125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монологических высказываний разговорного и художественного</w:t>
      </w:r>
      <w:r w:rsidRPr="003B2E73">
        <w:rPr>
          <w:rFonts w:ascii="Times New Roman" w:hAnsi="Times New Roman"/>
          <w:sz w:val="24"/>
          <w:szCs w:val="24"/>
        </w:rPr>
        <w:footnoteReference w:id="156"/>
      </w:r>
      <w:r w:rsidRPr="003B2E73">
        <w:rPr>
          <w:rFonts w:ascii="Times New Roman" w:hAnsi="Times New Roman"/>
          <w:sz w:val="24"/>
          <w:szCs w:val="24"/>
        </w:rPr>
        <w:t xml:space="preserve">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а также научно - учебного стиля (включающих знакомую обучающимся лексику учебных предметов),  стихотворных текстов (фрагментов стихотворений);</w:t>
      </w:r>
    </w:p>
    <w:p w14:paraId="6CBE9F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67E8D4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коротких монологических высказываний и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сообщение, вопрос и ответ на него, а также сообщение и встречное сообщение, побуждение к действию и ответную реакцию, разговорного, художественного и учебно-делового стилей; </w:t>
      </w:r>
    </w:p>
    <w:p w14:paraId="6A1BAE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2FE30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2CA8FF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57"/>
      </w:r>
      <w:r w:rsidRPr="003B2E73">
        <w:rPr>
          <w:rFonts w:ascii="Times New Roman" w:hAnsi="Times New Roman"/>
          <w:sz w:val="24"/>
          <w:szCs w:val="24"/>
        </w:rPr>
        <w:t>.</w:t>
      </w:r>
    </w:p>
    <w:p w14:paraId="6A69F1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7D73E3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1FE9C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7FD920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47AE7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произносительной стороны речи: </w:t>
      </w:r>
    </w:p>
    <w:p w14:paraId="0AA5EF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1AD2D2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w:t>
      </w:r>
      <w:r w:rsidRPr="003B2E73">
        <w:rPr>
          <w:rFonts w:ascii="Times New Roman" w:hAnsi="Times New Roman"/>
          <w:sz w:val="24"/>
          <w:szCs w:val="24"/>
        </w:rPr>
        <w:lastRenderedPageBreak/>
        <w:t xml:space="preserve">фраз (самостоятельно и под контролем учителя); при необходимости, коррекция нарушений голоса; </w:t>
      </w:r>
    </w:p>
    <w:p w14:paraId="24DC7D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39CBF5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609DF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27E867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орфоэпических правил, их применение при чтении и в самостоятельных устных высказываниях (самостоятельно и под контролем учителя);</w:t>
      </w:r>
    </w:p>
    <w:p w14:paraId="19E273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1F7965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0F353D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оценивание собственных речевых действий; внесение соответствующих коррективов в их выполнение (самостоятельно и с помощью учителя);</w:t>
      </w:r>
    </w:p>
    <w:p w14:paraId="088AD9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51C604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сформированных произносительных умений при чтении и в самостоятельных устных высказываниях (самостоятельно и с помощью учителя).</w:t>
      </w:r>
    </w:p>
    <w:p w14:paraId="34B2DA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4C6329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32F1C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w:t>
      </w:r>
    </w:p>
    <w:p w14:paraId="115DB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требований к культуре общения с учётом коммуникативной ситуации и речевых партнеров (самостоятельно и под контролем учителя);</w:t>
      </w:r>
    </w:p>
    <w:p w14:paraId="52B572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160717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диалоге и полилоге при инициировании собственных высказываний (самостоятельно и под контролем учителя;</w:t>
      </w:r>
    </w:p>
    <w:p w14:paraId="29180A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w:t>
      </w:r>
    </w:p>
    <w:p w14:paraId="1A622C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34EBA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Тематическое планирование обучения в 7 классе</w:t>
      </w:r>
    </w:p>
    <w:p w14:paraId="3E4ADC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90457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w:t>
      </w:r>
    </w:p>
    <w:p w14:paraId="168B32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на индивидуальных занятиях коррекционно-развивающего курса на начало обучения в 7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519A6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41884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158"/>
      </w:r>
      <w:r w:rsidRPr="003B2E73">
        <w:rPr>
          <w:rFonts w:ascii="Times New Roman" w:hAnsi="Times New Roman"/>
          <w:sz w:val="24"/>
          <w:szCs w:val="24"/>
        </w:rPr>
        <w:t xml:space="preserve"> а также фраз, слов и словосочетаний, </w:t>
      </w:r>
    </w:p>
    <w:p w14:paraId="6B8F1C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6C5386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5B6487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3AA2C2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w:t>
      </w:r>
      <w:r w:rsidRPr="003B2E73">
        <w:rPr>
          <w:rFonts w:ascii="Times New Roman" w:hAnsi="Times New Roman"/>
          <w:sz w:val="24"/>
          <w:szCs w:val="24"/>
        </w:rPr>
        <w:lastRenderedPageBreak/>
        <w:t xml:space="preserve">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10FB84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1C2388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1A38FF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179E7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lastRenderedPageBreak/>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34F7F5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159"/>
      </w:r>
      <w:r w:rsidRPr="003B2E73">
        <w:rPr>
          <w:rFonts w:ascii="Times New Roman" w:hAnsi="Times New Roman"/>
          <w:sz w:val="24"/>
          <w:szCs w:val="24"/>
        </w:rPr>
        <w:t xml:space="preserve">;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приближённо,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 /полилоге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27A137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w:t>
      </w:r>
      <w:r w:rsidRPr="003B2E73">
        <w:rPr>
          <w:rFonts w:ascii="Times New Roman" w:hAnsi="Times New Roman"/>
          <w:sz w:val="24"/>
          <w:szCs w:val="24"/>
        </w:rPr>
        <w:lastRenderedPageBreak/>
        <w:t xml:space="preserve">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EDDA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935BA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 работы по развитию восприятия и воспроизведения устной речи</w:t>
      </w:r>
      <w:r w:rsidRPr="003B2E73">
        <w:rPr>
          <w:rFonts w:ascii="Times New Roman" w:hAnsi="Times New Roman"/>
          <w:sz w:val="24"/>
          <w:szCs w:val="24"/>
        </w:rPr>
        <w:footnoteReference w:id="160"/>
      </w:r>
    </w:p>
    <w:p w14:paraId="2D3997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класс</w:t>
      </w:r>
    </w:p>
    <w:p w14:paraId="1564E7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5B2241E4"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4C46BD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50CE1F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161"/>
      </w:r>
      <w:r w:rsidRPr="003B2E73">
        <w:rPr>
          <w:rFonts w:ascii="Times New Roman" w:hAnsi="Times New Roman"/>
          <w:sz w:val="24"/>
          <w:szCs w:val="24"/>
        </w:rPr>
        <w:t xml:space="preserve">. </w:t>
      </w:r>
    </w:p>
    <w:p w14:paraId="0E9EB5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2729"/>
        <w:gridCol w:w="2056"/>
        <w:gridCol w:w="2410"/>
        <w:gridCol w:w="2734"/>
      </w:tblGrid>
      <w:tr w:rsidR="0033709F" w:rsidRPr="003B2E73" w14:paraId="429456B2" w14:textId="77777777" w:rsidTr="009171F3">
        <w:tc>
          <w:tcPr>
            <w:tcW w:w="2729" w:type="dxa"/>
            <w:tcBorders>
              <w:top w:val="single" w:sz="4" w:space="0" w:color="000000"/>
              <w:left w:val="single" w:sz="4" w:space="0" w:color="000000"/>
              <w:bottom w:val="single" w:sz="4" w:space="0" w:color="000000"/>
            </w:tcBorders>
            <w:shd w:val="clear" w:color="auto" w:fill="FFFFFF"/>
          </w:tcPr>
          <w:p w14:paraId="799B5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2056" w:type="dxa"/>
            <w:tcBorders>
              <w:top w:val="single" w:sz="4" w:space="0" w:color="000000"/>
              <w:left w:val="single" w:sz="4" w:space="0" w:color="000000"/>
              <w:bottom w:val="single" w:sz="4" w:space="0" w:color="000000"/>
            </w:tcBorders>
            <w:shd w:val="clear" w:color="auto" w:fill="FFFFFF"/>
          </w:tcPr>
          <w:p w14:paraId="573D29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w:t>
            </w:r>
          </w:p>
          <w:p w14:paraId="608099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080BA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2578C2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4C55D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4FCED2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2698"/>
        <w:gridCol w:w="2087"/>
        <w:gridCol w:w="2410"/>
        <w:gridCol w:w="2734"/>
      </w:tblGrid>
      <w:tr w:rsidR="0033709F" w:rsidRPr="003B2E73" w14:paraId="5587651C" w14:textId="77777777" w:rsidTr="009171F3">
        <w:tc>
          <w:tcPr>
            <w:tcW w:w="2698" w:type="dxa"/>
            <w:tcBorders>
              <w:top w:val="single" w:sz="4" w:space="0" w:color="000000"/>
              <w:left w:val="single" w:sz="4" w:space="0" w:color="000000"/>
              <w:bottom w:val="single" w:sz="4" w:space="0" w:color="000000"/>
            </w:tcBorders>
            <w:shd w:val="clear" w:color="auto" w:fill="FFFFFF"/>
          </w:tcPr>
          <w:p w14:paraId="4C6362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2087" w:type="dxa"/>
            <w:tcBorders>
              <w:top w:val="single" w:sz="4" w:space="0" w:color="000000"/>
              <w:left w:val="single" w:sz="4" w:space="0" w:color="000000"/>
              <w:bottom w:val="single" w:sz="4" w:space="0" w:color="000000"/>
            </w:tcBorders>
            <w:shd w:val="clear" w:color="auto" w:fill="FFFFFF"/>
          </w:tcPr>
          <w:p w14:paraId="1BD4C5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410" w:type="dxa"/>
            <w:tcBorders>
              <w:top w:val="single" w:sz="4" w:space="0" w:color="000000"/>
              <w:left w:val="single" w:sz="4" w:space="0" w:color="000000"/>
              <w:bottom w:val="single" w:sz="4" w:space="0" w:color="000000"/>
            </w:tcBorders>
            <w:shd w:val="clear" w:color="auto" w:fill="FFFFFF"/>
          </w:tcPr>
          <w:p w14:paraId="4C9C2F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1ECC97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734" w:type="dxa"/>
            <w:tcBorders>
              <w:top w:val="single" w:sz="4" w:space="0" w:color="000000"/>
              <w:left w:val="single" w:sz="4" w:space="0" w:color="000000"/>
              <w:bottom w:val="single" w:sz="4" w:space="0" w:color="000000"/>
              <w:right w:val="single" w:sz="4" w:space="0" w:color="000000"/>
            </w:tcBorders>
            <w:shd w:val="clear" w:color="auto" w:fill="FFFFFF"/>
          </w:tcPr>
          <w:p w14:paraId="29DE70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463EB7EA" w14:textId="77777777" w:rsidR="0033709F" w:rsidRPr="003B2E73" w:rsidRDefault="0033709F" w:rsidP="0033709F">
      <w:pPr>
        <w:spacing w:line="360" w:lineRule="auto"/>
        <w:rPr>
          <w:rFonts w:ascii="Times New Roman" w:hAnsi="Times New Roman"/>
          <w:sz w:val="24"/>
          <w:szCs w:val="24"/>
        </w:rPr>
      </w:pPr>
    </w:p>
    <w:p w14:paraId="6F2276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182B0A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4644F6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5EC27D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6665C9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монологических высказываний разговорного и учебно-научного стилей (до 10–12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w:t>
      </w:r>
    </w:p>
    <w:p w14:paraId="69DE3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разговорного и учебно-делового стилей, включающих до 10–12 предложений – простых распространенных, сложносочиненных и сложноподчиненных, а также реплики, состоящие из нескольких предложений;</w:t>
      </w:r>
    </w:p>
    <w:p w14:paraId="0C608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DBE63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C0DD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9FCB2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62"/>
      </w:r>
      <w:r w:rsidRPr="003B2E73">
        <w:rPr>
          <w:rFonts w:ascii="Times New Roman" w:hAnsi="Times New Roman"/>
          <w:sz w:val="24"/>
          <w:szCs w:val="24"/>
        </w:rPr>
        <w:t>.</w:t>
      </w:r>
    </w:p>
    <w:p w14:paraId="6E5E59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4AAE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слов и коротких фраз, относящихся к разговорному, учебно-деловому и учебно-научному (тематической и терминологической лексики учебных предметов)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AD29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B79E0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опознавание речевого материала (фраз, слов и словосочетаний) при его предъявлении разными дикторами.</w:t>
      </w:r>
    </w:p>
    <w:p w14:paraId="2D9AB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«Жизнь без опасностей», «Вежливость», «Великие открытия», «Будь здоров!», «Изучаем школьные предметы» </w:t>
      </w:r>
      <w:r w:rsidRPr="003B2E73">
        <w:rPr>
          <w:rFonts w:ascii="Times New Roman" w:hAnsi="Times New Roman"/>
          <w:sz w:val="24"/>
          <w:szCs w:val="24"/>
        </w:rPr>
        <w:footnoteReference w:id="163"/>
      </w:r>
      <w:r w:rsidRPr="003B2E73">
        <w:rPr>
          <w:rFonts w:ascii="Times New Roman" w:hAnsi="Times New Roman"/>
          <w:sz w:val="24"/>
          <w:szCs w:val="24"/>
        </w:rPr>
        <w:t xml:space="preserve">. </w:t>
      </w:r>
    </w:p>
    <w:p w14:paraId="244408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r w:rsidRPr="003B2E73">
        <w:rPr>
          <w:rFonts w:ascii="Times New Roman" w:hAnsi="Times New Roman"/>
          <w:sz w:val="24"/>
          <w:szCs w:val="24"/>
        </w:rPr>
        <w:footnoteReference w:id="164"/>
      </w:r>
      <w:r w:rsidRPr="003B2E73">
        <w:rPr>
          <w:rFonts w:ascii="Times New Roman" w:hAnsi="Times New Roman"/>
          <w:sz w:val="24"/>
          <w:szCs w:val="24"/>
        </w:rPr>
        <w:t>:</w:t>
      </w:r>
    </w:p>
    <w:p w14:paraId="60F467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Примеры фраз слов, словосочетаний. 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1B4208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При приветствии или прощании мужчина (мальчик, девочка) должен встать. Первым здоровается тот, кто входит в помещение.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w:t>
      </w:r>
    </w:p>
    <w:p w14:paraId="4F4117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3-го ноября 1957 года наша страна первыми запустили в космическое пространство собаку Лайку. Потом первый в мире искусственный спутник Солнца. 12 апреля 1961 года в Советском Союзе состоялся исторический полет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Первой женщиной-космонавтом стала Валентина Терешкова.</w:t>
      </w:r>
    </w:p>
    <w:p w14:paraId="0F2B3E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Береги глаза! Брови не дают поту попасть в глаза, ресницы защищают их от пыли. Если тереть глаза грязными руками, в них попадут микробы. Глаза начнут болеть. Не читай лежа, не смотри долго телевизор и не работай долго за компьютером. Не реже одного раза в год проверяй зрение у окулиста.</w:t>
      </w:r>
    </w:p>
    <w:p w14:paraId="08FB59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w:t>
      </w:r>
    </w:p>
    <w:p w14:paraId="2DB575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приветствии, при прощании, мужчина (женщина, мальчик, девочка, молодой человек, девушка), должен встать, первым здоровается, помещение, входить в помещение, культурный (вежливый) человек, если видит знакомого, вежливый, подает руку первым, должен вести себя, встать, здороваться (прощаться). </w:t>
      </w:r>
    </w:p>
    <w:p w14:paraId="2571F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освоение космоса, космос – космический – космонавт. </w:t>
      </w:r>
    </w:p>
    <w:p w14:paraId="20F14A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Береги глаза, брови не дают поту попасть в глаза, ресницы защищают глаза от пыли, микробы, глаза слезятся и болят, не утомляй глаза, не читай лежа, не смотри (не работай) долго, телевизор, компьютер, проверяй зрение у окулиста.</w:t>
      </w:r>
    </w:p>
    <w:p w14:paraId="63C944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3B5AA0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телефон Единой службы спасения? – Да. 112. </w:t>
      </w:r>
    </w:p>
    <w:p w14:paraId="1EBF5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w:t>
      </w:r>
    </w:p>
    <w:p w14:paraId="2D6B43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Ты знаешь правило: «Уходя из дома, выключи газ, свет, утюг!». – Да. Всегда выполняю это правило. – Молодец!</w:t>
      </w:r>
    </w:p>
    <w:p w14:paraId="07090C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01416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беречь глаза</w:t>
      </w:r>
    </w:p>
    <w:p w14:paraId="45EDA3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48A471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Нельзя тереть глаза грязными руками! В глаза могут попасть микробы, и они начнут болеть.</w:t>
      </w:r>
    </w:p>
    <w:p w14:paraId="6799C7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Постарайся глаза не утомлять: не читай лежа, не смотри долго телевизор и не работай долго за компьютером. Береги свои глаза!</w:t>
      </w:r>
    </w:p>
    <w:p w14:paraId="117F6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 реже одного раза в год проверяй зрение у окулиста. Если доктор выписал очки, не стесняйся носить их. </w:t>
      </w:r>
    </w:p>
    <w:p w14:paraId="6052A7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Как ты понимаешь пословицу: «Дороже алмаза твои два глаза». Как природа помогает нам уберечь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w:t>
      </w:r>
    </w:p>
    <w:p w14:paraId="5DE1C0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8956F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в доме пахнет газом</w:t>
      </w:r>
    </w:p>
    <w:p w14:paraId="57F5EB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Вова, мне кажется, пахнет газом! – Да, я тоже чувствую. Давай откроем окно! – Давай! Вова, не зажигай свет и не включай электроприборы. – Не включать чайник и утюг? – Да, не включай электроприборы. – Мама, позвони в газовую службу. – Сейчас. С городского телефона надо набрать 104. – Можно еще позвонить в Единую службу спасения. Телефон Единой службы спасения –102.</w:t>
      </w:r>
    </w:p>
    <w:p w14:paraId="10675F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Вопросы и задания. Что нельзя делать, если в доме пахнет газом? Назови электроприборы. Зачем надо звонить в газовую службу, если в доме пахнет газом? Как можно позвонить в </w:t>
      </w:r>
      <w:r w:rsidRPr="003B2E73">
        <w:rPr>
          <w:rFonts w:ascii="Times New Roman" w:hAnsi="Times New Roman"/>
          <w:sz w:val="24"/>
          <w:szCs w:val="24"/>
        </w:rPr>
        <w:lastRenderedPageBreak/>
        <w:t>газовую службу? Как можно позвонить в Единую службу спасения? Какая основная мысль текста? Расскажи, что надо делать, если в доме пахнет газом.</w:t>
      </w:r>
    </w:p>
    <w:p w14:paraId="68C390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65"/>
      </w:r>
    </w:p>
    <w:p w14:paraId="317E7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5C02EA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76E686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04B9E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6B1EEB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1C327E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5832FA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36BC50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звуками и их сочетаниями:</w:t>
      </w:r>
    </w:p>
    <w:p w14:paraId="716082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w:t>
      </w:r>
    </w:p>
    <w:p w14:paraId="1E8E23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звукового состава речи, в том числе на основе знаний об артикуляции звука;</w:t>
      </w:r>
    </w:p>
    <w:p w14:paraId="4E039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звукового состава речи;</w:t>
      </w:r>
    </w:p>
    <w:p w14:paraId="7BE81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112CA7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7924EF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8FEC7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012548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E5B60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628718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3C917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04A392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124A69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BCF3C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6857E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0E8FF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w:t>
      </w:r>
      <w:r w:rsidRPr="003B2E73">
        <w:rPr>
          <w:rFonts w:ascii="Times New Roman" w:hAnsi="Times New Roman"/>
          <w:sz w:val="24"/>
          <w:szCs w:val="24"/>
        </w:rPr>
        <w:lastRenderedPageBreak/>
        <w:t xml:space="preserve">инициировании собственных высказываний (самостоятельно и под контролем учителя;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434DF0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202150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39155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020190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11147F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монологических высказываний разговорного, учебно-научного и художественного стилей</w:t>
      </w:r>
      <w:r w:rsidRPr="003B2E73">
        <w:rPr>
          <w:rFonts w:ascii="Times New Roman" w:hAnsi="Times New Roman"/>
          <w:sz w:val="24"/>
          <w:szCs w:val="24"/>
        </w:rPr>
        <w:footnoteReference w:id="166"/>
      </w:r>
      <w:r w:rsidRPr="003B2E73">
        <w:rPr>
          <w:rFonts w:ascii="Times New Roman" w:hAnsi="Times New Roman"/>
          <w:sz w:val="24"/>
          <w:szCs w:val="24"/>
        </w:rPr>
        <w:t xml:space="preserve"> (до 12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w:t>
      </w:r>
    </w:p>
    <w:p w14:paraId="5A6AE2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разговорного, учебно-делового и художественного стилей, включающих до 12 предложений – простых распространенных, сложносочиненных и сложноподчиненных, а также реплики, состоящие из нескольких предложений;</w:t>
      </w:r>
    </w:p>
    <w:p w14:paraId="5173E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66CE2D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включающих до 10 слов и коротких фраз, относящихся к разговорному, учебно-деловому, учебно-научному и художественному стилям речи (сообщений, вопросов, </w:t>
      </w:r>
      <w:r w:rsidRPr="003B2E73">
        <w:rPr>
          <w:rFonts w:ascii="Times New Roman" w:hAnsi="Times New Roman"/>
          <w:sz w:val="24"/>
          <w:szCs w:val="24"/>
        </w:rPr>
        <w:lastRenderedPageBreak/>
        <w:t>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EBFB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6CE81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67"/>
      </w:r>
      <w:r w:rsidRPr="003B2E73">
        <w:rPr>
          <w:rFonts w:ascii="Times New Roman" w:hAnsi="Times New Roman"/>
          <w:sz w:val="24"/>
          <w:szCs w:val="24"/>
        </w:rPr>
        <w:t>.</w:t>
      </w:r>
    </w:p>
    <w:p w14:paraId="1F861E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7759C9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слов и коротких фраз, относящихся к разговорному, учебно-деловому, учебно-научному (тематической и терминологической лексики учебных предметов)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93A0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8B6F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опознавание речевого материала (фраз, слов и словосочетаний) при его предъявлении разными дикторами в естественных условиях коммуникации.</w:t>
      </w:r>
    </w:p>
    <w:p w14:paraId="2C4DA5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«Моя страна, мой город», «Мировая художественная культура», «Природа и человек», «Каникулы», «Изучаем школьные предметы». </w:t>
      </w:r>
    </w:p>
    <w:p w14:paraId="39CD54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Речевой материал</w:t>
      </w:r>
    </w:p>
    <w:p w14:paraId="1526CE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словосочетаний</w:t>
      </w:r>
    </w:p>
    <w:p w14:paraId="0CCB2D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Москва – столица нашей Родины. Москва – столица России (Российской Федерации). Москве более 850 лет. Москва была основана князем Юрием Долгоруким в 1 147 году. В Москве Юрию Долгорукому поставлен памятник. Сегодня Москва – это один из крупнейших городов мира.  В Кремле работает Президент Российской Федерации Владимир Владимирович Путин. 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«Медведково» (…). Сколько театров (музеев) в Москве? В Москве более 250 театров. В Москве более 400 музеев.  В Москве созданы хорошие условия для отдыха москвичей и гостей столицы. Составь презентацию о Москве и расскажи о столице нашей Родины (России). Составь презентацию и расскажи о московском метро. Составь презентацию и расскажи о городе (деревне,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69AAEB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труде (любви к Родине, дружбе, …). «Терпение и труд все перетрут», «Без труда не выловишь рыбку из пруда», «Работать с огоньком». Расскажи, как ты понимаешь смысл этих пословиц и поговорок. </w:t>
      </w:r>
    </w:p>
    <w:p w14:paraId="5D22D9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лесах могут возникнуть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1CF638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Когда отходит поезд? Поезд скоро отходит. Узнай, у ..., номер поезда (в каком вагоне ты едешь, какое место). Посмотри билеты, когда отходит поезд (какое у тебя место). Кататься на велосипеде –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2CF2EE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Москва, столица нашей Родины, столица России, столица Российской Федерации, более 850 лет. Москва основана, князь Юрий Долгорукий, 1 147 год, памятник Юрию Долгорукому, поставлен. один из крупнейших городов мира, Кремль, Президент Российской Федерации Владимир Владимирович Путин, 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отдыха, гости столицы, улицы, переулки, площади, транспорт, красивый (родной, любимый) город (деревня, улица…), музеи, театры, Москва – московский – москвич. </w:t>
      </w:r>
    </w:p>
    <w:p w14:paraId="7EC327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Устное народное творчество, предания, былины, пословицы, поговорки, сказки, подобрать (найти) пословицы (поговорки), былины пелись, предания сказывались, сказки – сказочный – сказитель.</w:t>
      </w:r>
    </w:p>
    <w:p w14:paraId="1FD1F3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46C63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Поезд, перрон, билеты, ехать на море, ехать в Ялту (к бабушке в деревню, …), отдыхать – отдых – отдыхающий – отдохнуть, велосипед, кататься на велосипеде, велосипед исправен (не исправен), опасно, автомобильные дороги, соблюдай правила, правила дорожного движения, велосипедный шлем, сообщить о маршруте взрослым.</w:t>
      </w:r>
    </w:p>
    <w:p w14:paraId="5D30A7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2EA7AE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Ой! Я поймал божью коровку! – Отпусти её быстрее. Божьи коровки приносят большую пользу растениям. – Пользу? – Да. Они поедают тлю. </w:t>
      </w:r>
    </w:p>
    <w:p w14:paraId="71F09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35285F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68D229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Что вы проходили сегодня на уроке литературы? – Тему «Устное народное творчество». Нам рассказали о преданиях. – А мы знакомились с былинами. Знаешь, чем отличаются былины от преданий? – Нет, еще не знаю. Мы же былины не проходили. – Былины пелись, а предания сказывались. – Понятно! – А завтра мы будем проходить пословицы и поговорки. Помоги подобрать две пословицы о труде. – Вот пословицы о труде «Терпение и труд все перетрут», «Без труда не выловишь рыбку из пруда». – Спасибо.</w:t>
      </w:r>
    </w:p>
    <w:p w14:paraId="619654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Вопросы и задания: 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Расскажи диалог с другом.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5F290D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45018E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Лесные пожары</w:t>
      </w:r>
    </w:p>
    <w:p w14:paraId="67B7AE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Летом в лесу становится сухо. Поэтому в это время в лесах часто возникают пожары. </w:t>
      </w:r>
    </w:p>
    <w:p w14:paraId="0C9D56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Страшен пожар в лесу! При пожаре вспыхивают сухие деревья, гибнут растения, звери, птицы. Новый лес на пожарищах растет долгие годы.</w:t>
      </w:r>
    </w:p>
    <w:p w14:paraId="0B02EF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w:t>
      </w:r>
    </w:p>
    <w:p w14:paraId="0AABE7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 забывайте тушить костры! Охраняйте лес от пожаров!</w:t>
      </w:r>
    </w:p>
    <w:p w14:paraId="7FE8BA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 И. </w:t>
      </w:r>
      <w:proofErr w:type="spellStart"/>
      <w:r w:rsidRPr="003B2E73">
        <w:rPr>
          <w:rFonts w:ascii="Times New Roman" w:hAnsi="Times New Roman"/>
          <w:sz w:val="24"/>
          <w:szCs w:val="24"/>
        </w:rPr>
        <w:t>Балбышеву</w:t>
      </w:r>
      <w:proofErr w:type="spellEnd"/>
      <w:r w:rsidRPr="003B2E73">
        <w:rPr>
          <w:rFonts w:ascii="Times New Roman" w:hAnsi="Times New Roman"/>
          <w:sz w:val="24"/>
          <w:szCs w:val="24"/>
        </w:rPr>
        <w:t>)</w:t>
      </w:r>
    </w:p>
    <w:p w14:paraId="1E570D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почему нужно охранять природу? Что может сделать каждый человек для охраны природы?</w:t>
      </w:r>
    </w:p>
    <w:p w14:paraId="0CAB02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68"/>
      </w:r>
    </w:p>
    <w:p w14:paraId="1797B4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320156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78598D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1E8944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130363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0419D1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6D83FD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7B9DBB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Работа над звуками и их сочетаниями:</w:t>
      </w:r>
    </w:p>
    <w:p w14:paraId="6D3E52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0ADF95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3E872B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62959F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2108C9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692094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1DAA0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5B590D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26BC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7AE3D0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10D252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6FC684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DCEA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AF87A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Реализация сформированных произносительных умений при чтении (с опорой на образец учителя, под контролем учителя и самостоятельно).</w:t>
      </w:r>
    </w:p>
    <w:p w14:paraId="597C86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194C48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(самостоятельно и под контролем учителя;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E7701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Оценивание достижения обучающимися планируемых результатов коррекционно-развивающего курса «Развитие восприятия и воспроизведения устной речи» в 7 классе</w:t>
      </w:r>
    </w:p>
    <w:p w14:paraId="567920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на начало обучения в 7 классе – проведение аналитической проверки произношения.</w:t>
      </w:r>
    </w:p>
    <w:p w14:paraId="7FD992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58CC7E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личностных, метапредметных и предметных результатов – проводится в конце каждого полугодия.</w:t>
      </w:r>
    </w:p>
    <w:p w14:paraId="38196D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предметных результатов включает</w:t>
      </w:r>
      <w:r w:rsidRPr="003B2E73">
        <w:rPr>
          <w:rFonts w:ascii="Times New Roman" w:hAnsi="Times New Roman"/>
          <w:sz w:val="24"/>
          <w:szCs w:val="24"/>
        </w:rPr>
        <w:footnoteReference w:id="169"/>
      </w:r>
      <w:r w:rsidRPr="003B2E73">
        <w:rPr>
          <w:rFonts w:ascii="Times New Roman" w:hAnsi="Times New Roman"/>
          <w:sz w:val="24"/>
          <w:szCs w:val="24"/>
        </w:rPr>
        <w:t xml:space="preserve">: </w:t>
      </w:r>
    </w:p>
    <w:p w14:paraId="42873F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w:t>
      </w:r>
      <w:proofErr w:type="spellStart"/>
      <w:r w:rsidRPr="003B2E73">
        <w:rPr>
          <w:rFonts w:ascii="Times New Roman" w:hAnsi="Times New Roman"/>
          <w:sz w:val="24"/>
          <w:szCs w:val="24"/>
        </w:rPr>
        <w:t>Леонгард</w:t>
      </w:r>
      <w:proofErr w:type="spellEnd"/>
      <w:r w:rsidRPr="003B2E73">
        <w:rPr>
          <w:rFonts w:ascii="Times New Roman" w:hAnsi="Times New Roman"/>
          <w:sz w:val="24"/>
          <w:szCs w:val="24"/>
        </w:rPr>
        <w:t xml:space="preserve"> Э.И. </w:t>
      </w:r>
    </w:p>
    <w:p w14:paraId="59AECD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w:t>
      </w:r>
    </w:p>
    <w:p w14:paraId="221C61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w:t>
      </w:r>
    </w:p>
    <w:p w14:paraId="35E524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32B807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w:t>
      </w:r>
    </w:p>
    <w:p w14:paraId="58F8D8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ритмико</w:t>
      </w:r>
      <w:proofErr w:type="spellEnd"/>
      <w:r w:rsidRPr="003B2E73">
        <w:rPr>
          <w:rFonts w:ascii="Times New Roman" w:hAnsi="Times New Roman"/>
          <w:sz w:val="24"/>
          <w:szCs w:val="24"/>
        </w:rPr>
        <w:t xml:space="preserve"> – интонационной структуры речи; </w:t>
      </w:r>
    </w:p>
    <w:p w14:paraId="5D85C1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возможностей обучающихся вступать в устную коммуникацию с незнакомым собеседником;</w:t>
      </w:r>
    </w:p>
    <w:p w14:paraId="6F6D21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48AFB5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w:t>
      </w:r>
    </w:p>
    <w:p w14:paraId="17C035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43DC70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7ACE40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воспринимает речь учителя с помощью индивидуальных слуховых аппаратов.</w:t>
      </w:r>
    </w:p>
    <w:p w14:paraId="55901D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14BA00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обследования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3EAAAC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34AB16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22911F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проводится по методике, разработанной Ф.Ф. </w:t>
      </w:r>
      <w:proofErr w:type="spellStart"/>
      <w:r w:rsidRPr="003B2E73">
        <w:rPr>
          <w:rFonts w:ascii="Times New Roman" w:hAnsi="Times New Roman"/>
          <w:sz w:val="24"/>
          <w:szCs w:val="24"/>
        </w:rPr>
        <w:t>Рау</w:t>
      </w:r>
      <w:proofErr w:type="spellEnd"/>
      <w:r w:rsidRPr="003B2E73">
        <w:rPr>
          <w:rFonts w:ascii="Times New Roman" w:hAnsi="Times New Roman"/>
          <w:sz w:val="24"/>
          <w:szCs w:val="24"/>
        </w:rPr>
        <w:t xml:space="preserve"> и Н.Ф. </w:t>
      </w:r>
      <w:proofErr w:type="spellStart"/>
      <w:r w:rsidRPr="003B2E73">
        <w:rPr>
          <w:rFonts w:ascii="Times New Roman" w:hAnsi="Times New Roman"/>
          <w:sz w:val="24"/>
          <w:szCs w:val="24"/>
        </w:rPr>
        <w:t>Слезиной</w:t>
      </w:r>
      <w:proofErr w:type="spellEnd"/>
      <w:r w:rsidRPr="003B2E73">
        <w:rPr>
          <w:rFonts w:ascii="Times New Roman" w:hAnsi="Times New Roman"/>
          <w:sz w:val="24"/>
          <w:szCs w:val="24"/>
        </w:rPr>
        <w:t>.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345FE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DA95E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проверки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w:t>
      </w:r>
      <w:r w:rsidRPr="003B2E73">
        <w:rPr>
          <w:rFonts w:ascii="Times New Roman" w:hAnsi="Times New Roman"/>
          <w:sz w:val="24"/>
          <w:szCs w:val="24"/>
        </w:rPr>
        <w:lastRenderedPageBreak/>
        <w:t xml:space="preserve">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(до двух раз) и отвечает на вопросы, выполняет задания с речевым комментарием, повторяет сообщения.</w:t>
      </w:r>
    </w:p>
    <w:p w14:paraId="45A6E2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w:t>
      </w:r>
    </w:p>
    <w:p w14:paraId="2E549D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w:t>
      </w:r>
    </w:p>
    <w:p w14:paraId="7F2C71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716A7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6B352302"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Кроме этого</w:t>
      </w:r>
      <w:proofErr w:type="gramEnd"/>
      <w:r w:rsidRPr="003B2E73">
        <w:rPr>
          <w:rFonts w:ascii="Times New Roman" w:hAnsi="Times New Roman"/>
          <w:sz w:val="24"/>
          <w:szCs w:val="24"/>
        </w:rPr>
        <w:t xml:space="preserve">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708D03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w:t>
      </w:r>
      <w:r w:rsidRPr="003B2E73">
        <w:rPr>
          <w:rFonts w:ascii="Times New Roman" w:hAnsi="Times New Roman"/>
          <w:sz w:val="24"/>
          <w:szCs w:val="24"/>
        </w:rPr>
        <w:lastRenderedPageBreak/>
        <w:t xml:space="preserve">естественно, реализуя произносительные возможности. Желательно, чтобы большинство фраз обучающийся воспринял после первого предъявления. </w:t>
      </w:r>
    </w:p>
    <w:p w14:paraId="6CD9B3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76C4AE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26DA2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730A58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6F0066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 </w:t>
      </w:r>
    </w:p>
    <w:p w14:paraId="7D5E01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полученных результатов учитывается следующее: если обучающийся в 90–100% случаев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A6E79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B3CF5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CA7B0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планируемых личностных и метапредметных результатов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 обучающихся.</w:t>
      </w:r>
    </w:p>
    <w:p w14:paraId="182438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409DD9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02A52947" w14:textId="77777777" w:rsidR="0033709F" w:rsidRPr="003B2E73" w:rsidRDefault="0033709F" w:rsidP="0033709F">
      <w:pPr>
        <w:spacing w:line="360" w:lineRule="auto"/>
        <w:rPr>
          <w:rFonts w:ascii="Times New Roman" w:hAnsi="Times New Roman"/>
          <w:sz w:val="24"/>
          <w:szCs w:val="24"/>
        </w:rPr>
      </w:pPr>
    </w:p>
    <w:p w14:paraId="152D29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Рабочая программа коррекционно-развивающего курса «Развитие восприятия и воспроизведения устной речи», 8 класс</w:t>
      </w:r>
    </w:p>
    <w:p w14:paraId="00ADB4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22EF8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8 классе продолжается коррекционно-развивающая работа по развитию у глухих обучающихся восприятия и воспроизведения устной речи.</w:t>
      </w:r>
    </w:p>
    <w:p w14:paraId="5B6E07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w:t>
      </w:r>
      <w:r w:rsidRPr="003B2E73">
        <w:rPr>
          <w:rFonts w:ascii="Times New Roman" w:hAnsi="Times New Roman"/>
          <w:sz w:val="24"/>
          <w:szCs w:val="24"/>
        </w:rPr>
        <w:lastRenderedPageBreak/>
        <w:t>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272530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58C4CF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её планировании и проведении. Это способствует достижению обучающимися планируемых результатов.</w:t>
      </w:r>
    </w:p>
    <w:p w14:paraId="114F49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29C67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направлены на решение следующих задач:</w:t>
      </w:r>
    </w:p>
    <w:p w14:paraId="3D66B2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w:t>
      </w:r>
      <w:r w:rsidRPr="003B2E73">
        <w:rPr>
          <w:rFonts w:ascii="Times New Roman" w:hAnsi="Times New Roman"/>
          <w:sz w:val="24"/>
          <w:szCs w:val="24"/>
        </w:rPr>
        <w:lastRenderedPageBreak/>
        <w:t xml:space="preserve">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его запись  и воспроизведение;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B2E73">
        <w:rPr>
          <w:rFonts w:ascii="Times New Roman" w:hAnsi="Times New Roman"/>
          <w:sz w:val="24"/>
          <w:szCs w:val="24"/>
        </w:rPr>
        <w:footnoteReference w:id="170"/>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27C7F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Развитие у обучающихся речевого слуха (с помощью индивидуальных слуховых аппаратов): распознавания на слух речевого материала–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w:t>
      </w:r>
    </w:p>
    <w:p w14:paraId="3CC640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w:t>
      </w:r>
      <w:r w:rsidRPr="003B2E73">
        <w:rPr>
          <w:rFonts w:ascii="Times New Roman" w:hAnsi="Times New Roman"/>
          <w:sz w:val="24"/>
          <w:szCs w:val="24"/>
        </w:rPr>
        <w:lastRenderedPageBreak/>
        <w:t>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1CAE0B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5BF503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61A3C1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w:t>
      </w:r>
      <w:r w:rsidRPr="003B2E73">
        <w:rPr>
          <w:rFonts w:ascii="Times New Roman" w:hAnsi="Times New Roman"/>
          <w:sz w:val="24"/>
          <w:szCs w:val="24"/>
        </w:rPr>
        <w:lastRenderedPageBreak/>
        <w:t>возможностей восприятия и воспроизведения устной речи, в том числе при использовании ИКТ, презентация ее результатов в устных выступлениях.</w:t>
      </w:r>
    </w:p>
    <w:p w14:paraId="62370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37F3D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36B6D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коррекционно-развивающего курса </w:t>
      </w:r>
    </w:p>
    <w:p w14:paraId="7B6218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w:t>
      </w:r>
    </w:p>
    <w:p w14:paraId="7D525A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w:t>
      </w:r>
    </w:p>
    <w:p w14:paraId="5B6A0A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w:t>
      </w:r>
    </w:p>
    <w:p w14:paraId="0E33F4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w:t>
      </w:r>
      <w:r w:rsidRPr="003B2E73">
        <w:rPr>
          <w:rFonts w:ascii="Times New Roman" w:hAnsi="Times New Roman"/>
          <w:sz w:val="24"/>
          <w:szCs w:val="24"/>
        </w:rPr>
        <w:lastRenderedPageBreak/>
        <w:t>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A3BCB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3029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Основное внимание в процессе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устной речи: адаптированных и неадаптированных текстов монологического и 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75D026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4D582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A2EED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w:t>
      </w:r>
      <w:r w:rsidRPr="003B2E73">
        <w:rPr>
          <w:rFonts w:ascii="Times New Roman" w:hAnsi="Times New Roman"/>
          <w:sz w:val="24"/>
          <w:szCs w:val="24"/>
        </w:rPr>
        <w:lastRenderedPageBreak/>
        <w:t>(моя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05499E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на занятиях коррекционно-развивающего курса, планируется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745A77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w:t>
      </w:r>
    </w:p>
    <w:p w14:paraId="4DA432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Описание места в учебном плане коррекционно-развивающего курса </w:t>
      </w:r>
    </w:p>
    <w:p w14:paraId="2F3C5C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 Организационные формы работы</w:t>
      </w:r>
    </w:p>
    <w:p w14:paraId="39B37A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Коррекционно-развивающий </w:t>
      </w:r>
      <w:proofErr w:type="spellStart"/>
      <w:r w:rsidRPr="003B2E73">
        <w:rPr>
          <w:rFonts w:ascii="Times New Roman" w:hAnsi="Times New Roman"/>
          <w:sz w:val="24"/>
          <w:szCs w:val="24"/>
        </w:rPr>
        <w:t>курспо</w:t>
      </w:r>
      <w:proofErr w:type="spellEnd"/>
      <w:r w:rsidRPr="003B2E73">
        <w:rPr>
          <w:rFonts w:ascii="Times New Roman" w:hAnsi="Times New Roman"/>
          <w:sz w:val="24"/>
          <w:szCs w:val="24"/>
        </w:rPr>
        <w:t xml:space="preserve">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355E0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 </w:t>
      </w:r>
    </w:p>
    <w:p w14:paraId="739130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24108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w:t>
      </w:r>
      <w:r w:rsidRPr="003B2E73">
        <w:rPr>
          <w:rFonts w:ascii="Times New Roman" w:hAnsi="Times New Roman"/>
          <w:sz w:val="24"/>
          <w:szCs w:val="24"/>
        </w:rPr>
        <w:lastRenderedPageBreak/>
        <w:t>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w:t>
      </w:r>
    </w:p>
    <w:p w14:paraId="2A52BA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8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B2E73">
        <w:rPr>
          <w:rFonts w:ascii="Times New Roman" w:hAnsi="Times New Roman"/>
          <w:sz w:val="24"/>
          <w:szCs w:val="24"/>
        </w:rPr>
        <w:footnoteReference w:id="171"/>
      </w:r>
      <w:r w:rsidRPr="003B2E73">
        <w:rPr>
          <w:rFonts w:ascii="Times New Roman" w:hAnsi="Times New Roman"/>
          <w:sz w:val="24"/>
          <w:szCs w:val="24"/>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42C97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5D7AA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коррекционно-развивающего курса «Развитие восприятия и воспроизведения устной речи»</w:t>
      </w:r>
    </w:p>
    <w:p w14:paraId="7DC6A8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934C6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08B305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56F1F1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1AB92A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4CB1CB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BD5E6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 «Развитие восприятия и воспроизведения устной речи» в 8 классе</w:t>
      </w:r>
    </w:p>
    <w:p w14:paraId="38099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Личностные результаты: </w:t>
      </w:r>
    </w:p>
    <w:p w14:paraId="63E415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социально значимых личностных качеств при использовании учебного материала по развитию восприятия и </w:t>
      </w:r>
      <w:proofErr w:type="spellStart"/>
      <w:r w:rsidRPr="003B2E73">
        <w:rPr>
          <w:rFonts w:ascii="Times New Roman" w:hAnsi="Times New Roman"/>
          <w:sz w:val="24"/>
          <w:szCs w:val="24"/>
        </w:rPr>
        <w:t>влспроизведения</w:t>
      </w:r>
      <w:proofErr w:type="spellEnd"/>
      <w:r w:rsidRPr="003B2E73">
        <w:rPr>
          <w:rFonts w:ascii="Times New Roman" w:hAnsi="Times New Roman"/>
          <w:sz w:val="24"/>
          <w:szCs w:val="24"/>
        </w:rPr>
        <w:t xml:space="preserve"> устной речи– уважения к истории и культуре Отечества; представлений о социальных нормах и культуре поведения, взаимодействия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знание правил поведения в чрезвычайных обстоятельствах;</w:t>
      </w:r>
    </w:p>
    <w:p w14:paraId="40230F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1C16E7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понимание личной ответственности за качество собственной устной речи, готовность к ее совершенствованию;</w:t>
      </w:r>
    </w:p>
    <w:p w14:paraId="35B1D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сознательное пользование индивидуальными слуховыми аппаратами в различных жизненных ситуациях;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w:t>
      </w:r>
    </w:p>
    <w:p w14:paraId="018741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3CF1C0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216A75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воспроизведения устной речи (с помощью индивидуальных слуховых аппаратов) в процессе учебной и внеурочной деятельности (самостоятельно, в том числе на основе самоконтроля произношения, и под контролем учителя /воспитателя),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w:t>
      </w:r>
    </w:p>
    <w:p w14:paraId="0C1A6D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личностная 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понимать ее причины и конструктивно действовать самостоятельно или с помощью учителя; </w:t>
      </w:r>
    </w:p>
    <w:p w14:paraId="6CDF6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использование речевых средств для решения коммуникативных и познавательных задач (самостоятельно и с помощью учителя); </w:t>
      </w:r>
    </w:p>
    <w:p w14:paraId="529A1F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техники чтения и смыслового чтения (самостоятельно и с помощью учителя);</w:t>
      </w:r>
    </w:p>
    <w:p w14:paraId="7DA74A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составление и внятное воспроизведение развернутых устных монологических высказываний по теме (с опорой на план), по иллюстрации (серии иллюстраций), компьютерную презентацию и др. (с помощью учителя и самостоятельно)</w:t>
      </w:r>
    </w:p>
    <w:p w14:paraId="15D2FA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59D085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p>
    <w:p w14:paraId="2FAF3C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70B5AA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монологических высказываний разговорного и художественного стилей (включающих не менее 10–12 предложений – простых распространенных, сложносочиненных и сложноподчиненных) разных функционально-смысловых типов – повествование, описание </w:t>
      </w:r>
      <w:r w:rsidRPr="003B2E73">
        <w:rPr>
          <w:rFonts w:ascii="Times New Roman" w:hAnsi="Times New Roman"/>
          <w:sz w:val="24"/>
          <w:szCs w:val="24"/>
        </w:rPr>
        <w:lastRenderedPageBreak/>
        <w:t>(бытовое, пейзажное, портретное), стихотворных текстов (фрагментов стихотворений), а также научно - учебного стиля (включающих знакомую обучающимся лексику учебных предметов), и справочно- информационного стиля;</w:t>
      </w:r>
    </w:p>
    <w:p w14:paraId="045346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диалогических единств и полилогов разговорного, учебно-делового и справочно-информационного стилей, включающих не менее 10–12 предложений – простых распространенных, сложносочиненных и сложноподчиненных, а также реплик, состоящих из нескольких предложений;</w:t>
      </w:r>
    </w:p>
    <w:p w14:paraId="09C695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коротких высказываний монологического характера научно -учебного и справочно-информационного стилей, а также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включающих реплики различного характера (вопрос – ответ, сообщение, встречное сообщение, согласие – несогласие, повествование, распространение и др.), разговорного и учебно-делового стилей;</w:t>
      </w:r>
    </w:p>
    <w:p w14:paraId="226A8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8–10 слов, знакомых обучающимся и необходимых в общении, разговорного, учебно-делового, научно - учебного, справочно-информационного стиля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D0C61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EFC81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72"/>
      </w:r>
      <w:r w:rsidRPr="003B2E73">
        <w:rPr>
          <w:rFonts w:ascii="Times New Roman" w:hAnsi="Times New Roman"/>
          <w:sz w:val="24"/>
          <w:szCs w:val="24"/>
        </w:rPr>
        <w:t>, в том числе восприятие диалогов, при естественном расположении речевых партнеров, т.е. повернувшись лицом к друг другу;</w:t>
      </w:r>
    </w:p>
    <w:p w14:paraId="080AEC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восприятие отработанного речевого материала (фраз, слов и словосочетаний) в новых акустических условиях – на фоне незначительного шума, разговора;</w:t>
      </w:r>
    </w:p>
    <w:p w14:paraId="2626BD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w:t>
      </w:r>
    </w:p>
    <w:p w14:paraId="372FA6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A2151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8 -10 слов и коротких фраз, знакомых обучающимся и необходимых в общении, разговорного, учебно-организационного и справочно-информационного стилей, а также научно- учебного стиля;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B4F5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DC92C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восприятие речевого материала, знакомого по звучанию (фраз, слов и словосочетаний) при изменении дикторов, а также на фоне незначительного шума (разговора). </w:t>
      </w:r>
    </w:p>
    <w:p w14:paraId="49C9CA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73"/>
      </w:r>
    </w:p>
    <w:p w14:paraId="5D5983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E2068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4C66B9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1BEBDA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23BCC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0B2CF8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орфоэпических правил, их применение при чтении и в самостоятельных устных высказываниях (самостоятельно и под контролем учителя);</w:t>
      </w:r>
    </w:p>
    <w:p w14:paraId="575703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403E74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 артикуляции отрабатываемого в произношении звука и др.; оценивание собственных речевых действий; внесение соответствующих коррективов в их выполнение с опорой на самоконтроль (самостоятельно и с помощью учителя);</w:t>
      </w:r>
    </w:p>
    <w:p w14:paraId="37132D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75B6B9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7DF863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3D1CA8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активное участие в диалоге (полилоге) при инициировании собственных высказываний, аргументации и доказательстве собственного мнения;</w:t>
      </w:r>
    </w:p>
    <w:p w14:paraId="0F67B1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1805A7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w:t>
      </w:r>
    </w:p>
    <w:p w14:paraId="2BE585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 процессе устной коммуникации при затруднении в восприятии речевой информации самостоятельное формулирование уточняющих вопросов. </w:t>
      </w:r>
    </w:p>
    <w:p w14:paraId="1F4102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Примерное тематическое планирование обучения в 8 классе</w:t>
      </w:r>
    </w:p>
    <w:p w14:paraId="1C11B2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DEA22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 </w:t>
      </w:r>
    </w:p>
    <w:p w14:paraId="4A3981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8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1B2639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w:t>
      </w:r>
    </w:p>
    <w:p w14:paraId="247C22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174"/>
      </w:r>
      <w:r w:rsidRPr="003B2E73">
        <w:rPr>
          <w:rFonts w:ascii="Times New Roman" w:hAnsi="Times New Roman"/>
          <w:sz w:val="24"/>
          <w:szCs w:val="24"/>
        </w:rPr>
        <w:t xml:space="preserve"> а также фраз, слов и словосочетаний, </w:t>
      </w:r>
    </w:p>
    <w:p w14:paraId="493C08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1F1E5F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B3725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3DB145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54D60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2ABF4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09E21B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25045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175"/>
      </w:r>
      <w:r w:rsidRPr="003B2E73">
        <w:rPr>
          <w:rFonts w:ascii="Times New Roman" w:hAnsi="Times New Roman"/>
          <w:sz w:val="24"/>
          <w:szCs w:val="24"/>
        </w:rPr>
        <w:t xml:space="preserve">;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w:t>
      </w:r>
      <w:r w:rsidRPr="003B2E73">
        <w:rPr>
          <w:rFonts w:ascii="Times New Roman" w:hAnsi="Times New Roman"/>
          <w:sz w:val="24"/>
          <w:szCs w:val="24"/>
        </w:rPr>
        <w:lastRenderedPageBreak/>
        <w:t xml:space="preserve">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1C8955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w:t>
      </w:r>
      <w:r w:rsidRPr="003B2E73">
        <w:rPr>
          <w:rFonts w:ascii="Times New Roman" w:hAnsi="Times New Roman"/>
          <w:sz w:val="24"/>
          <w:szCs w:val="24"/>
        </w:rPr>
        <w:lastRenderedPageBreak/>
        <w:t>самостоятельные высказывания или с помощью учителя (по побуждению учителя и др.), что отражается в рабочих программах.</w:t>
      </w:r>
    </w:p>
    <w:p w14:paraId="5BA194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60D432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 работы по развитию восприятия и воспроизведения устной речи</w:t>
      </w:r>
      <w:r w:rsidRPr="003B2E73">
        <w:rPr>
          <w:rFonts w:ascii="Times New Roman" w:hAnsi="Times New Roman"/>
          <w:sz w:val="24"/>
          <w:szCs w:val="24"/>
        </w:rPr>
        <w:footnoteReference w:id="176"/>
      </w:r>
    </w:p>
    <w:p w14:paraId="4799FE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класс</w:t>
      </w:r>
    </w:p>
    <w:p w14:paraId="79CA0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57700021"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7EC1CD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6BEED3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177"/>
      </w:r>
      <w:r w:rsidRPr="003B2E73">
        <w:rPr>
          <w:rFonts w:ascii="Times New Roman" w:hAnsi="Times New Roman"/>
          <w:sz w:val="24"/>
          <w:szCs w:val="24"/>
        </w:rPr>
        <w:t xml:space="preserve">. </w:t>
      </w:r>
    </w:p>
    <w:p w14:paraId="442560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tbl>
      <w:tblPr>
        <w:tblW w:w="0" w:type="auto"/>
        <w:tblInd w:w="-20" w:type="dxa"/>
        <w:tblLayout w:type="fixed"/>
        <w:tblLook w:val="0000" w:firstRow="0" w:lastRow="0" w:firstColumn="0" w:lastColumn="0" w:noHBand="0" w:noVBand="0"/>
      </w:tblPr>
      <w:tblGrid>
        <w:gridCol w:w="2942"/>
        <w:gridCol w:w="1842"/>
        <w:gridCol w:w="2835"/>
        <w:gridCol w:w="2168"/>
      </w:tblGrid>
      <w:tr w:rsidR="0033709F" w:rsidRPr="003B2E73" w14:paraId="5740CEB3" w14:textId="77777777" w:rsidTr="009171F3">
        <w:tc>
          <w:tcPr>
            <w:tcW w:w="2942" w:type="dxa"/>
            <w:tcBorders>
              <w:top w:val="single" w:sz="4" w:space="0" w:color="000000"/>
              <w:left w:val="single" w:sz="4" w:space="0" w:color="000000"/>
              <w:bottom w:val="single" w:sz="4" w:space="0" w:color="000000"/>
            </w:tcBorders>
            <w:shd w:val="clear" w:color="auto" w:fill="FFFFFF"/>
          </w:tcPr>
          <w:p w14:paraId="68EBDA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3B2E89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w:t>
            </w:r>
          </w:p>
          <w:p w14:paraId="03699C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835" w:type="dxa"/>
            <w:tcBorders>
              <w:top w:val="single" w:sz="4" w:space="0" w:color="000000"/>
              <w:left w:val="single" w:sz="4" w:space="0" w:color="000000"/>
              <w:bottom w:val="single" w:sz="4" w:space="0" w:color="000000"/>
            </w:tcBorders>
            <w:shd w:val="clear" w:color="auto" w:fill="FFFFFF"/>
          </w:tcPr>
          <w:p w14:paraId="05AD31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606331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168" w:type="dxa"/>
            <w:tcBorders>
              <w:top w:val="single" w:sz="4" w:space="0" w:color="000000"/>
              <w:left w:val="single" w:sz="4" w:space="0" w:color="000000"/>
              <w:bottom w:val="single" w:sz="4" w:space="0" w:color="000000"/>
              <w:right w:val="single" w:sz="4" w:space="0" w:color="000000"/>
            </w:tcBorders>
            <w:shd w:val="clear" w:color="auto" w:fill="FFFFFF"/>
          </w:tcPr>
          <w:p w14:paraId="586C8B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6C468D6E" w14:textId="77777777" w:rsidR="0033709F" w:rsidRPr="003B2E73" w:rsidRDefault="0033709F" w:rsidP="0033709F">
      <w:pPr>
        <w:spacing w:line="360" w:lineRule="auto"/>
        <w:rPr>
          <w:rFonts w:ascii="Times New Roman" w:hAnsi="Times New Roman"/>
          <w:sz w:val="24"/>
          <w:szCs w:val="24"/>
        </w:rPr>
      </w:pPr>
    </w:p>
    <w:p w14:paraId="69AC9E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p>
    <w:tbl>
      <w:tblPr>
        <w:tblW w:w="0" w:type="auto"/>
        <w:tblInd w:w="-20" w:type="dxa"/>
        <w:tblLayout w:type="fixed"/>
        <w:tblLook w:val="0000" w:firstRow="0" w:lastRow="0" w:firstColumn="0" w:lastColumn="0" w:noHBand="0" w:noVBand="0"/>
      </w:tblPr>
      <w:tblGrid>
        <w:gridCol w:w="2942"/>
        <w:gridCol w:w="1842"/>
        <w:gridCol w:w="2977"/>
        <w:gridCol w:w="2026"/>
      </w:tblGrid>
      <w:tr w:rsidR="0033709F" w:rsidRPr="003B2E73" w14:paraId="1B23ECAF" w14:textId="77777777" w:rsidTr="009171F3">
        <w:tc>
          <w:tcPr>
            <w:tcW w:w="2942" w:type="dxa"/>
            <w:tcBorders>
              <w:top w:val="single" w:sz="4" w:space="0" w:color="000000"/>
              <w:left w:val="single" w:sz="4" w:space="0" w:color="000000"/>
              <w:bottom w:val="single" w:sz="4" w:space="0" w:color="000000"/>
            </w:tcBorders>
            <w:shd w:val="clear" w:color="auto" w:fill="FFFFFF"/>
          </w:tcPr>
          <w:p w14:paraId="1E3985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842" w:type="dxa"/>
            <w:tcBorders>
              <w:top w:val="single" w:sz="4" w:space="0" w:color="000000"/>
              <w:left w:val="single" w:sz="4" w:space="0" w:color="000000"/>
              <w:bottom w:val="single" w:sz="4" w:space="0" w:color="000000"/>
            </w:tcBorders>
            <w:shd w:val="clear" w:color="auto" w:fill="FFFFFF"/>
          </w:tcPr>
          <w:p w14:paraId="1FD046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977" w:type="dxa"/>
            <w:tcBorders>
              <w:top w:val="single" w:sz="4" w:space="0" w:color="000000"/>
              <w:left w:val="single" w:sz="4" w:space="0" w:color="000000"/>
              <w:bottom w:val="single" w:sz="4" w:space="0" w:color="000000"/>
            </w:tcBorders>
            <w:shd w:val="clear" w:color="auto" w:fill="FFFFFF"/>
          </w:tcPr>
          <w:p w14:paraId="142980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17414E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F6EDD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4C3BB3B0" w14:textId="77777777" w:rsidR="0033709F" w:rsidRPr="003B2E73" w:rsidRDefault="0033709F" w:rsidP="0033709F">
      <w:pPr>
        <w:spacing w:line="360" w:lineRule="auto"/>
        <w:rPr>
          <w:rFonts w:ascii="Times New Roman" w:hAnsi="Times New Roman"/>
          <w:sz w:val="24"/>
          <w:szCs w:val="24"/>
        </w:rPr>
      </w:pPr>
    </w:p>
    <w:p w14:paraId="296957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493C9D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35752D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6B6503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1D4C1E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адаптированных и неадаптированных текстов монологического характера разговорного, учебно-делового, учебно-научного, публицистического и художественного стилей, разных функционально-смысловых типов – повествование, описание, рассуждение, включающих не менее 10 предложений – простых распространенных, сложносочиненных и сложноподчиненных, а также коротких монологических высказываний;</w:t>
      </w:r>
    </w:p>
    <w:p w14:paraId="0C44B0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учебно-делового и художественного стилей, включающих не менее 10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31F9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фраз – коротких и включающих до 8 слов, знакомых обучающимся и необходимых в общении, разговорного, учебно-делового, </w:t>
      </w:r>
      <w:proofErr w:type="spellStart"/>
      <w:r w:rsidRPr="003B2E73">
        <w:rPr>
          <w:rFonts w:ascii="Times New Roman" w:hAnsi="Times New Roman"/>
          <w:sz w:val="24"/>
          <w:szCs w:val="24"/>
        </w:rPr>
        <w:t>учебно</w:t>
      </w:r>
      <w:proofErr w:type="spellEnd"/>
      <w:r w:rsidRPr="003B2E73">
        <w:rPr>
          <w:rFonts w:ascii="Times New Roman" w:hAnsi="Times New Roman"/>
          <w:sz w:val="24"/>
          <w:szCs w:val="24"/>
        </w:rPr>
        <w:t xml:space="preserve"> – 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23F84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9DA03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78"/>
      </w:r>
      <w:r w:rsidRPr="003B2E73">
        <w:rPr>
          <w:rFonts w:ascii="Times New Roman" w:hAnsi="Times New Roman"/>
          <w:sz w:val="24"/>
          <w:szCs w:val="24"/>
        </w:rPr>
        <w:t>;</w:t>
      </w:r>
    </w:p>
    <w:p w14:paraId="2BC657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730604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w:t>
      </w:r>
    </w:p>
    <w:p w14:paraId="48DF1C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24F1B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включающих до 8 слов и коротких фраз, знакомых обучающимся и необходимых в общении, разговорного, учебно-делового, учебно-научного,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ED84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60581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4C3B9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«Вежливость», «Твои права и обязанности», «Спорт», «Известные люди», «Изучаем школьные предметы» </w:t>
      </w:r>
      <w:r w:rsidRPr="003B2E73">
        <w:rPr>
          <w:rFonts w:ascii="Times New Roman" w:hAnsi="Times New Roman"/>
          <w:sz w:val="24"/>
          <w:szCs w:val="24"/>
        </w:rPr>
        <w:footnoteReference w:id="179"/>
      </w:r>
      <w:r w:rsidRPr="003B2E73">
        <w:rPr>
          <w:rFonts w:ascii="Times New Roman" w:hAnsi="Times New Roman"/>
          <w:sz w:val="24"/>
          <w:szCs w:val="24"/>
        </w:rPr>
        <w:t>.</w:t>
      </w:r>
    </w:p>
    <w:p w14:paraId="25A270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r w:rsidRPr="003B2E73">
        <w:rPr>
          <w:rFonts w:ascii="Times New Roman" w:hAnsi="Times New Roman"/>
          <w:sz w:val="24"/>
          <w:szCs w:val="24"/>
        </w:rPr>
        <w:footnoteReference w:id="180"/>
      </w:r>
    </w:p>
    <w:p w14:paraId="63B61B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и словосочетаний. Вежливость обязательна везде – на улице, в транспорте, в доме, в гостях. Культурный человек ждет, пока люди выйдут, потом входит сам. Надо спокойно открывать и закрывать за собой дверь. Хлопать дверью невежливо. Надо быть внимательными и вежливыми с пожилыми людьми. Не забывайте, что существуют слова: «Спасибо, извините, пожалуйста». «Ничего не обходиться нам так дешево и не цениться так дорого, как вежливость» (М. Сервантес). Как ты понимаешь смысл изречения … (пословицы…)?</w:t>
      </w:r>
    </w:p>
    <w:p w14:paraId="5C5397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14 лет человек получает паспорт гражданина Российской Федерации. С 14 лет человек несет уголовную ответственность за преступления. Найди информацию и расскажи, за какие </w:t>
      </w:r>
      <w:r w:rsidRPr="003B2E73">
        <w:rPr>
          <w:rFonts w:ascii="Times New Roman" w:hAnsi="Times New Roman"/>
          <w:sz w:val="24"/>
          <w:szCs w:val="24"/>
        </w:rPr>
        <w:lastRenderedPageBreak/>
        <w:t xml:space="preserve">преступления человек с 14 лет несет уголовную ответственность. Что такое уголовная ответственность (террористический акт, хищение, …)? С 16 лет гражданин несет уголовную ответственность за любые преступления.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 Какие права приобретает гражданин Российской Федерации с 14 до 18 лет? С какого возраста гражданин Российской Федерации является совершеннолетним? С какого возраста человек несет уголовную ответственность за преступления? </w:t>
      </w:r>
    </w:p>
    <w:p w14:paraId="0DF361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w:t>
      </w:r>
      <w:proofErr w:type="spellStart"/>
      <w:r w:rsidRPr="003B2E73">
        <w:rPr>
          <w:rFonts w:ascii="Times New Roman" w:hAnsi="Times New Roman"/>
          <w:sz w:val="24"/>
          <w:szCs w:val="24"/>
        </w:rPr>
        <w:t>сурдлимпийских</w:t>
      </w:r>
      <w:proofErr w:type="spellEnd"/>
      <w:r w:rsidRPr="003B2E73">
        <w:rPr>
          <w:rFonts w:ascii="Times New Roman" w:hAnsi="Times New Roman"/>
          <w:sz w:val="24"/>
          <w:szCs w:val="24"/>
        </w:rPr>
        <w:t>) играх? Найди информацию о паралимпийских (</w:t>
      </w:r>
      <w:proofErr w:type="spellStart"/>
      <w:r w:rsidRPr="003B2E73">
        <w:rPr>
          <w:rFonts w:ascii="Times New Roman" w:hAnsi="Times New Roman"/>
          <w:sz w:val="24"/>
          <w:szCs w:val="24"/>
        </w:rPr>
        <w:t>сурдлимпийских</w:t>
      </w:r>
      <w:proofErr w:type="spellEnd"/>
      <w:r w:rsidRPr="003B2E73">
        <w:rPr>
          <w:rFonts w:ascii="Times New Roman" w:hAnsi="Times New Roman"/>
          <w:sz w:val="24"/>
          <w:szCs w:val="24"/>
        </w:rPr>
        <w:t>) играх. Составь план выступления и презентацию, выступи с сообщением о паралимпийских (</w:t>
      </w:r>
      <w:proofErr w:type="spellStart"/>
      <w:r w:rsidRPr="003B2E73">
        <w:rPr>
          <w:rFonts w:ascii="Times New Roman" w:hAnsi="Times New Roman"/>
          <w:sz w:val="24"/>
          <w:szCs w:val="24"/>
        </w:rPr>
        <w:t>сурдлимпийских</w:t>
      </w:r>
      <w:proofErr w:type="spellEnd"/>
      <w:r w:rsidRPr="003B2E73">
        <w:rPr>
          <w:rFonts w:ascii="Times New Roman" w:hAnsi="Times New Roman"/>
          <w:sz w:val="24"/>
          <w:szCs w:val="24"/>
        </w:rPr>
        <w:t xml:space="preserve">)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Многие российские спортсмены были неоднократными победителями Олимпийских игр. 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w:t>
      </w:r>
    </w:p>
    <w:p w14:paraId="4CEC5C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Мы чтим память героев Великой Отечественной войны! Никто не забыт, ничто не забыто! Имя Зои Космодемьянской известно каждому человеку в России и других странах. В ноябре 1941 года Зоя Космодемьянская совершила подвиг.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 Героем Советского Союза. В честь Зои Космодемьянской названы улицы, поселки, школы, корабли. </w:t>
      </w:r>
    </w:p>
    <w:p w14:paraId="229DAC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Вежливость, поступки, спасибо, извините, пожалуйста, обратиться с просьбой, поблагодарить, (не)воспитанный человек, культурные люди, пропускать в дверях, спокойно открывать и закрывать за собой дверь, нельзя хлопать дверью, надо быть вежливыми, помочь пожилому </w:t>
      </w:r>
      <w:r w:rsidRPr="003B2E73">
        <w:rPr>
          <w:rFonts w:ascii="Times New Roman" w:hAnsi="Times New Roman"/>
          <w:sz w:val="24"/>
          <w:szCs w:val="24"/>
        </w:rPr>
        <w:lastRenderedPageBreak/>
        <w:t>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В 14 (16, 18) лет, с 14 (16, 18) лет, получать паспорт, гражданин Российской Федерации, паспорт гражданина Российской Федерации, нести уголовную ответственность, преступление, совершеннолетний, гражданские права, исполнять гражданские обязанности.</w:t>
      </w:r>
    </w:p>
    <w:p w14:paraId="15DF0D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вредит здоровью, спортивные увлечения, здоровый образ жизни. Спортсмены, Олимпийские игры, спортивные соревнования, международное олимпийское движение, неоднократные победители.</w:t>
      </w:r>
    </w:p>
    <w:p w14:paraId="2925F9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Чтить память героев, Великая Отечественная война, Зоя Космодемьянская, в ноябре 1941 года, совершила </w:t>
      </w:r>
      <w:proofErr w:type="gramStart"/>
      <w:r w:rsidRPr="003B2E73">
        <w:rPr>
          <w:rFonts w:ascii="Times New Roman" w:hAnsi="Times New Roman"/>
          <w:sz w:val="24"/>
          <w:szCs w:val="24"/>
        </w:rPr>
        <w:t>подвиг,  смелая</w:t>
      </w:r>
      <w:proofErr w:type="gramEnd"/>
      <w:r w:rsidRPr="003B2E73">
        <w:rPr>
          <w:rFonts w:ascii="Times New Roman" w:hAnsi="Times New Roman"/>
          <w:sz w:val="24"/>
          <w:szCs w:val="24"/>
        </w:rPr>
        <w:t xml:space="preserve"> разведчица,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w:t>
      </w:r>
    </w:p>
    <w:p w14:paraId="30DB59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6A165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Каким видом спорта ты занимаешься? – Я играю в футбол. А ты? – Я занимаюсь теннисом.  </w:t>
      </w:r>
    </w:p>
    <w:p w14:paraId="76E76E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Что ты знаешь о Зое Космодемьянской? – Она – герой Великой Отечественной войны. – А ты знаешь, какой она совершила подвиг? – Да, конечно. В ноябре 1941 года Зое Космодемьянской удалось вывести из строя фашистский узел связи. Фашисты схватили девушку, долго пытали, потом повесили. – Зоя Космодемьянская погибла, но память ее чтит весь народ. – Я знаю! Зоя Космодемьянская стала первой женщиной – Героем Советского Союза. В честь Зои Космодемьянской названы улицы, поселки, школы, корабли.</w:t>
      </w:r>
    </w:p>
    <w:p w14:paraId="277B49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 тебя есть паспорт?  – Да, я получил паспорт гражданина Российской Федерации в 14 лет.</w:t>
      </w:r>
    </w:p>
    <w:p w14:paraId="3FCE35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64D9C8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Олимпийские игры</w:t>
      </w:r>
    </w:p>
    <w:p w14:paraId="11F44E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64731F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2F818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174E2D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2D41BB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Сейчас это одно из крупнейших и захватывающих событий в мире. Россия принимала и принимает активное участие в Олимпийских играх. Многие наши спортсмены были неоднократными победителями Олимпийских игр. </w:t>
      </w:r>
    </w:p>
    <w:p w14:paraId="4DCB4C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текстам. 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Подготовь выступление и презентацию на тему «</w:t>
      </w:r>
      <w:proofErr w:type="spellStart"/>
      <w:r w:rsidRPr="003B2E73">
        <w:rPr>
          <w:rFonts w:ascii="Times New Roman" w:hAnsi="Times New Roman"/>
          <w:sz w:val="24"/>
          <w:szCs w:val="24"/>
        </w:rPr>
        <w:t>Сурдлимпийские</w:t>
      </w:r>
      <w:proofErr w:type="spellEnd"/>
      <w:r w:rsidRPr="003B2E73">
        <w:rPr>
          <w:rFonts w:ascii="Times New Roman" w:hAnsi="Times New Roman"/>
          <w:sz w:val="24"/>
          <w:szCs w:val="24"/>
        </w:rPr>
        <w:t xml:space="preserve"> игры», выступи перед ребятами.</w:t>
      </w:r>
    </w:p>
    <w:p w14:paraId="0B3615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4D11C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себя вести</w:t>
      </w:r>
    </w:p>
    <w:p w14:paraId="554EE4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кто кого должен пропустить, если встретился в дверях с человеком? – Да знаю. Младший всегда пропускает старшего. – Правильно. А если встретились в дверях мужчина и женщина? – Мужчина всегда пропускает женщину; молодой человек пропускает девушку. Он говорит: «Проходите, пожалуйста». – А женщина? - Женщина проходит и отвечает «Спасибо!». – А если человек входит в дом, в лифт, в магазин, в транспорт? – Он должен пропустить выходящих. Культурный человек ждет, пока люди выйдут, потом входит сам. </w:t>
      </w:r>
    </w:p>
    <w:p w14:paraId="4E8F6C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Кто кого пропускает в дверях?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обходится нам так дешево и не ценится так дорого, как вежливость».</w:t>
      </w:r>
    </w:p>
    <w:p w14:paraId="6F3640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81"/>
      </w:r>
    </w:p>
    <w:p w14:paraId="0F50CC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29BCE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4E0A05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71717E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Работа над голосом: </w:t>
      </w:r>
    </w:p>
    <w:p w14:paraId="2A0EAA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0FB94EB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530D50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40C76A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звуками и их сочетаниями:</w:t>
      </w:r>
    </w:p>
    <w:p w14:paraId="3D6028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2CFCBA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769E55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333E1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70548F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7083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113AC5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B759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12F15E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0C1C2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344945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9FDB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w:t>
      </w:r>
      <w:r w:rsidRPr="003B2E73">
        <w:rPr>
          <w:rFonts w:ascii="Times New Roman" w:hAnsi="Times New Roman"/>
          <w:sz w:val="24"/>
          <w:szCs w:val="24"/>
        </w:rPr>
        <w:lastRenderedPageBreak/>
        <w:t>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5BC22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6D7B2E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29ABD7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партнёров;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w:t>
      </w:r>
      <w:r w:rsidRPr="003B2E73">
        <w:rPr>
          <w:rFonts w:ascii="Times New Roman" w:hAnsi="Times New Roman"/>
          <w:sz w:val="24"/>
          <w:szCs w:val="24"/>
        </w:rPr>
        <w:lastRenderedPageBreak/>
        <w:t xml:space="preserve">коммуникации при затруднении в восприятии речевой информации самостоятельное формулирование уточняющих вопросов. </w:t>
      </w:r>
    </w:p>
    <w:p w14:paraId="4082A4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6EE6B7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24110D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3D4B85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155CE8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адаптированных и неадаптированных текстов монологического характера разговорного, учебно-делового, учебно-научного, научно- справочного, публицистического и художественного стилей, разных функционально-смысловых типов – повествование, описание, рассуждение, включающих не менее 12 предложений – простых распространенных, сложносочиненных и сложноподчиненных, а также коротких монологических высказываний;</w:t>
      </w:r>
    </w:p>
    <w:p w14:paraId="285435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учебно-делового, научно-справочного и художественного стилей, включающих не менее 12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1893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8–10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76BDD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01FCE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3B2E73">
        <w:rPr>
          <w:rFonts w:ascii="Times New Roman" w:hAnsi="Times New Roman"/>
          <w:sz w:val="24"/>
          <w:szCs w:val="24"/>
        </w:rPr>
        <w:footnoteReference w:id="182"/>
      </w:r>
      <w:r w:rsidRPr="003B2E73">
        <w:rPr>
          <w:rFonts w:ascii="Times New Roman" w:hAnsi="Times New Roman"/>
          <w:sz w:val="24"/>
          <w:szCs w:val="24"/>
        </w:rPr>
        <w:t>;</w:t>
      </w:r>
    </w:p>
    <w:p w14:paraId="2F515B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5F3D44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w:t>
      </w:r>
    </w:p>
    <w:p w14:paraId="4C8697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627436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F5C01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7B08C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3AF85D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«Будь здоров!», «Мировая художественная культура», «Человек и природа», «Известные люди», «Изучаем школьные предметы». </w:t>
      </w:r>
    </w:p>
    <w:p w14:paraId="651D69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p w14:paraId="34731D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Примеры фраз слов, словосочетаний. Некоторые молодые люди хотят казаться взрослыми и пробуют курить, пить вино, наркотики. Это очень опасно. Как ты понимаешь выражение: «Наркотики сломали немало судеб»? Почему наркотики часто называют «белой смертью»? Опасны наркотики тем, что вызывают стойкое привыкание, подчиняют себе психику человека, разрушают организм. Наркотики могут довести до смерти. Чем раньше человек привыкает к наркотикам, тем быстрее он умирает. Зависимый от наркотиков человек способен пойти на страшные преступления. Отсутствие денег толкает наркомана на обман, грабежи, даже убийства. Законодательство предусматривает обязательную уголовную ответственность за изготовление, продажу, приобретение наркотиков или их агитацию. Курильщик не замечает, </w:t>
      </w:r>
      <w:r w:rsidRPr="003B2E73">
        <w:rPr>
          <w:rFonts w:ascii="Times New Roman" w:hAnsi="Times New Roman"/>
          <w:sz w:val="24"/>
          <w:szCs w:val="24"/>
        </w:rPr>
        <w:lastRenderedPageBreak/>
        <w:t xml:space="preserve">как он отравляет свой организм. В табаке есть сильный яд – никотин. Никотин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опасно, потому что в твой организм вместе с дымом поступают вредные вещества – никотин и смолы. Очень вреден алкоголь.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3F3CA5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Эрмитаж находится в Санкт-Петербурге. Зимний дворец построил архитектор Ф.Б. Растрелли в 1732–1735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Эрмитаже хранятся картины известных художников мира, скульптуры, вазы, изделия из серебра и золота. В 1988 году Эрмитаж был внесен в «Книгу рекордов Гиннеса». Дополни: «Книга рекордов </w:t>
      </w:r>
      <w:proofErr w:type="spellStart"/>
      <w:r w:rsidRPr="003B2E73">
        <w:rPr>
          <w:rFonts w:ascii="Times New Roman" w:hAnsi="Times New Roman"/>
          <w:sz w:val="24"/>
          <w:szCs w:val="24"/>
        </w:rPr>
        <w:t>Гинеса</w:t>
      </w:r>
      <w:proofErr w:type="spellEnd"/>
      <w:r w:rsidRPr="003B2E73">
        <w:rPr>
          <w:rFonts w:ascii="Times New Roman" w:hAnsi="Times New Roman"/>
          <w:sz w:val="24"/>
          <w:szCs w:val="24"/>
        </w:rPr>
        <w:t>» – это…. Найди в Интернет информацию об Эрмитаже. Составь план рассказа об Эрмитаже. Составь презентацию об Эрмитаже. Расскажи об Эрмитаже.</w:t>
      </w:r>
    </w:p>
    <w:p w14:paraId="14B0B2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вести себя при приближении грозы?  Я узнал много интересного и важного о грозе. При приближении грозы люди жалуются на головную боль, вялость.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59BF0E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Каких ты знаешь известных людей? Чем известен (знаменит) Петр I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Виктор Михайлович Васнецов - великий русский художник XIX века. Известны картины Васнецова «Алёнушка», «Богатыри», «Иван-Царевич на Сером Волке». На картине «Богатыри» изображены три былинных защитника Древней Руси: Илья Муромец, Добрыня Никитич и Алеша Попович. В картинах Васнецова выражена любовь к русскому народу, простым людям. </w:t>
      </w:r>
    </w:p>
    <w:p w14:paraId="118A53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Казаться взрослыми, пробовать курить, пить вино, наркотики, очень опасно, сломать судьбу, белая смерть, довести до смерти, зависимый от наркотиков человек, страшные преступления, </w:t>
      </w:r>
      <w:r w:rsidRPr="003B2E73">
        <w:rPr>
          <w:rFonts w:ascii="Times New Roman" w:hAnsi="Times New Roman"/>
          <w:sz w:val="24"/>
          <w:szCs w:val="24"/>
        </w:rPr>
        <w:lastRenderedPageBreak/>
        <w:t>обман, грабежи, убийство, законодательство, законодательство предусматривает, уголовная ответственность, изготовление, продажа, приобретение, агитация, наркомания, наркотическая зависимость, менять круг общения, закон – законодательство – законный – незаконный,  курильщик, курить – курильщик – закурить,  отравляет свой организм, табак, никотин, яд, проникает в кровь, начинает сильно кашлять, задыхаться, быстро уставать, «пассивный курильщик», алкоголь, у человека слабеет память, умственные способности, воля и смелость.</w:t>
      </w:r>
    </w:p>
    <w:p w14:paraId="02AA77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хранятся картины известных художников, скульптуры, вазы, изделия из серебра и золота, произведения искусства, 3 миллиона произведений искусства, «Книга рекордов Гиннеса».</w:t>
      </w:r>
    </w:p>
    <w:p w14:paraId="60ADE0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Приближение грозы, узнать много интересного и важного, мне тоже интересно, головная боль, вялость,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099D24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Знаменитые(</w:t>
      </w:r>
      <w:proofErr w:type="spellStart"/>
      <w:r w:rsidRPr="003B2E73">
        <w:rPr>
          <w:rFonts w:ascii="Times New Roman" w:hAnsi="Times New Roman"/>
          <w:sz w:val="24"/>
          <w:szCs w:val="24"/>
        </w:rPr>
        <w:t>ый</w:t>
      </w:r>
      <w:proofErr w:type="spellEnd"/>
      <w:r w:rsidRPr="003B2E73">
        <w:rPr>
          <w:rFonts w:ascii="Times New Roman" w:hAnsi="Times New Roman"/>
          <w:sz w:val="24"/>
          <w:szCs w:val="24"/>
        </w:rPr>
        <w:t>) (известные(</w:t>
      </w:r>
      <w:proofErr w:type="spellStart"/>
      <w:r w:rsidRPr="003B2E73">
        <w:rPr>
          <w:rFonts w:ascii="Times New Roman" w:hAnsi="Times New Roman"/>
          <w:sz w:val="24"/>
          <w:szCs w:val="24"/>
        </w:rPr>
        <w:t>ый</w:t>
      </w:r>
      <w:proofErr w:type="spellEnd"/>
      <w:r w:rsidRPr="003B2E73">
        <w:rPr>
          <w:rFonts w:ascii="Times New Roman" w:hAnsi="Times New Roman"/>
          <w:sz w:val="24"/>
          <w:szCs w:val="24"/>
        </w:rPr>
        <w:t>) люди (писатель (и), поэт(ы), художник(и), музыкант(ы), композитор(ы),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Третьяковская галерея, выражена любовь к русскому народу.</w:t>
      </w:r>
    </w:p>
    <w:p w14:paraId="6C96C3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6EE037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ABDFD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была в Третьяковской галерее?  – Да. Летом мы с мамой ездили в Москву и ходили в Третьяковскую галерею. Мне очень понравилась картина Васнецова «Богатыри». – Я тоже была </w:t>
      </w:r>
      <w:r w:rsidRPr="003B2E73">
        <w:rPr>
          <w:rFonts w:ascii="Times New Roman" w:hAnsi="Times New Roman"/>
          <w:sz w:val="24"/>
          <w:szCs w:val="24"/>
        </w:rPr>
        <w:lastRenderedPageBreak/>
        <w:t>в Третьяковской галерее. Мне понравились пейзажи Шишкина и Левитана. – Давай еще пойдем в Третьяковскую галерею. – Обязательно!</w:t>
      </w:r>
    </w:p>
    <w:p w14:paraId="55B2BC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44F403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Опасность вредных привычек</w:t>
      </w:r>
    </w:p>
    <w:p w14:paraId="603A3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Некоторые молодые люди хотят казаться взрослыми и пробуют курить, пить вино, наркотики. Это очень опасно. Курильщик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w:t>
      </w:r>
    </w:p>
    <w:p w14:paraId="3577BB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4D5365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Наркотики часто называют «белой смертью». Чем раньше человек привыкает к ним, тем быстрее он умирает. </w:t>
      </w:r>
    </w:p>
    <w:p w14:paraId="135EC29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человек сумел отказаться от вредных привычек, значит, у него есть воля и смелость.</w:t>
      </w:r>
    </w:p>
    <w:p w14:paraId="355C5C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тексту.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335CEE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0F4336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вести себя во время грозы?</w:t>
      </w:r>
    </w:p>
    <w:p w14:paraId="209CEC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p>
    <w:p w14:paraId="3F2A66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Вопросы и задания.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w:t>
      </w:r>
      <w:r w:rsidRPr="003B2E73">
        <w:rPr>
          <w:rFonts w:ascii="Times New Roman" w:hAnsi="Times New Roman"/>
          <w:sz w:val="24"/>
          <w:szCs w:val="24"/>
        </w:rPr>
        <w:lastRenderedPageBreak/>
        <w:t xml:space="preserve">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89EF7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83"/>
      </w:r>
    </w:p>
    <w:p w14:paraId="659A64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6EFBBF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4AE5C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6C2D23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1AB91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48FD95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435CA2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53CEC9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звуками и их сочетаниями: </w:t>
      </w:r>
    </w:p>
    <w:p w14:paraId="3F0948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621FC5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77D9E8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звукового состава речи.</w:t>
      </w:r>
    </w:p>
    <w:p w14:paraId="7DAC6C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5AB9E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91BF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577ECC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66562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6A6ED0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82F97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14DF65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94955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D50D5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512C99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370116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w:t>
      </w:r>
      <w:r w:rsidRPr="003B2E73">
        <w:rPr>
          <w:rFonts w:ascii="Times New Roman" w:hAnsi="Times New Roman"/>
          <w:sz w:val="24"/>
          <w:szCs w:val="24"/>
        </w:rPr>
        <w:lastRenderedPageBreak/>
        <w:t xml:space="preserve">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3FB8DC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Оценка достижения обучающимися</w:t>
      </w:r>
    </w:p>
    <w:p w14:paraId="31F2CF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планируемых результатов коррекционно-развивающего курса «Развитие восприятия и воспроизведения устной речи»</w:t>
      </w:r>
    </w:p>
    <w:p w14:paraId="4AFD92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8 классе</w:t>
      </w:r>
    </w:p>
    <w:p w14:paraId="7CDA65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на начало обучения в 8 классе – проведение аналитической проверки произношения.</w:t>
      </w:r>
    </w:p>
    <w:p w14:paraId="618532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4DF601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предметных результатов в конце каждого полугодия включает</w:t>
      </w:r>
      <w:r w:rsidRPr="003B2E73">
        <w:rPr>
          <w:rFonts w:ascii="Times New Roman" w:hAnsi="Times New Roman"/>
          <w:sz w:val="24"/>
          <w:szCs w:val="24"/>
        </w:rPr>
        <w:footnoteReference w:id="184"/>
      </w:r>
      <w:r w:rsidRPr="003B2E73">
        <w:rPr>
          <w:rFonts w:ascii="Times New Roman" w:hAnsi="Times New Roman"/>
          <w:sz w:val="24"/>
          <w:szCs w:val="24"/>
        </w:rPr>
        <w:t xml:space="preserve">: </w:t>
      </w:r>
    </w:p>
    <w:p w14:paraId="7197C5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w:t>
      </w:r>
      <w:proofErr w:type="spellStart"/>
      <w:r w:rsidRPr="003B2E73">
        <w:rPr>
          <w:rFonts w:ascii="Times New Roman" w:hAnsi="Times New Roman"/>
          <w:sz w:val="24"/>
          <w:szCs w:val="24"/>
        </w:rPr>
        <w:t>Леонгард</w:t>
      </w:r>
      <w:proofErr w:type="spellEnd"/>
      <w:r w:rsidRPr="003B2E73">
        <w:rPr>
          <w:rFonts w:ascii="Times New Roman" w:hAnsi="Times New Roman"/>
          <w:sz w:val="24"/>
          <w:szCs w:val="24"/>
        </w:rPr>
        <w:t xml:space="preserve"> Э.И. или </w:t>
      </w:r>
      <w:proofErr w:type="spellStart"/>
      <w:r w:rsidRPr="003B2E73">
        <w:rPr>
          <w:rFonts w:ascii="Times New Roman" w:hAnsi="Times New Roman"/>
          <w:sz w:val="24"/>
          <w:szCs w:val="24"/>
        </w:rPr>
        <w:t>А.С.Штерн</w:t>
      </w:r>
      <w:proofErr w:type="spellEnd"/>
      <w:r w:rsidRPr="003B2E73">
        <w:rPr>
          <w:rFonts w:ascii="Times New Roman" w:hAnsi="Times New Roman"/>
          <w:sz w:val="24"/>
          <w:szCs w:val="24"/>
        </w:rPr>
        <w:t xml:space="preserve"> (в зависимости от слухоречевого развития обучающихся);</w:t>
      </w:r>
    </w:p>
    <w:p w14:paraId="66737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w:t>
      </w:r>
    </w:p>
    <w:p w14:paraId="76A95B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w:t>
      </w:r>
    </w:p>
    <w:p w14:paraId="5A3093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1494F1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аналитическая проверка произношения; </w:t>
      </w:r>
    </w:p>
    <w:p w14:paraId="30F7FB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ритмико-интонационной структуры речи; </w:t>
      </w:r>
    </w:p>
    <w:p w14:paraId="347CAE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возможностей обучающихся вступать в устную коммуникацию с незнакомым собеседником;</w:t>
      </w:r>
    </w:p>
    <w:p w14:paraId="2E3761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1DA5D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7DAA3D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06FE74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6AC3C3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воспринимает речь учителя с помощью индивидуальных слуховых аппаратов.</w:t>
      </w:r>
    </w:p>
    <w:p w14:paraId="732EB3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61B0C3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обследования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554702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учитель предъявляет текст до двух раз (при составлении текста учитываются требования е планируемым результатам, используется </w:t>
      </w:r>
      <w:r w:rsidRPr="003B2E73">
        <w:rPr>
          <w:rFonts w:ascii="Times New Roman" w:hAnsi="Times New Roman"/>
          <w:sz w:val="24"/>
          <w:szCs w:val="24"/>
        </w:rPr>
        <w:lastRenderedPageBreak/>
        <w:t>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03795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F67C3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проводится по методике, разработанной Ф.Ф. </w:t>
      </w:r>
      <w:proofErr w:type="spellStart"/>
      <w:r w:rsidRPr="003B2E73">
        <w:rPr>
          <w:rFonts w:ascii="Times New Roman" w:hAnsi="Times New Roman"/>
          <w:sz w:val="24"/>
          <w:szCs w:val="24"/>
        </w:rPr>
        <w:t>Рау</w:t>
      </w:r>
      <w:proofErr w:type="spellEnd"/>
      <w:r w:rsidRPr="003B2E73">
        <w:rPr>
          <w:rFonts w:ascii="Times New Roman" w:hAnsi="Times New Roman"/>
          <w:sz w:val="24"/>
          <w:szCs w:val="24"/>
        </w:rPr>
        <w:t xml:space="preserve"> и Н.Ф. </w:t>
      </w:r>
      <w:proofErr w:type="spellStart"/>
      <w:r w:rsidRPr="003B2E73">
        <w:rPr>
          <w:rFonts w:ascii="Times New Roman" w:hAnsi="Times New Roman"/>
          <w:sz w:val="24"/>
          <w:szCs w:val="24"/>
        </w:rPr>
        <w:t>Слезиной</w:t>
      </w:r>
      <w:proofErr w:type="spellEnd"/>
      <w:r w:rsidRPr="003B2E73">
        <w:rPr>
          <w:rFonts w:ascii="Times New Roman" w:hAnsi="Times New Roman"/>
          <w:sz w:val="24"/>
          <w:szCs w:val="24"/>
        </w:rPr>
        <w:t xml:space="preserve">.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1AB0C5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0AA4B5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проверки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(до двух раз) и отвечает на вопросы, выполняет задания с речевым комментарием, повторяет сообщения.</w:t>
      </w:r>
    </w:p>
    <w:p w14:paraId="6BD15B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w:t>
      </w:r>
    </w:p>
    <w:p w14:paraId="59C1B0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w:t>
      </w:r>
    </w:p>
    <w:p w14:paraId="76A795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1631E0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При анализе результатов обследования восприятия фраз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1283528A" w14:textId="77777777" w:rsidR="0033709F" w:rsidRPr="003B2E73" w:rsidRDefault="0033709F" w:rsidP="0033709F">
      <w:pPr>
        <w:spacing w:line="360" w:lineRule="auto"/>
        <w:rPr>
          <w:rFonts w:ascii="Times New Roman" w:hAnsi="Times New Roman"/>
          <w:sz w:val="24"/>
          <w:szCs w:val="24"/>
        </w:rPr>
      </w:pPr>
      <w:proofErr w:type="gramStart"/>
      <w:r w:rsidRPr="003B2E73">
        <w:rPr>
          <w:rFonts w:ascii="Times New Roman" w:hAnsi="Times New Roman"/>
          <w:sz w:val="24"/>
          <w:szCs w:val="24"/>
        </w:rPr>
        <w:t>Кроме этого</w:t>
      </w:r>
      <w:proofErr w:type="gramEnd"/>
      <w:r w:rsidRPr="003B2E73">
        <w:rPr>
          <w:rFonts w:ascii="Times New Roman" w:hAnsi="Times New Roman"/>
          <w:sz w:val="24"/>
          <w:szCs w:val="24"/>
        </w:rPr>
        <w:t xml:space="preserve">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530227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4B778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5D8B0A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A115A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46D916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11410A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073842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полученных результатов учитывается следующее: если обучающийся в 90–100% случаев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партнёру,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145418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9343E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444EA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планируемых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42EAD4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45E9BE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334F6F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Рабочая программа коррекционно-развивающего курса «Развитие восприятия и воспроизведения устной речи» </w:t>
      </w:r>
    </w:p>
    <w:p w14:paraId="096CF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339D0E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2B3682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9 классе продолжается коррекционно-развивающая работа по развитию у глухих обучающихся восприятия и воспроизведения устной речи. </w:t>
      </w:r>
    </w:p>
    <w:p w14:paraId="65432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в процессе индивидуальной работы в рамках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5CB73C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7C93F1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52AF8D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33DCED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направлены на решение следующих задач:</w:t>
      </w:r>
    </w:p>
    <w:p w14:paraId="3D7D81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его запись и воспроизведение;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в разных условиях – при предъявлении в разном темпе (нормальном и умеренно-быстром), при предъявлении разными дикторами в естественных условиях коммуникации</w:t>
      </w:r>
      <w:r w:rsidRPr="003B2E73">
        <w:rPr>
          <w:rFonts w:ascii="Times New Roman" w:hAnsi="Times New Roman"/>
          <w:sz w:val="24"/>
          <w:szCs w:val="24"/>
        </w:rPr>
        <w:footnoteReference w:id="185"/>
      </w:r>
      <w:r w:rsidRPr="003B2E73">
        <w:rPr>
          <w:rFonts w:ascii="Times New Roman" w:hAnsi="Times New Roman"/>
          <w:sz w:val="24"/>
          <w:szCs w:val="24"/>
        </w:rPr>
        <w:t xml:space="preserve">, а также в видеозаписи, в том </w:t>
      </w:r>
      <w:r w:rsidRPr="003B2E73">
        <w:rPr>
          <w:rFonts w:ascii="Times New Roman" w:hAnsi="Times New Roman"/>
          <w:sz w:val="24"/>
          <w:szCs w:val="24"/>
        </w:rPr>
        <w:lastRenderedPageBreak/>
        <w:t xml:space="preserve">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12CF9E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41F471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9A1E2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lastRenderedPageBreak/>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3288AA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Развитие регулятивных универсальных учебных действий: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012F9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её результатов в устных выступлениях.</w:t>
      </w:r>
    </w:p>
    <w:p w14:paraId="32F5D4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w:t>
      </w:r>
      <w:r w:rsidRPr="003B2E73">
        <w:rPr>
          <w:rFonts w:ascii="Times New Roman" w:hAnsi="Times New Roman"/>
          <w:sz w:val="24"/>
          <w:szCs w:val="24"/>
        </w:rPr>
        <w:lastRenderedPageBreak/>
        <w:t>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 – 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BE82F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5608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коррекционно-развивающего курса «Развитие восприятия и воспроизведения устной речи»</w:t>
      </w:r>
    </w:p>
    <w:p w14:paraId="53435A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 </w:t>
      </w:r>
    </w:p>
    <w:p w14:paraId="59F238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 </w:t>
      </w:r>
    </w:p>
    <w:p w14:paraId="3C7566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устные высказывания (при реализации в достаточно внятной и естественной речи </w:t>
      </w:r>
      <w:r w:rsidRPr="003B2E73">
        <w:rPr>
          <w:rFonts w:ascii="Times New Roman" w:hAnsi="Times New Roman"/>
          <w:sz w:val="24"/>
          <w:szCs w:val="24"/>
        </w:rPr>
        <w:lastRenderedPageBreak/>
        <w:t xml:space="preserve">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 сообщения, слова и словосочетания.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7EFA1A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BE853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Основное внимание в процессе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устной речи: адаптированных и неадаптированных текстов монологического и </w:t>
      </w:r>
      <w:r w:rsidRPr="003B2E73">
        <w:rPr>
          <w:rFonts w:ascii="Times New Roman" w:hAnsi="Times New Roman"/>
          <w:sz w:val="24"/>
          <w:szCs w:val="24"/>
        </w:rPr>
        <w:lastRenderedPageBreak/>
        <w:t xml:space="preserve">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 </w:t>
      </w:r>
    </w:p>
    <w:p w14:paraId="7ADE58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 </w:t>
      </w:r>
    </w:p>
    <w:p w14:paraId="3EF90B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734CF9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6B11E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на занятиях коррекционно-развивающего курса, планируется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29AC03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коррекционно-развивающего курса с учётом планируемых результатов развития восприятия и воспроизведения устной речи, определяется совместно с учителями-предметниками с учётом его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w:t>
      </w:r>
    </w:p>
    <w:p w14:paraId="4704E8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Описание места в учебном плане коррекционно-развивающего курса «Развитие восприятия и воспроизведения устной речи». </w:t>
      </w:r>
    </w:p>
    <w:p w14:paraId="22693E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Организационные формы работы</w:t>
      </w:r>
    </w:p>
    <w:p w14:paraId="3A97D2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Коррекционно-развивающий </w:t>
      </w:r>
      <w:proofErr w:type="spellStart"/>
      <w:r w:rsidRPr="003B2E73">
        <w:rPr>
          <w:rFonts w:ascii="Times New Roman" w:hAnsi="Times New Roman"/>
          <w:sz w:val="24"/>
          <w:szCs w:val="24"/>
        </w:rPr>
        <w:t>курспо</w:t>
      </w:r>
      <w:proofErr w:type="spellEnd"/>
      <w:r w:rsidRPr="003B2E73">
        <w:rPr>
          <w:rFonts w:ascii="Times New Roman" w:hAnsi="Times New Roman"/>
          <w:sz w:val="24"/>
          <w:szCs w:val="24"/>
        </w:rPr>
        <w:t xml:space="preserve">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6D666D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0D7EC6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39AB9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реализации работы – индивидуально и/или индивидуально и парами. </w:t>
      </w:r>
    </w:p>
    <w:p w14:paraId="71BB9A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9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3B2E73">
        <w:rPr>
          <w:rFonts w:ascii="Times New Roman" w:hAnsi="Times New Roman"/>
          <w:sz w:val="24"/>
          <w:szCs w:val="24"/>
        </w:rPr>
        <w:footnoteReference w:id="186"/>
      </w:r>
      <w:r w:rsidRPr="003B2E73">
        <w:rPr>
          <w:rFonts w:ascii="Times New Roman" w:hAnsi="Times New Roman"/>
          <w:sz w:val="24"/>
          <w:szCs w:val="24"/>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w:t>
      </w:r>
      <w:r w:rsidRPr="003B2E73">
        <w:rPr>
          <w:rFonts w:ascii="Times New Roman" w:hAnsi="Times New Roman"/>
          <w:sz w:val="24"/>
          <w:szCs w:val="24"/>
        </w:rPr>
        <w:lastRenderedPageBreak/>
        <w:t xml:space="preserve">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451B21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CE178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Специальные условия реализации коррекционно-развивающего курса «Развитие восприятия и воспроизведения устной речи»</w:t>
      </w:r>
    </w:p>
    <w:p w14:paraId="30DBA5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Занятия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проведении занятий в рамках коррекционно-развивающего курса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756425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1DED26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2DDD91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281F80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3B2E73">
        <w:rPr>
          <w:rFonts w:ascii="Times New Roman" w:hAnsi="Times New Roman"/>
          <w:sz w:val="24"/>
          <w:szCs w:val="24"/>
        </w:rPr>
        <w:lastRenderedPageBreak/>
        <w:t xml:space="preserve">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5B8D7F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E50FA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 «Развитие восприятия и воспроизведения устной речи»</w:t>
      </w:r>
    </w:p>
    <w:p w14:paraId="63ADC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9 классе</w:t>
      </w:r>
    </w:p>
    <w:p w14:paraId="1D7591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Личностные результаты: </w:t>
      </w:r>
    </w:p>
    <w:p w14:paraId="424E4C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социально значимых личностных качеств при использовании учебного материала по развитию восприятия и воспроизведения устной речи -уважения и интереса к истории и культуре Отечества; представлений о культуре общения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современным событиям в стране и за рубежом; понимание ценности здорового образа жизни;</w:t>
      </w:r>
    </w:p>
    <w:p w14:paraId="50D101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личностная рефлексия процесса овладения русским языком, понимание личной ответственности за качество овладения русским языком;</w:t>
      </w:r>
    </w:p>
    <w:p w14:paraId="7D3C36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умений взаимодействия и сотрудничества на основе устной коммуникации (при использовании индивидуальных слуховых аппаратов) в различных социальных ситуациях в условиях расширения круга общения обучающихся; 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0A0E53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ценностно-смысловых установок на качественное овладение восприятием и воспроизведением устной речи с целью расширения возможностей реализации личностных потребностей в социуме;</w:t>
      </w:r>
    </w:p>
    <w:p w14:paraId="62B75B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самостоятельное получение информации, в том числе с использованием ИКТ,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w:t>
      </w:r>
    </w:p>
    <w:p w14:paraId="2F33CA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70FF1C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восприятия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воспроизведения устной речи (с помощью слуховых аппаратов) в процессе учебной и внеурочной деятельности (самостоятельно и под контролем учителя/воспитателя);</w:t>
      </w:r>
    </w:p>
    <w:p w14:paraId="05F958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использование речевых средств для решения коммуникативных и познавательных задач (самостоятельно и под контролем учителя); соблюдение речевого этикета;</w:t>
      </w:r>
    </w:p>
    <w:p w14:paraId="49B979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логичные, грамотные и внятные (при реализации произносительных возможностей) развернутые устные монологические высказывания – рассуждение по теме / вопросу (в том числе с опорой на план), при пересказе текста (с опорой на план, базовые слова и словосочетания, при включении цитаты из текста и др.); описание иллюстрации (в том числе с опорой на план) (самостоятельно и с помощью учителя);</w:t>
      </w:r>
    </w:p>
    <w:p w14:paraId="6B88BF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активное участие в диалогах (полилогах) по теме, при обсуждении ситуаций, поступков и др. с высказыванием собственного мнения; </w:t>
      </w:r>
    </w:p>
    <w:p w14:paraId="782BBD6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самооценка учебной деятельности при соотнесении достигнутых результатов с планируемыми;</w:t>
      </w:r>
    </w:p>
    <w:p w14:paraId="410F0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техники чтения и смыслового чтения (самостоятельно и под контролем учителя);</w:t>
      </w:r>
    </w:p>
    <w:p w14:paraId="784905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подготовке устных ответов (выступлений и др.) 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учебно-познавательными задачами.</w:t>
      </w:r>
    </w:p>
    <w:p w14:paraId="245567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Предметные результаты: </w:t>
      </w:r>
    </w:p>
    <w:p w14:paraId="7B68B8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7B8B78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монологических высказываний разговорного и художественного стилей (включающих не менее 12–15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текстов научно-учебного, публицистического и справочно- информационного стилей;</w:t>
      </w:r>
    </w:p>
    <w:p w14:paraId="30ADB6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(в том числе при предъявлении двумя речевыми партнерами, повернувшись лицом к друг другу, т.е. находясь в положении в полупрофиль по отношению к обучающемуся) и полилогов разговорного, учебно-делового, научно-учебного и справочно-информационного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13360A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коротких высказываний монологического характера и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и непредсказуемой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художественного, учебно-делового, научно-учебного, публицистического и справочно-информационного стилей;</w:t>
      </w:r>
    </w:p>
    <w:p w14:paraId="1B34E2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фраз – коротких и включающих до 10–12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6DEE52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400B0C6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187"/>
      </w:r>
      <w:r w:rsidRPr="003B2E73">
        <w:rPr>
          <w:rFonts w:ascii="Times New Roman" w:hAnsi="Times New Roman"/>
          <w:sz w:val="24"/>
          <w:szCs w:val="24"/>
        </w:rPr>
        <w:t>, а также в видеозаписи, в том числе при естественном расположении речевых партнеров при диалоге/полилоге; при предъявлении на фоне незначительного шума (включая шум улицы), негромкого разговора, негромкой музыки;</w:t>
      </w:r>
    </w:p>
    <w:p w14:paraId="02E774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ее уточнение при повторном предъявлении, устное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ее уточнение при повторном предъявлении, устное воспроизведение.</w:t>
      </w:r>
    </w:p>
    <w:p w14:paraId="045DFB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2485AF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A797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337A01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знакомого по звучанию речевого материала (фраз, слов, словосочетаний) при предъявлении разными дикторами, а также на фоне незначительного шума (разговора, музыки и др.).</w:t>
      </w:r>
    </w:p>
    <w:p w14:paraId="6AA583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88"/>
      </w:r>
      <w:r w:rsidRPr="003B2E73">
        <w:rPr>
          <w:rFonts w:ascii="Times New Roman" w:hAnsi="Times New Roman"/>
          <w:sz w:val="24"/>
          <w:szCs w:val="24"/>
        </w:rPr>
        <w:t xml:space="preserve">: </w:t>
      </w:r>
    </w:p>
    <w:p w14:paraId="6ABA47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075FE6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(самостоятельно и под контролем учителя); при необходимости, коррекция нарушений голоса;</w:t>
      </w:r>
    </w:p>
    <w:p w14:paraId="051E3E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745049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471FC8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фраз внятно и достаточно естественно, реализуя возможности воспроизведения звуковой и ритмико- 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(самостоятельно и под контролем учителя); </w:t>
      </w:r>
    </w:p>
    <w:p w14:paraId="294D68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знание орфоэпических правил, их применение при чтении и в самостоятельных устных высказываниях;</w:t>
      </w:r>
    </w:p>
    <w:p w14:paraId="19B7F0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409ECA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(самостоятельно и под контролем учителя);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 с опорой на приемы самоконтроля;</w:t>
      </w:r>
    </w:p>
    <w:p w14:paraId="26CBC0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оценивание собственных речевых действий; внесение соответствующих коррективов в их выполнение (самостоятельно и под контролем учителя);</w:t>
      </w:r>
    </w:p>
    <w:p w14:paraId="71ADA8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2E1932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17A481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1CFEE0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790776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самостоятельное использование речевых высказываний в ситуациях, связанных с выяснением и передачей информации, уточнением при затруднении ее восприятия и др.;  </w:t>
      </w:r>
    </w:p>
    <w:p w14:paraId="2E582D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07CC42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42248F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AF59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w:t>
      </w:r>
    </w:p>
    <w:p w14:paraId="550DB7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 процессе устной коммуникации при затруднении в восприятии речевой информации самостоятельное формулирование уточняющих вопросов.</w:t>
      </w:r>
    </w:p>
    <w:p w14:paraId="0A4381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Тематическое планирование обучения в 9 классе</w:t>
      </w:r>
    </w:p>
    <w:p w14:paraId="5AC569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26B5D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 </w:t>
      </w:r>
    </w:p>
    <w:p w14:paraId="4BE495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процессе индивидуальной работы на начало обучения в 9 классе проводится аналитическая проверка произношения; в конце каждого </w:t>
      </w:r>
      <w:r w:rsidRPr="003B2E73">
        <w:rPr>
          <w:rFonts w:ascii="Times New Roman" w:hAnsi="Times New Roman"/>
          <w:sz w:val="24"/>
          <w:szCs w:val="24"/>
        </w:rPr>
        <w:lastRenderedPageBreak/>
        <w:t xml:space="preserve">полугодия – мониторинг достижения обучающимися планируемых результатов развития восприятия и воспроизведения устной речи. </w:t>
      </w:r>
    </w:p>
    <w:p w14:paraId="1B4152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34038E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189"/>
      </w:r>
      <w:r w:rsidRPr="003B2E73">
        <w:rPr>
          <w:rFonts w:ascii="Times New Roman" w:hAnsi="Times New Roman"/>
          <w:sz w:val="24"/>
          <w:szCs w:val="24"/>
        </w:rPr>
        <w:t xml:space="preserve"> а также фраз, слов и словосочетаний, </w:t>
      </w:r>
    </w:p>
    <w:p w14:paraId="077968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579E0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6374E9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171CD0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4784A8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w:t>
      </w:r>
      <w:r w:rsidRPr="003B2E73">
        <w:rPr>
          <w:rFonts w:ascii="Times New Roman" w:hAnsi="Times New Roman"/>
          <w:sz w:val="24"/>
          <w:szCs w:val="24"/>
        </w:rPr>
        <w:lastRenderedPageBreak/>
        <w:t>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473CC7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01BCF0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86266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190"/>
      </w:r>
      <w:r w:rsidRPr="003B2E73">
        <w:rPr>
          <w:rFonts w:ascii="Times New Roman" w:hAnsi="Times New Roman"/>
          <w:sz w:val="24"/>
          <w:szCs w:val="24"/>
        </w:rPr>
        <w:t xml:space="preserve">;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w:t>
      </w:r>
      <w:r w:rsidRPr="003B2E73">
        <w:rPr>
          <w:rFonts w:ascii="Times New Roman" w:hAnsi="Times New Roman"/>
          <w:sz w:val="24"/>
          <w:szCs w:val="24"/>
        </w:rPr>
        <w:lastRenderedPageBreak/>
        <w:t xml:space="preserve">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приближенно, передавая смысл текста) / 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20D3D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w:t>
      </w:r>
      <w:r w:rsidRPr="003B2E73">
        <w:rPr>
          <w:rFonts w:ascii="Times New Roman" w:hAnsi="Times New Roman"/>
          <w:sz w:val="24"/>
          <w:szCs w:val="24"/>
        </w:rPr>
        <w:lastRenderedPageBreak/>
        <w:t>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0EA2B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2807E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w:t>
      </w:r>
    </w:p>
    <w:p w14:paraId="56804F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работы по развитию восприятия и воспроизведения устной речи</w:t>
      </w:r>
      <w:r w:rsidRPr="003B2E73">
        <w:rPr>
          <w:rFonts w:ascii="Times New Roman" w:hAnsi="Times New Roman"/>
          <w:sz w:val="24"/>
          <w:szCs w:val="24"/>
        </w:rPr>
        <w:footnoteReference w:id="191"/>
      </w:r>
    </w:p>
    <w:p w14:paraId="1366A6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 класс</w:t>
      </w:r>
    </w:p>
    <w:p w14:paraId="64190B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2FD8BE27"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290398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09F70D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192"/>
      </w:r>
      <w:r w:rsidRPr="003B2E73">
        <w:rPr>
          <w:rFonts w:ascii="Times New Roman" w:hAnsi="Times New Roman"/>
          <w:sz w:val="24"/>
          <w:szCs w:val="24"/>
        </w:rPr>
        <w:t xml:space="preserve">. </w:t>
      </w:r>
    </w:p>
    <w:p w14:paraId="65BE88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восприятия устной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B2E73" w14:paraId="09099CE1" w14:textId="77777777" w:rsidTr="009171F3">
        <w:tc>
          <w:tcPr>
            <w:tcW w:w="3226" w:type="dxa"/>
            <w:tcBorders>
              <w:top w:val="single" w:sz="4" w:space="0" w:color="000000"/>
              <w:left w:val="single" w:sz="4" w:space="0" w:color="000000"/>
              <w:bottom w:val="single" w:sz="4" w:space="0" w:color="000000"/>
            </w:tcBorders>
            <w:shd w:val="clear" w:color="auto" w:fill="FFFFFF"/>
          </w:tcPr>
          <w:p w14:paraId="598EDD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58E27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w:t>
            </w:r>
          </w:p>
          <w:p w14:paraId="035239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04721F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292029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51D590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50D42347" w14:textId="77777777" w:rsidR="0033709F" w:rsidRPr="003B2E73" w:rsidRDefault="0033709F" w:rsidP="0033709F">
      <w:pPr>
        <w:spacing w:line="360" w:lineRule="auto"/>
        <w:rPr>
          <w:rFonts w:ascii="Times New Roman" w:hAnsi="Times New Roman"/>
          <w:sz w:val="24"/>
          <w:szCs w:val="24"/>
        </w:rPr>
      </w:pPr>
    </w:p>
    <w:p w14:paraId="755A35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произносительной стороны речи </w:t>
      </w:r>
    </w:p>
    <w:tbl>
      <w:tblPr>
        <w:tblW w:w="0" w:type="auto"/>
        <w:tblInd w:w="-20" w:type="dxa"/>
        <w:tblLayout w:type="fixed"/>
        <w:tblLook w:val="0000" w:firstRow="0" w:lastRow="0" w:firstColumn="0" w:lastColumn="0" w:noHBand="0" w:noVBand="0"/>
      </w:tblPr>
      <w:tblGrid>
        <w:gridCol w:w="3226"/>
        <w:gridCol w:w="2409"/>
        <w:gridCol w:w="2126"/>
        <w:gridCol w:w="2026"/>
      </w:tblGrid>
      <w:tr w:rsidR="0033709F" w:rsidRPr="003B2E73" w14:paraId="1B1D7D47" w14:textId="77777777" w:rsidTr="009171F3">
        <w:tc>
          <w:tcPr>
            <w:tcW w:w="3226" w:type="dxa"/>
            <w:tcBorders>
              <w:top w:val="single" w:sz="4" w:space="0" w:color="000000"/>
              <w:left w:val="single" w:sz="4" w:space="0" w:color="000000"/>
              <w:bottom w:val="single" w:sz="4" w:space="0" w:color="000000"/>
            </w:tcBorders>
            <w:shd w:val="clear" w:color="auto" w:fill="FFFFFF"/>
          </w:tcPr>
          <w:p w14:paraId="20CFFA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бучения, примерное количество часов</w:t>
            </w:r>
          </w:p>
        </w:tc>
        <w:tc>
          <w:tcPr>
            <w:tcW w:w="2409" w:type="dxa"/>
            <w:tcBorders>
              <w:top w:val="single" w:sz="4" w:space="0" w:color="000000"/>
              <w:left w:val="single" w:sz="4" w:space="0" w:color="000000"/>
              <w:bottom w:val="single" w:sz="4" w:space="0" w:color="000000"/>
            </w:tcBorders>
            <w:shd w:val="clear" w:color="auto" w:fill="FFFFFF"/>
          </w:tcPr>
          <w:p w14:paraId="65C8187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2126" w:type="dxa"/>
            <w:tcBorders>
              <w:top w:val="single" w:sz="4" w:space="0" w:color="000000"/>
              <w:left w:val="single" w:sz="4" w:space="0" w:color="000000"/>
              <w:bottom w:val="single" w:sz="4" w:space="0" w:color="000000"/>
            </w:tcBorders>
            <w:shd w:val="clear" w:color="auto" w:fill="FFFFFF"/>
          </w:tcPr>
          <w:p w14:paraId="485F95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1600BE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59E75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555BD147" w14:textId="77777777" w:rsidR="0033709F" w:rsidRPr="003B2E73" w:rsidRDefault="0033709F" w:rsidP="0033709F">
      <w:pPr>
        <w:spacing w:line="360" w:lineRule="auto"/>
        <w:rPr>
          <w:rFonts w:ascii="Times New Roman" w:hAnsi="Times New Roman"/>
          <w:sz w:val="24"/>
          <w:szCs w:val="24"/>
        </w:rPr>
      </w:pPr>
    </w:p>
    <w:p w14:paraId="3E786B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2CBC59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50B802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3E570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2B12F4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B2E73">
        <w:rPr>
          <w:rFonts w:ascii="Times New Roman" w:hAnsi="Times New Roman"/>
          <w:sz w:val="24"/>
          <w:szCs w:val="24"/>
        </w:rPr>
        <w:footnoteReference w:id="193"/>
      </w:r>
      <w:r w:rsidRPr="003B2E73">
        <w:rPr>
          <w:rFonts w:ascii="Times New Roman" w:hAnsi="Times New Roman"/>
          <w:sz w:val="24"/>
          <w:szCs w:val="24"/>
        </w:rPr>
        <w:t xml:space="preserve"> стилей, разных функционально-смысловых типов – повествование, описание, рассуждение, включающих 12 предложений – простых распространенных, сложносочиненных и сложноподчиненных, а также коротких монологических высказываний; </w:t>
      </w:r>
    </w:p>
    <w:p w14:paraId="114042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учебно-делового, научно-справочного, научно – популярного, публицистического и художественного стилей, включающих 12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693293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455AB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5B17E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194"/>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 полилоге; </w:t>
      </w:r>
    </w:p>
    <w:p w14:paraId="354692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w:t>
      </w:r>
    </w:p>
    <w:p w14:paraId="6F7047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416DCF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CCF03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1CC353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слухового словаря обучающегося (фраз, слов, словосочетаний) при предъявлении разными дикторами</w:t>
      </w:r>
    </w:p>
    <w:p w14:paraId="0C5D92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Примерные темы: «Культура общения», «Будь здоров!», «Известные люди», «Новости в стране и за рубежом», «Изучаем школьные» предметы». </w:t>
      </w:r>
      <w:r w:rsidRPr="003B2E73">
        <w:rPr>
          <w:rFonts w:ascii="Times New Roman" w:hAnsi="Times New Roman"/>
          <w:sz w:val="24"/>
          <w:szCs w:val="24"/>
        </w:rPr>
        <w:footnoteReference w:id="195"/>
      </w:r>
    </w:p>
    <w:p w14:paraId="7CC04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r w:rsidRPr="003B2E73">
        <w:rPr>
          <w:rFonts w:ascii="Times New Roman" w:hAnsi="Times New Roman"/>
          <w:sz w:val="24"/>
          <w:szCs w:val="24"/>
        </w:rPr>
        <w:footnoteReference w:id="196"/>
      </w:r>
    </w:p>
    <w:p w14:paraId="774EAE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и словосочетаний</w:t>
      </w:r>
    </w:p>
    <w:p w14:paraId="2087BC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Как ты понимаешь выражение: «Надо внимательно относится к людям» (Надо доброжелательно относиться к людям»? Считаешь ли ты себя воспитанным человеком? Твой друг – воспитанный человек? Докажи, что твой друг </w:t>
      </w:r>
      <w:r w:rsidRPr="003B2E73">
        <w:rPr>
          <w:rFonts w:ascii="Times New Roman" w:hAnsi="Times New Roman"/>
          <w:sz w:val="24"/>
          <w:szCs w:val="24"/>
        </w:rPr>
        <w:lastRenderedPageBreak/>
        <w:t xml:space="preserve">(не)воспитанный человек. Помни, что нельзя сидеть, когда старшие стоят. Вежливость обязательна везде – в школе, дома, на улице, в транспорте, в гостях. Надо быть внимательными и вежливыми с пожилыми людьми. Подай пальто. Мужчина (молодой человек) помогает надеть (снять) пальто женщине (девушке, пожилому человеку). Вежливый человек поможет нести тяжелую сумку, поднимет упавший предмет. Не забывай, что существуют слова: «Спасибо, извините, пожалуйста». Как ты понимаешь изречение: «Человек без друзей, что дерево без корней». («Хороший характер – богатство на всю жизнь» («Право на уважение имеет лишь тот, кто уважает других людей» (В. Сухомлинский). </w:t>
      </w:r>
    </w:p>
    <w:p w14:paraId="124FFB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Правильное питание необходимо для здоровья. Чтобы быть здоровым надо правильно питаться.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21758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Первым русским ученым – академиком стал Михаил Васильевич Ломоносов, сын простого рыбака из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М.В. Ломоносов сделал много важных открытий в физике, химии, астрономии. М.В. Ломоносов занимался историей, литературой, писал стихи. В 1755 году по инициативе Ломоносова был основан Московский университет. Московскому университету присвоено имя М.В. Ломоносова. </w:t>
      </w:r>
    </w:p>
    <w:p w14:paraId="35BCC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Хорошие манеры, говорить грубые слова, доброжелательный, внимательный, вежливый, спасибо, извините, пожалуйста; вежливо – вежливость – вежливый.</w:t>
      </w:r>
    </w:p>
    <w:p w14:paraId="253337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Белки, углеводы, жиры, витамины, минеральные вещества, бодрость, здоровье, пища, еда, питание, правильное питание, сохранить здоровье. </w:t>
      </w:r>
    </w:p>
    <w:p w14:paraId="38F2E8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Михаил Васильевич Ломоносов, русский ученый – академик, отправился пешком учиться в Москву, начал учиться в школе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Московский университет, присвоено имя, наш великий соотечественник. </w:t>
      </w:r>
    </w:p>
    <w:p w14:paraId="59DEF5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598BCF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Мама, я помогу тебе нести сумку с продуктами. Она тяжелая. – Большое спасибо! </w:t>
      </w:r>
    </w:p>
    <w:p w14:paraId="63B25F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Вова, помоги, пожалуйста, нести ранец. Он очень тяжелый. – Конечно, помогу. Давай ранец. – Большое спасибо!</w:t>
      </w:r>
    </w:p>
    <w:p w14:paraId="4D0C41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Ты знаешь, что такое протеин? – Да, знаю. Протеин – это белок. Он находится в молоке, яйцах, сыре, мясе и рыбе. </w:t>
      </w:r>
    </w:p>
    <w:p w14:paraId="6A3EFE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0DB0B1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чего мы едим?</w:t>
      </w:r>
    </w:p>
    <w:p w14:paraId="4E9121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чего мы едим? … Когда мы едим, в наш организм поступают питательные вещества. </w:t>
      </w:r>
    </w:p>
    <w:p w14:paraId="30BE97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1AB56A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Протеин – это белок. Протеин находится в молоке, яйцах, сыре, мясе и рыбе. </w:t>
      </w:r>
    </w:p>
    <w:p w14:paraId="3CC91A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помощью углеводов и жиров организм сохраняет тепло и получает энергию. Углеводы содержатся в мучных изделиях, картофеле, рисе, сладостях.</w:t>
      </w:r>
    </w:p>
    <w:p w14:paraId="09FC23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w:t>
      </w:r>
    </w:p>
    <w:p w14:paraId="28F74C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Витамины тоже необходимы для человека. Они поддерживают бодрость и здоровье.</w:t>
      </w:r>
    </w:p>
    <w:p w14:paraId="324114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Витамины и минеральные вещества содержатся в овощах и фруктах, в черном хлебе. Правильное питание необходимо для вашего здоровья!</w:t>
      </w:r>
    </w:p>
    <w:p w14:paraId="05B35A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Вопросы и задания к тексту. Почему человек нуждается в пище? Какие питательные вещества необходимы нашему организму? В каких продуктах содержится протеин? Какую пользу приносят нашему организму углеводы и жиры? В каких продуктах содержатся углеводы? Зачем нужны нашему организму минеральные вещества: кальций, фосфор, железо, медь? Что ты знаешь о витаминах? Как ты думаешь, можно принимать витамины без назначения врача?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 Расскажи другу о полезном питании и убеди его питаться правильно. Как ты понимаешь смысл пословицы: «Завтрак съешь сам, обед подели с другом, ужин отдай врагу». </w:t>
      </w:r>
    </w:p>
    <w:p w14:paraId="4C9F27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Сравни выражения: Кальций и фосфор делают зубы крепкими. – Друзья обменялись крепким рукопожатием. Железо и медь помогают работе и росту клеток. – Ребята помогают маме убираться дома?  </w:t>
      </w:r>
    </w:p>
    <w:p w14:paraId="10C431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51B4DC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Беседа в классе о М.В. Ломоносове</w:t>
      </w:r>
    </w:p>
    <w:p w14:paraId="227647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Ребята, вы знаете, кто был первым русским ученым – академиком? – Да. Михаил Васильевич Ломоносов. – Что вы знаете о нем? – Я знаю, что Ломоносов родился в деревне, был сыном простого рыбака из Архангельского края. – А я знаю, что Ломоносов пешком пошел в Москву, </w:t>
      </w:r>
      <w:r w:rsidRPr="003B2E73">
        <w:rPr>
          <w:rFonts w:ascii="Times New Roman" w:hAnsi="Times New Roman"/>
          <w:sz w:val="24"/>
          <w:szCs w:val="24"/>
        </w:rPr>
        <w:lastRenderedPageBreak/>
        <w:t xml:space="preserve">чтобы поступить учиться. – Вы знаете, сколько было лет М.В. Ломоносову, когда он поступил учиться? – Двадцать лет. – Как его приняли ученики? – Сначала над ним смеялись, а потом удивлялись его способностям. – Да! Ломоносов стал великим ученым, сделал много открытий в науке! Вы знаете, в каких науках им были сделаны открытия? – Он сделал много важных открытий в физике, химии, астрономии. – А я знаю, что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2EA10A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задание. Кто был первым русским учёным-академиком? Сколько было лет Ломоносову, когда он стал учиться? Как ты думаешь, почему Ломоносов стал учиться только в двадцать лет? В каких областях науки Ломоносов сделал открытия? Ломоносов внес вклад в русскую литературу? Подготовь устное выступление о нашем великом соотечественнике – Михаиле Васильевиче Ломоносове, расскажи ребятам 8 класса.</w:t>
      </w:r>
    </w:p>
    <w:p w14:paraId="732C3C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197"/>
      </w:r>
    </w:p>
    <w:p w14:paraId="030F3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7ABD46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4A3529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74824C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45C477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1D1B884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4448E5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3B8E30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звуками и их сочетаниями:</w:t>
      </w:r>
    </w:p>
    <w:p w14:paraId="58E35C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2551EB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52C095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4137FD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1C1263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89012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1A1EBF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8AD1E6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147430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86B26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51C2C2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7A3CA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9D61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2DAD92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сформированных произносительных умений в самостоятельных высказываниях в процессе спонтанного общения. </w:t>
      </w:r>
    </w:p>
    <w:p w14:paraId="76E907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w:t>
      </w:r>
      <w:r w:rsidRPr="003B2E73">
        <w:rPr>
          <w:rFonts w:ascii="Times New Roman" w:hAnsi="Times New Roman"/>
          <w:sz w:val="24"/>
          <w:szCs w:val="24"/>
        </w:rPr>
        <w:lastRenderedPageBreak/>
        <w:t xml:space="preserve">и др.), настроение (эмоциональное состояние) и др.); пересказ текста (с опорой на план/ 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64D933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7BA5D8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246AD9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323841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33441F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3B2E73">
        <w:rPr>
          <w:rFonts w:ascii="Times New Roman" w:hAnsi="Times New Roman"/>
          <w:sz w:val="24"/>
          <w:szCs w:val="24"/>
        </w:rPr>
        <w:footnoteReference w:id="198"/>
      </w:r>
      <w:r w:rsidRPr="003B2E73">
        <w:rPr>
          <w:rFonts w:ascii="Times New Roman" w:hAnsi="Times New Roman"/>
          <w:sz w:val="24"/>
          <w:szCs w:val="24"/>
        </w:rPr>
        <w:t xml:space="preserve"> стилей, разных функционально-смысловых типов – повествование, описание, рассуждение, включающих 12–15 предложений – простых распространенных, сложносочиненных и сложноподчиненных, а также коротких монологических высказываний; </w:t>
      </w:r>
    </w:p>
    <w:p w14:paraId="576E6F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учебно-делового, научно-справочного, научно – популярного, публицистического и художественного стилей, включающих 12–15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2C997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AC58A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76F6A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199"/>
      </w:r>
      <w:r w:rsidRPr="003B2E73">
        <w:rPr>
          <w:rFonts w:ascii="Times New Roman" w:hAnsi="Times New Roman"/>
          <w:sz w:val="24"/>
          <w:szCs w:val="24"/>
        </w:rPr>
        <w:t xml:space="preserve">, а также в видеозаписи, в том числе при естественном расположении речевых </w:t>
      </w:r>
      <w:r w:rsidRPr="003B2E73">
        <w:rPr>
          <w:rFonts w:ascii="Times New Roman" w:hAnsi="Times New Roman"/>
          <w:sz w:val="24"/>
          <w:szCs w:val="24"/>
        </w:rPr>
        <w:lastRenderedPageBreak/>
        <w:t>партнеров при диалоге / полилоге; при предъявлении на фоне незначительного шума (включая шум улицы), негромкого разговора, негромкой музыки;</w:t>
      </w:r>
    </w:p>
    <w:p w14:paraId="286430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2699F5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7B5A32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E48EA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E6A35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слухового словаря обучающегося (фраз, слов, словосочетаний) на фоне незначительного шума (разговора, музыки и др.).</w:t>
      </w:r>
    </w:p>
    <w:p w14:paraId="2B985B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«Культура общения», «Я и мои друзья», «Мировая художественная культура», «Новости в стране и за рубежом», «Изучаем школьные предметы».</w:t>
      </w:r>
    </w:p>
    <w:p w14:paraId="0EE8C0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p w14:paraId="122D1D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фраз слов, словосочетаний</w:t>
      </w:r>
    </w:p>
    <w:p w14:paraId="67D48A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идем в гости, то не опаздываем (приходим вовремя). За столом соблюдай правила культурного поведения! Расскажи, пожалуйста, как надо правильно знакомить людей? – Младшего представляем старшему, парня – девушке, ученика – учителю. – А когда речь о двух молодых людях или двух девушках? – Тогда представляем более знакомого человека менее знакомому.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w:t>
      </w:r>
      <w:r w:rsidRPr="003B2E73">
        <w:rPr>
          <w:rFonts w:ascii="Times New Roman" w:hAnsi="Times New Roman"/>
          <w:sz w:val="24"/>
          <w:szCs w:val="24"/>
        </w:rPr>
        <w:lastRenderedPageBreak/>
        <w:t>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w:t>
      </w:r>
    </w:p>
    <w:p w14:paraId="5FBF67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художнике-пейзажисте.</w:t>
      </w:r>
    </w:p>
    <w:p w14:paraId="4CED1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Пригласить в гости, не опаздывай, приходи вовремя; соблюдай правила культурного поведения, правила культурного поведения в гостях, правила культурного поведения за столом, встречать гостей, пригласить к столу, не подражай.</w:t>
      </w:r>
    </w:p>
    <w:p w14:paraId="3FD294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0CA2B1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588AA8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Никогда не пользуйся чужой косметикой! – Я знаю. Это не гигиенично. Я никогда не беру косметику у подруг. </w:t>
      </w:r>
    </w:p>
    <w:p w14:paraId="5A7809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Я вчера был в Третьяковской галерее. – А я давно не был в музеях! Обязательно схожу в Третьяковскую галерею и Музей изобразительных искусств имени А.С. Пушкина.</w:t>
      </w:r>
    </w:p>
    <w:p w14:paraId="4A1C6D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3FB07F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Идем в гости…</w:t>
      </w:r>
    </w:p>
    <w:p w14:paraId="711FAE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677722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Звоним, входим в дом, снимаем пальто и здороваемся с хозяином. Он проводит нас в комнату. Здороваемся с гостями в комнате. </w:t>
      </w:r>
    </w:p>
    <w:p w14:paraId="608196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 столом соблюдаем правила культурного поведения!</w:t>
      </w:r>
    </w:p>
    <w:p w14:paraId="668730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Сидеть за столом следует прямо, локти на стол не кладут. Салфетку в самом начале следует расправить и положить на колени. Помните, что для вытирания губ используют бумажные салфетки.</w:t>
      </w:r>
    </w:p>
    <w:p w14:paraId="6B5F5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Не стоит приступать к угощению, пока оно не будет предложено всем гостям. Вставая из-за стола, не забудьте поблагодарить за угощение. </w:t>
      </w:r>
    </w:p>
    <w:p w14:paraId="44E47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Когда уходите из гостей, обязательно попрощайтесь с хозяевами и поблагодарите их. Если есть возможность, попрощайтесь с гостями.</w:t>
      </w:r>
    </w:p>
    <w:p w14:paraId="0AB787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Можно ли опаздывать в гости или приходить раньше? Обязательно надо прощаться с хозяевами и благодарить их? Расскажи о правилах поведениях в гостях. Найди информацию, прочитай и расскажи, как надо вести себя за столом.</w:t>
      </w:r>
    </w:p>
    <w:p w14:paraId="3DDE28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0EC3EE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Картина И.И. Левитана «Март»</w:t>
      </w:r>
    </w:p>
    <w:p w14:paraId="0DB281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Посмотрим на картину Левитана «Март». Солнечный весенний день. Справа виднеется стена деревянного дома. Перед входом березки, а вдали – темно-зеленые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около деревьев, потемневший – около дороги, серый – в тени дома.</w:t>
      </w:r>
    </w:p>
    <w:p w14:paraId="142C23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Это март. Солнце светит ярко, и снег начинает таять.</w:t>
      </w:r>
    </w:p>
    <w:p w14:paraId="7C6230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Смотря на картину, чувствуешь свежесть, бодрость, подъем настроения, связанный с наступлением весны. </w:t>
      </w:r>
    </w:p>
    <w:p w14:paraId="5DED05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690885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тексту. 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Составь презентацию и расскажи о любимом художнике – пейзажисте.</w:t>
      </w:r>
    </w:p>
    <w:p w14:paraId="06E8E3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200"/>
      </w:r>
    </w:p>
    <w:p w14:paraId="2F7C4B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4E58BA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3D03D6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57486F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10DEBF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возможности, по высоте; </w:t>
      </w:r>
    </w:p>
    <w:p w14:paraId="4C6C73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7791B7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2C38D2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Работа над звуками и их сочетаниями: </w:t>
      </w:r>
    </w:p>
    <w:p w14:paraId="1AF383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0B0323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1266B5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095FF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40DDE8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C23DF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273D56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73D39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фразами:</w:t>
      </w:r>
    </w:p>
    <w:p w14:paraId="02C2E8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w:t>
      </w:r>
    </w:p>
    <w:p w14:paraId="0A6491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4F1FA0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0B57DB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4850D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3F63393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Реализация сформированных произносительных умений в самостоятельных высказываниях в процессе спонтанного общения.</w:t>
      </w:r>
    </w:p>
    <w:p w14:paraId="5C960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восприятия и воспроизведения устной речи реализация обучающимися следующих коммуникативных действий: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w:t>
      </w:r>
      <w:r w:rsidRPr="003B2E73">
        <w:rPr>
          <w:rFonts w:ascii="Times New Roman" w:hAnsi="Times New Roman"/>
          <w:sz w:val="24"/>
          <w:szCs w:val="24"/>
        </w:rPr>
        <w:lastRenderedPageBreak/>
        <w:t xml:space="preserve">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020801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Оценивание достижения </w:t>
      </w:r>
      <w:proofErr w:type="spellStart"/>
      <w:r w:rsidRPr="003B2E73">
        <w:rPr>
          <w:rFonts w:ascii="Times New Roman" w:hAnsi="Times New Roman"/>
          <w:sz w:val="24"/>
          <w:szCs w:val="24"/>
        </w:rPr>
        <w:t>обучающимисяь</w:t>
      </w:r>
      <w:proofErr w:type="spellEnd"/>
      <w:r w:rsidRPr="003B2E73">
        <w:rPr>
          <w:rFonts w:ascii="Times New Roman" w:hAnsi="Times New Roman"/>
          <w:sz w:val="24"/>
          <w:szCs w:val="24"/>
        </w:rPr>
        <w:t xml:space="preserve"> планируемых результатов коррекционно-развивающего курса «Развитие восприятия и воспроизведения устной речи в 9 классе</w:t>
      </w:r>
    </w:p>
    <w:p w14:paraId="083BB9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на начало обучения в 9 классе – проведение аналитической проверки произношения.</w:t>
      </w:r>
    </w:p>
    <w:p w14:paraId="76568A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71030C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результатов в конце каждого полугодия включает</w:t>
      </w:r>
      <w:r w:rsidRPr="003B2E73">
        <w:rPr>
          <w:rFonts w:ascii="Times New Roman" w:hAnsi="Times New Roman"/>
          <w:sz w:val="24"/>
          <w:szCs w:val="24"/>
        </w:rPr>
        <w:footnoteReference w:id="201"/>
      </w:r>
      <w:r w:rsidRPr="003B2E73">
        <w:rPr>
          <w:rFonts w:ascii="Times New Roman" w:hAnsi="Times New Roman"/>
          <w:sz w:val="24"/>
          <w:szCs w:val="24"/>
        </w:rPr>
        <w:t xml:space="preserve">: </w:t>
      </w:r>
    </w:p>
    <w:p w14:paraId="1D04DD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А.С. Штерн;</w:t>
      </w:r>
    </w:p>
    <w:p w14:paraId="5EB3645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w:t>
      </w:r>
    </w:p>
    <w:p w14:paraId="231CADA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 при использовании списков Э.В. Мироновой (обследование проводится в конце учебного года);</w:t>
      </w:r>
    </w:p>
    <w:p w14:paraId="1E3EA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w:t>
      </w:r>
    </w:p>
    <w:p w14:paraId="65EF92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w:t>
      </w:r>
    </w:p>
    <w:p w14:paraId="32D23B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аналитическая проверка произношения;</w:t>
      </w:r>
    </w:p>
    <w:p w14:paraId="465251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ритмико-интонационной структуры речи (обследование проводится в конце учебного года);</w:t>
      </w:r>
    </w:p>
    <w:p w14:paraId="5F0160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52E3B6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04D6B2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3B7E0C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6DC239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4F13DC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воспринимает речь учителя с помощью индивидуальных слуховых аппаратов.</w:t>
      </w:r>
    </w:p>
    <w:p w14:paraId="47F746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745940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обследования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фразы-сообщения. 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1F037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D571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0E73B5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проводится по методике, разработанной Ф.Ф. </w:t>
      </w:r>
      <w:proofErr w:type="spellStart"/>
      <w:r w:rsidRPr="003B2E73">
        <w:rPr>
          <w:rFonts w:ascii="Times New Roman" w:hAnsi="Times New Roman"/>
          <w:sz w:val="24"/>
          <w:szCs w:val="24"/>
        </w:rPr>
        <w:t>Рау</w:t>
      </w:r>
      <w:proofErr w:type="spellEnd"/>
      <w:r w:rsidRPr="003B2E73">
        <w:rPr>
          <w:rFonts w:ascii="Times New Roman" w:hAnsi="Times New Roman"/>
          <w:sz w:val="24"/>
          <w:szCs w:val="24"/>
        </w:rPr>
        <w:t xml:space="preserve"> и Н.Ф. </w:t>
      </w:r>
      <w:proofErr w:type="spellStart"/>
      <w:r w:rsidRPr="003B2E73">
        <w:rPr>
          <w:rFonts w:ascii="Times New Roman" w:hAnsi="Times New Roman"/>
          <w:sz w:val="24"/>
          <w:szCs w:val="24"/>
        </w:rPr>
        <w:t>Слезиной</w:t>
      </w:r>
      <w:proofErr w:type="spellEnd"/>
      <w:r w:rsidRPr="003B2E73">
        <w:rPr>
          <w:rFonts w:ascii="Times New Roman" w:hAnsi="Times New Roman"/>
          <w:sz w:val="24"/>
          <w:szCs w:val="24"/>
        </w:rPr>
        <w:t xml:space="preserve">. При обследовании ритмико-интонационной структуры речи проверяется восприятие на слух и воспроизведение основных элементов интонации и возможности </w:t>
      </w:r>
      <w:r w:rsidRPr="003B2E73">
        <w:rPr>
          <w:rFonts w:ascii="Times New Roman" w:hAnsi="Times New Roman"/>
          <w:sz w:val="24"/>
          <w:szCs w:val="24"/>
        </w:rPr>
        <w:lastRenderedPageBreak/>
        <w:t xml:space="preserve">обучающихся в восприятии на слух и воспроизведении ритмико-интонационной структуры фраз. </w:t>
      </w:r>
    </w:p>
    <w:p w14:paraId="080B9A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402210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проверки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восприятия и воспроизведения устной речи» – правила, выводы и др. (20 фраз), которые каждый обучающийся воспринимает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(до двух раз) и отвечает на вопросы, выполняет задания с речевым комментарием, повторяет сообщения.</w:t>
      </w:r>
    </w:p>
    <w:p w14:paraId="75E3FE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w:t>
      </w:r>
    </w:p>
    <w:p w14:paraId="46A26A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w:t>
      </w:r>
    </w:p>
    <w:p w14:paraId="5FD182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038607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roofErr w:type="gramStart"/>
      <w:r w:rsidRPr="003B2E73">
        <w:rPr>
          <w:rFonts w:ascii="Times New Roman" w:hAnsi="Times New Roman"/>
          <w:sz w:val="24"/>
          <w:szCs w:val="24"/>
        </w:rPr>
        <w:t>Кроме этого</w:t>
      </w:r>
      <w:proofErr w:type="gramEnd"/>
      <w:r w:rsidRPr="003B2E73">
        <w:rPr>
          <w:rFonts w:ascii="Times New Roman" w:hAnsi="Times New Roman"/>
          <w:sz w:val="24"/>
          <w:szCs w:val="24"/>
        </w:rPr>
        <w:t xml:space="preserve"> </w:t>
      </w:r>
      <w:r w:rsidRPr="003B2E73">
        <w:rPr>
          <w:rFonts w:ascii="Times New Roman" w:hAnsi="Times New Roman"/>
          <w:sz w:val="24"/>
          <w:szCs w:val="24"/>
        </w:rPr>
        <w:lastRenderedPageBreak/>
        <w:t xml:space="preserve">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7D34E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10858D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восприятия списков фраз, разработанных </w:t>
      </w:r>
      <w:proofErr w:type="spellStart"/>
      <w:r w:rsidRPr="003B2E73">
        <w:rPr>
          <w:rFonts w:ascii="Times New Roman" w:hAnsi="Times New Roman"/>
          <w:sz w:val="24"/>
          <w:szCs w:val="24"/>
        </w:rPr>
        <w:t>Э.В.Мироновой</w:t>
      </w:r>
      <w:proofErr w:type="spellEnd"/>
      <w:r w:rsidRPr="003B2E73">
        <w:rPr>
          <w:rFonts w:ascii="Times New Roman" w:hAnsi="Times New Roman"/>
          <w:sz w:val="24"/>
          <w:szCs w:val="24"/>
        </w:rPr>
        <w:t>, используется формула Э.В. Мироновой и П.Б. Шошина (1980):</w:t>
      </w:r>
    </w:p>
    <w:p w14:paraId="6E8FE6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 = (∑g +∑r /2-∑f) /2∑r,</w:t>
      </w:r>
    </w:p>
    <w:p w14:paraId="217809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Где Р – уровень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фразы (в %);</w:t>
      </w:r>
    </w:p>
    <w:p w14:paraId="15157D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F – общее количество фраз, принятых по смыслу;</w:t>
      </w:r>
    </w:p>
    <w:p w14:paraId="748499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G– количество слов, принятых во фразе;</w:t>
      </w:r>
    </w:p>
    <w:p w14:paraId="1DFC74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A – количество фраз в списке;</w:t>
      </w:r>
    </w:p>
    <w:p w14:paraId="79088C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R- количество слов во фразе;</w:t>
      </w:r>
    </w:p>
    <w:p w14:paraId="57FDCC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 сумма.</w:t>
      </w:r>
    </w:p>
    <w:p w14:paraId="3EA159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w:t>
      </w:r>
    </w:p>
    <w:p w14:paraId="4EF038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0B5B1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056235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 </w:t>
      </w:r>
    </w:p>
    <w:p w14:paraId="23ADF4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38545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полученных результатов учитывается следующее: если обучающийся в 90–100% случаев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0AC210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1FE9A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2F8257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36633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184161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1F50B98E" w14:textId="77777777" w:rsidR="0033709F" w:rsidRPr="003B2E73" w:rsidRDefault="0033709F" w:rsidP="0033709F">
      <w:pPr>
        <w:spacing w:line="360" w:lineRule="auto"/>
        <w:rPr>
          <w:rFonts w:ascii="Times New Roman" w:hAnsi="Times New Roman"/>
          <w:sz w:val="24"/>
          <w:szCs w:val="24"/>
        </w:rPr>
      </w:pPr>
    </w:p>
    <w:p w14:paraId="76EB41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Рабочая программа коррекционно-развивающего курса «Развитие восприятия и воспроизведения устной речи»</w:t>
      </w:r>
    </w:p>
    <w:p w14:paraId="3A2F0A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399F68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337ED9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10 классе продолжается коррекционно-развивающая работа по развитию у глухих обучающихся восприятия и воспроизведения устной речи.</w:t>
      </w:r>
    </w:p>
    <w:p w14:paraId="24799F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FM-системой, в процессе внеурочной деятельности, в том числе на индивидуальных занятиях коррекционно-развивающего курса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68EF6A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учебный план во внеурочную деятельность включён коррекционно-развивающий курс 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её произносительной стороной, значимостью качественного овладения обучающимися устной речью.</w:t>
      </w:r>
    </w:p>
    <w:p w14:paraId="43E48B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31D297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Целью коррекционно-развивающего курса «Развитие восприятия и воспроизведения устной речи» является развитие у обучающихся (с помощью индивидуальных слуховых аппаратов)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76F7A8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направлены на решение следующих задач:</w:t>
      </w:r>
    </w:p>
    <w:p w14:paraId="160FC2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Развитие у обучающихся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аппаратов) речевого материала – адаптированных и неадаптированных текстов монологического характера 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представляющих типичные ситуации речевого общения в образовательной организации, в семье, в социуме при постепенном их усложнении – от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непредсказуемой логико-структурной схемой; от элементарных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включающих </w:t>
      </w:r>
      <w:proofErr w:type="spellStart"/>
      <w:r w:rsidRPr="003B2E73">
        <w:rPr>
          <w:rFonts w:ascii="Times New Roman" w:hAnsi="Times New Roman"/>
          <w:sz w:val="24"/>
          <w:szCs w:val="24"/>
        </w:rPr>
        <w:t>вопросо</w:t>
      </w:r>
      <w:proofErr w:type="spellEnd"/>
      <w:r w:rsidRPr="003B2E73">
        <w:rPr>
          <w:rFonts w:ascii="Times New Roman" w:hAnsi="Times New Roman"/>
          <w:sz w:val="24"/>
          <w:szCs w:val="24"/>
        </w:rPr>
        <w:t xml:space="preserve">-ответные единства, выясняющие определенный элемент мысли с побуждением назвать его, а также основные формулы речевого этикета, до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его запись  и воспроизведение; </w:t>
      </w:r>
      <w:proofErr w:type="spellStart"/>
      <w:r w:rsidRPr="003B2E73">
        <w:rPr>
          <w:rFonts w:ascii="Times New Roman" w:hAnsi="Times New Roman"/>
          <w:sz w:val="24"/>
          <w:szCs w:val="24"/>
        </w:rPr>
        <w:t>слухозрительное</w:t>
      </w:r>
      <w:proofErr w:type="spellEnd"/>
      <w:r w:rsidRPr="003B2E73">
        <w:rPr>
          <w:rFonts w:ascii="Times New Roman" w:hAnsi="Times New Roman"/>
          <w:sz w:val="24"/>
          <w:szCs w:val="24"/>
        </w:rPr>
        <w:t xml:space="preserve"> восприятие речевого материала в разных условиях – при предъявлении в разном темпе (нормальном и умеренно – быстром), при предъявлении разными дикторами в естественных условиях коммуникации</w:t>
      </w:r>
      <w:r w:rsidRPr="003B2E73">
        <w:rPr>
          <w:rFonts w:ascii="Times New Roman" w:hAnsi="Times New Roman"/>
          <w:sz w:val="24"/>
          <w:szCs w:val="24"/>
        </w:rPr>
        <w:footnoteReference w:id="202"/>
      </w:r>
      <w:r w:rsidRPr="003B2E73">
        <w:rPr>
          <w:rFonts w:ascii="Times New Roman" w:hAnsi="Times New Roman"/>
          <w:sz w:val="24"/>
          <w:szCs w:val="24"/>
        </w:rPr>
        <w:t xml:space="preserve">, а также в видеозаписи, в том </w:t>
      </w:r>
      <w:r w:rsidRPr="003B2E73">
        <w:rPr>
          <w:rFonts w:ascii="Times New Roman" w:hAnsi="Times New Roman"/>
          <w:sz w:val="24"/>
          <w:szCs w:val="24"/>
        </w:rPr>
        <w:lastRenderedPageBreak/>
        <w:t>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w:t>
      </w:r>
    </w:p>
    <w:p w14:paraId="75AE42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2. Развитие у обучающихся речевого слуха (с помощью индивидуальных слуховых аппаратов):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3935FA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Развитие у обучающихся внятной, членораздельной и  достаточно естественной речи (при пользовании индивидуальными слуховыми аппаратами): 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постановке и закреплению в речи новых звуков; развитие самоконтроля произносительной стороны речи.</w:t>
      </w:r>
    </w:p>
    <w:p w14:paraId="66E929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4. Развитие у обучающихся личностных универсальных учебных действий: 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w:t>
      </w:r>
      <w:r w:rsidRPr="003B2E73">
        <w:rPr>
          <w:rFonts w:ascii="Times New Roman" w:hAnsi="Times New Roman"/>
          <w:sz w:val="24"/>
          <w:szCs w:val="24"/>
        </w:rPr>
        <w:lastRenderedPageBreak/>
        <w:t xml:space="preserve">устойчивый интерес к получению и применению информации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19EDAC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Развитие регулятивных универсальных учебных действий: принятие / 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4E109C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6. Развитие познавательных универсальных учебных действий: 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E3D8E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 Развитие коммуникативных универсальных учебных действий: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при затруднении в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w:t>
      </w:r>
      <w:r w:rsidRPr="003B2E73">
        <w:rPr>
          <w:rFonts w:ascii="Times New Roman" w:hAnsi="Times New Roman"/>
          <w:sz w:val="24"/>
          <w:szCs w:val="24"/>
        </w:rPr>
        <w:lastRenderedPageBreak/>
        <w:t>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AA02B2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рамках коррекционно-развивающего курса «Развитие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7DA36A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Содержание коррекционно-развивающего курса </w:t>
      </w:r>
    </w:p>
    <w:p w14:paraId="013A99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w:t>
      </w:r>
    </w:p>
    <w:p w14:paraId="401449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состоит из двух взаимосвязанных разделов: развитие восприятия устной речи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и произносительной стороны речи.</w:t>
      </w:r>
    </w:p>
    <w:p w14:paraId="656470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w:t>
      </w:r>
      <w:proofErr w:type="spellStart"/>
      <w:r w:rsidRPr="003B2E73">
        <w:rPr>
          <w:rFonts w:ascii="Times New Roman" w:hAnsi="Times New Roman"/>
          <w:sz w:val="24"/>
          <w:szCs w:val="24"/>
        </w:rPr>
        <w:t>слогосочетания</w:t>
      </w:r>
      <w:proofErr w:type="spellEnd"/>
      <w:r w:rsidRPr="003B2E73">
        <w:rPr>
          <w:rFonts w:ascii="Times New Roman" w:hAnsi="Times New Roman"/>
          <w:sz w:val="24"/>
          <w:szCs w:val="24"/>
        </w:rPr>
        <w:t xml:space="preserve"> и некоторые отдельные звуки, элементы интонации, над которыми ведется работа.</w:t>
      </w:r>
    </w:p>
    <w:p w14:paraId="594353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логичные и грамотные </w:t>
      </w:r>
      <w:r w:rsidRPr="003B2E73">
        <w:rPr>
          <w:rFonts w:ascii="Times New Roman" w:hAnsi="Times New Roman"/>
          <w:sz w:val="24"/>
          <w:szCs w:val="24"/>
        </w:rPr>
        <w:lastRenderedPageBreak/>
        <w:t xml:space="preserve">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фразы-сообщения, слова и словосочетания. При </w:t>
      </w:r>
      <w:proofErr w:type="spellStart"/>
      <w:r w:rsidRPr="003B2E73">
        <w:rPr>
          <w:rFonts w:ascii="Times New Roman" w:hAnsi="Times New Roman"/>
          <w:sz w:val="24"/>
          <w:szCs w:val="24"/>
        </w:rPr>
        <w:t>слухозрительном</w:t>
      </w:r>
      <w:proofErr w:type="spellEnd"/>
      <w:r w:rsidRPr="003B2E73">
        <w:rPr>
          <w:rFonts w:ascii="Times New Roman" w:hAnsi="Times New Roman"/>
          <w:sz w:val="24"/>
          <w:szCs w:val="24"/>
        </w:rPr>
        <w:t xml:space="preserve">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06E8EC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системе основного общего образования реализуется третий период в развитии восприятия устной речи у глухих обучающихся – закрепления и совершенствования навыков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(с помощью индивидуальных слуховых аппаратов), 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30BCAE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Основное внимание в процессе индивидуальной работы уделяется развитию точности, длительности и скорости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(с помощью индивидуальных слуховых </w:t>
      </w:r>
      <w:r w:rsidRPr="003B2E73">
        <w:rPr>
          <w:rFonts w:ascii="Times New Roman" w:hAnsi="Times New Roman"/>
          <w:sz w:val="24"/>
          <w:szCs w:val="24"/>
        </w:rPr>
        <w:lastRenderedPageBreak/>
        <w:t xml:space="preserve">аппаратов) устной речи: адаптированных и неадаптированных текстов монологического и диалогического характера,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представляющих типичные ситуации речевого общения в образовательных организациях, в общественных местах и в семье, отдельных фраз, слов и словосочетаний по темам, необходимых обучающимся при устной коммуникации в различных видах учебной и внеурочной деятельности.</w:t>
      </w:r>
    </w:p>
    <w:p w14:paraId="51791D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Продолжается работа по развитию речевого слуха, прежде всего, навыков распознавания речевого материала на слух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его различению и опознаванию в сочетании с уже знакомым материалом.</w:t>
      </w:r>
    </w:p>
    <w:p w14:paraId="2E7E74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 обучающихся 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 При необходимости осуществляется коррекция нарушений произношения, постановка новых звуков и их закрепление в речи.</w:t>
      </w:r>
    </w:p>
    <w:p w14:paraId="444182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развития восприятия и воспроизведения устной речи в 10 классе используется речевой материал, связанный с темами «Изучаем школьные предметы. Готовимся к экзаменам», «Права и обязанности граждан Российской Федерации», «Деловые документы». «Этика делового общения», «Известные люди», «События в стране и за рубежом» и др.</w:t>
      </w:r>
    </w:p>
    <w:p w14:paraId="204496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используемый на занятиях коррекционно-развивающего курса, планируется, как и в предыдущие годы обучения,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и необходимости обучающимся для устной коммуникации в учебной и внеурочной (внешкольной) деятельности, а также в дальнейшем, в том числе в профессиональном образовании и при трудоустройстве; речевой материал для работы над произношением отбирается также с учётом фонетического принципа.</w:t>
      </w:r>
    </w:p>
    <w:p w14:paraId="02616C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Речевой материал, связанный с темой «Изучаем школьные предметы. Готовимся к экзаменам» включается в каждое занятие коррекционно-развивающего курса с учётом планируемых результатов развития восприятия и воспроизведения устной речи, коммуникативных действий Данный речевой материал включает, прежде всего,  тематическую и терминологическую лексику общеобразовательных дисциплин, а также лексику по организации учебной и внеурочной деятельности, которая определяется совместно с учителями-предметниками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обучающимся и необходимости для достижения планируемых результатов учебных предметов, подготовки к экзаменам.</w:t>
      </w:r>
    </w:p>
    <w:p w14:paraId="6E9BE9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Описание места в учебном плане коррекционно-развивающего курса «Развитие восприятия и воспроизведения устной речи». Организационные формы работы</w:t>
      </w:r>
    </w:p>
    <w:p w14:paraId="6E6A2D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Коррекционно-развивающий курс по Программе коррекционной работы «Развитие восприятия и воспроизведения устной речи» включён во внеурочную деятельность, являющуюся неотъемлемой частью реализации АООП ООО (вариант 1.2).</w:t>
      </w:r>
    </w:p>
    <w:p w14:paraId="7A6610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учебного плана рекомендуется на коррекционно-развивающий курс по Программе коррекционной работы «Развитие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работы (индивидуально или парами).</w:t>
      </w:r>
    </w:p>
    <w:p w14:paraId="388649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Время, отведённое на коррекционно-развивающий курс «Развитие восприятия и воспроизведения устной речи» и другие курсы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2B93A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работы – индивидуально и/или индивидуально и парами. </w:t>
      </w:r>
    </w:p>
    <w:p w14:paraId="66FC44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10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произносительной стороны речи. </w:t>
      </w:r>
    </w:p>
    <w:p w14:paraId="76EEE63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46038D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Специальные условия реализации коррекционно-развивающего курса «Развитие восприятия и воспроизведения устной речи»</w:t>
      </w:r>
    </w:p>
    <w:p w14:paraId="115B0A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Занятия в рамках коррекционно-развивающего курса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занятий коррекционно-развивающего курса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CC028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восприятия и воспроизведения устной речи» планирует и реализует учитель-дефектолог (сурдопедагог).</w:t>
      </w:r>
    </w:p>
    <w:p w14:paraId="22E18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занятиях коррекционно-развивающего курса «Развитие восприятия и воспроизведения устной речи» обучающиеся воспринимают устную речь с помощью индивидуальных слуховых аппаратов. </w:t>
      </w:r>
    </w:p>
    <w:p w14:paraId="41BF45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w:t>
      </w:r>
      <w:proofErr w:type="spellStart"/>
      <w:r w:rsidRPr="003B2E73">
        <w:rPr>
          <w:rFonts w:ascii="Times New Roman" w:hAnsi="Times New Roman"/>
          <w:sz w:val="24"/>
          <w:szCs w:val="24"/>
        </w:rPr>
        <w:t>слухопротезировании</w:t>
      </w:r>
      <w:proofErr w:type="spellEnd"/>
      <w:r w:rsidRPr="003B2E73">
        <w:rPr>
          <w:rFonts w:ascii="Times New Roman" w:hAnsi="Times New Roman"/>
          <w:sz w:val="24"/>
          <w:szCs w:val="24"/>
        </w:rPr>
        <w:t xml:space="preserve">;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61DAED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 «Развитие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26E5E1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организации образовательно-коррекционной работы реализуются принципы </w:t>
      </w:r>
      <w:proofErr w:type="spellStart"/>
      <w:r w:rsidRPr="003B2E73">
        <w:rPr>
          <w:rFonts w:ascii="Times New Roman" w:hAnsi="Times New Roman"/>
          <w:sz w:val="24"/>
          <w:szCs w:val="24"/>
        </w:rPr>
        <w:t>здоровьесбережения</w:t>
      </w:r>
      <w:proofErr w:type="spellEnd"/>
      <w:r w:rsidRPr="003B2E73">
        <w:rPr>
          <w:rFonts w:ascii="Times New Roman" w:hAnsi="Times New Roman"/>
          <w:sz w:val="24"/>
          <w:szCs w:val="24"/>
        </w:rPr>
        <w:t xml:space="preserve"> обучающихся (в том числе предусматривается соблюдение санитарно-гигиенических правил и норм, профилактика психофизических перегрузок и др.), создания </w:t>
      </w:r>
      <w:r w:rsidRPr="003B2E73">
        <w:rPr>
          <w:rFonts w:ascii="Times New Roman" w:hAnsi="Times New Roman"/>
          <w:sz w:val="24"/>
          <w:szCs w:val="24"/>
        </w:rPr>
        <w:lastRenderedPageBreak/>
        <w:t>деловой и эмоционально позитивной атмосферы, способствующей качественному образованию.</w:t>
      </w:r>
    </w:p>
    <w:p w14:paraId="5C0428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 по коррекционно-развивающему курсу «Развитие восприятия и воспроизведения устной речи»</w:t>
      </w:r>
    </w:p>
    <w:p w14:paraId="26A581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10 классе</w:t>
      </w:r>
    </w:p>
    <w:p w14:paraId="3667B991" w14:textId="77777777" w:rsidR="0033709F" w:rsidRPr="003B2E73" w:rsidRDefault="0033709F" w:rsidP="0033709F">
      <w:pPr>
        <w:spacing w:line="360" w:lineRule="auto"/>
        <w:rPr>
          <w:rFonts w:ascii="Times New Roman" w:hAnsi="Times New Roman"/>
          <w:sz w:val="24"/>
          <w:szCs w:val="24"/>
        </w:rPr>
      </w:pPr>
      <w:bookmarkStart w:id="38" w:name="_Hlk55127607"/>
      <w:r w:rsidRPr="003B2E73">
        <w:rPr>
          <w:rFonts w:ascii="Times New Roman" w:hAnsi="Times New Roman"/>
          <w:sz w:val="24"/>
          <w:szCs w:val="24"/>
        </w:rPr>
        <w:t xml:space="preserve">Личностные результаты: </w:t>
      </w:r>
    </w:p>
    <w:p w14:paraId="4446C4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социально значимых личностных качеств при использовании учебного материала по развитию восприятия и </w:t>
      </w:r>
      <w:proofErr w:type="spellStart"/>
      <w:r w:rsidRPr="003B2E73">
        <w:rPr>
          <w:rFonts w:ascii="Times New Roman" w:hAnsi="Times New Roman"/>
          <w:sz w:val="24"/>
          <w:szCs w:val="24"/>
        </w:rPr>
        <w:t>влспроизведения</w:t>
      </w:r>
      <w:proofErr w:type="spellEnd"/>
      <w:r w:rsidRPr="003B2E73">
        <w:rPr>
          <w:rFonts w:ascii="Times New Roman" w:hAnsi="Times New Roman"/>
          <w:sz w:val="24"/>
          <w:szCs w:val="24"/>
        </w:rPr>
        <w:t xml:space="preserve"> устной речи включая, ценностно-смысловые установки, отражающие правосознание, гражданские позиции с учётом морально-нравственных норм и правил, социальные компетенции, способность к осознанию российской идентичности в поликультурном социуме; 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овладения словесной речью (в том числе восприятием и воспроизведением устной речи, навыками устной коммуникации), а также определенных ограничений в социально-профессиональной сфере, связанных с нарушением слуха;</w:t>
      </w:r>
    </w:p>
    <w:p w14:paraId="69DEA7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DDD71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сформированность мотивации к качественному образованию и целенаправленной познавательной деятельности;</w:t>
      </w:r>
    </w:p>
    <w:p w14:paraId="5353BC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стремление к расширению социальных контактов с использованием устной коммуникации; демонстрация социальных компетенций при взаимодействии на основе устной коммуникации (при использовании индивидуальных слуховых аппаратов) в различных социальных ситуациях;</w:t>
      </w:r>
    </w:p>
    <w:p w14:paraId="4E765C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ценностно-смысловая установка на постоянное пользование индивидуальными слуховыми аппаратами, самостоятельное получение информации, в том числе, с использованием ИКТ, о средствах и способах </w:t>
      </w:r>
      <w:proofErr w:type="spellStart"/>
      <w:r w:rsidRPr="003B2E73">
        <w:rPr>
          <w:rFonts w:ascii="Times New Roman" w:hAnsi="Times New Roman"/>
          <w:sz w:val="24"/>
          <w:szCs w:val="24"/>
        </w:rPr>
        <w:t>слухопротезирования</w:t>
      </w:r>
      <w:proofErr w:type="spellEnd"/>
      <w:r w:rsidRPr="003B2E73">
        <w:rPr>
          <w:rFonts w:ascii="Times New Roman" w:hAnsi="Times New Roman"/>
          <w:sz w:val="24"/>
          <w:szCs w:val="24"/>
        </w:rPr>
        <w:t xml:space="preserve">,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средствах и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технологиях.</w:t>
      </w:r>
    </w:p>
    <w:p w14:paraId="2DD6A2F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1E35EB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ценностно-смысловая установка на достижение качества в процессе учебной и социокультурной деятельности, в том числе в процессе овладения восприятием и воспроизведением устной речи;</w:t>
      </w:r>
    </w:p>
    <w:p w14:paraId="1585CE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реализация сформированных умений восприятия и воспроизведения устной речи (с помощью индивидуальных слуховых аппаратов) в процессе учебной деятельности, а также при общении в различных сферах социальной практики;</w:t>
      </w:r>
    </w:p>
    <w:p w14:paraId="495A3E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умений техники чтения и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262F97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самостоятельные логичные, грамотные и внятные (понятные окружающим) развернутые речевые высказывания по теме (иллюстрации и др.), в том числе с аргументацией собственного мнения; </w:t>
      </w:r>
    </w:p>
    <w:p w14:paraId="0AE335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участие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4989A0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FE26F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результаты:</w:t>
      </w:r>
    </w:p>
    <w:p w14:paraId="6CE93A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w:t>
      </w:r>
    </w:p>
    <w:p w14:paraId="4A6ED3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адаптированных и неадаптированных текстов монологического характера разговорного, официально-делового, научно-учебного, справочно-информационного, публицистического и художественного</w:t>
      </w:r>
      <w:r w:rsidRPr="003B2E73">
        <w:rPr>
          <w:rFonts w:ascii="Times New Roman" w:hAnsi="Times New Roman"/>
          <w:sz w:val="24"/>
          <w:szCs w:val="24"/>
        </w:rPr>
        <w:footnoteReference w:id="203"/>
      </w:r>
      <w:r w:rsidRPr="003B2E73">
        <w:rPr>
          <w:rFonts w:ascii="Times New Roman" w:hAnsi="Times New Roman"/>
          <w:sz w:val="24"/>
          <w:szCs w:val="24"/>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18A81D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473E0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w:t>
      </w:r>
      <w:r w:rsidRPr="003B2E73">
        <w:rPr>
          <w:rFonts w:ascii="Times New Roman" w:hAnsi="Times New Roman"/>
          <w:sz w:val="24"/>
          <w:szCs w:val="24"/>
        </w:rPr>
        <w:lastRenderedPageBreak/>
        <w:t>повествование, распространение и др.) разговорного, официально-делового, научно-учебного, справочно-информационного, публицистического и художественного стилей;</w:t>
      </w:r>
    </w:p>
    <w:p w14:paraId="6C84CF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не менее 10–12 слов, относящихся к разговорному, официально-деловому,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E0DBB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FDE43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204"/>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улицы, негромкого разговора, негромкой музыки; </w:t>
      </w:r>
    </w:p>
    <w:p w14:paraId="7CD0CC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запись под диктовку учителя речевого материала (коротких монологических высказываний, отдельных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уточнение при повторном предъявлении и устное воспроизведение.</w:t>
      </w:r>
    </w:p>
    <w:p w14:paraId="714841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7C0921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распознавание на слух фраз – коротких и включающих не менее 10 слов, относящихся к разговорному, официально-деловому, научно-учебному, </w:t>
      </w:r>
      <w:proofErr w:type="spellStart"/>
      <w:r w:rsidRPr="003B2E73">
        <w:rPr>
          <w:rFonts w:ascii="Times New Roman" w:hAnsi="Times New Roman"/>
          <w:sz w:val="24"/>
          <w:szCs w:val="24"/>
        </w:rPr>
        <w:t>справочно</w:t>
      </w:r>
      <w:proofErr w:type="spellEnd"/>
      <w:r w:rsidRPr="003B2E73">
        <w:rPr>
          <w:rFonts w:ascii="Times New Roman" w:hAnsi="Times New Roman"/>
          <w:sz w:val="24"/>
          <w:szCs w:val="24"/>
        </w:rPr>
        <w:t xml:space="preserve"> - 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56008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022DE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восприятие знакомого по звучанию речевого материала (коротких монологических высказываний и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фраз, слов, словосочетаний) при предъявлении разными дикторами, а также на фоне незначительного шума улицы, негромкого разговора, негромкой музыки и др.</w:t>
      </w:r>
    </w:p>
    <w:p w14:paraId="64CF07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произносительной стороны речи: </w:t>
      </w:r>
    </w:p>
    <w:p w14:paraId="754CBA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правильное пользование речевым дыханием - произнесение слов слитно, коротких фраз слитно, деление длинных фраз на смысловые синтагмы; </w:t>
      </w:r>
    </w:p>
    <w:p w14:paraId="1B9DC9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при необходимости, коррекция нарушений голоса;</w:t>
      </w:r>
    </w:p>
    <w:p w14:paraId="0F54A7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w:t>
      </w:r>
    </w:p>
    <w:p w14:paraId="3DB453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w:t>
      </w:r>
    </w:p>
    <w:p w14:paraId="49F465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w:t>
      </w:r>
    </w:p>
    <w:p w14:paraId="3FD8D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орфоэпических правил, их применение при чтении и в самостоятельных устных высказываниях;</w:t>
      </w:r>
    </w:p>
    <w:p w14:paraId="7BE6F0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на слух отрабатываемых в произношении элементов речи;</w:t>
      </w:r>
    </w:p>
    <w:p w14:paraId="65AC11E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усвоенных приемов самоконтроля за различными сторонами произношения; краткое словесное определение используемых приемов самоконтроля; оценивание собственных </w:t>
      </w:r>
      <w:r w:rsidRPr="003B2E73">
        <w:rPr>
          <w:rFonts w:ascii="Times New Roman" w:hAnsi="Times New Roman"/>
          <w:sz w:val="24"/>
          <w:szCs w:val="24"/>
        </w:rPr>
        <w:lastRenderedPageBreak/>
        <w:t>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(с опорой на самоконтроль);</w:t>
      </w:r>
    </w:p>
    <w:p w14:paraId="153700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7A2713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48151A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сформированных произносительных умений при чтении и в самостоятельных устных высказываниях.</w:t>
      </w:r>
    </w:p>
    <w:p w14:paraId="6CA387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коммуникативных действий:</w:t>
      </w:r>
    </w:p>
    <w:p w14:paraId="589E03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 описание интерьера и др., настроение / эмоциональное состояние и др.); пересказ текста (полный и краткий, в том числе с опорой на план / базовые слова и словосочетания, приведение цитат из текста, известных высказываний и др.);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40FC87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использование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32DBBD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w:t>
      </w:r>
    </w:p>
    <w:p w14:paraId="32FF72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0CE947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6C7017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bookmarkEnd w:id="38"/>
    <w:p w14:paraId="233CF7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Тематическое планирование обучения в 10 классе</w:t>
      </w:r>
    </w:p>
    <w:p w14:paraId="74FECD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E113D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для каждого обучающегося с учётом фактического состояния его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произношения, индивидуальных особенностей. </w:t>
      </w:r>
    </w:p>
    <w:p w14:paraId="2671BD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в ходе индивидуальной работы на начало обучения в 10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483B6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 – тематического планировании работы по развитию восприятия устной речи учитывается, что на каждом занятии коррекционно-развивающего курса проводится работа по двум направлениям: </w:t>
      </w:r>
    </w:p>
    <w:p w14:paraId="7BF3B8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 текстов</w:t>
      </w:r>
      <w:r w:rsidRPr="003B2E73">
        <w:rPr>
          <w:rFonts w:ascii="Times New Roman" w:hAnsi="Times New Roman"/>
          <w:sz w:val="24"/>
          <w:szCs w:val="24"/>
        </w:rPr>
        <w:footnoteReference w:id="205"/>
      </w:r>
      <w:r w:rsidRPr="003B2E73">
        <w:rPr>
          <w:rFonts w:ascii="Times New Roman" w:hAnsi="Times New Roman"/>
          <w:sz w:val="24"/>
          <w:szCs w:val="24"/>
        </w:rPr>
        <w:t xml:space="preserve"> а также фраз, слов и словосочетаний, </w:t>
      </w:r>
    </w:p>
    <w:p w14:paraId="4FF50F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07708A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w:t>
      </w:r>
      <w:proofErr w:type="gramStart"/>
      <w:r w:rsidRPr="003B2E73">
        <w:rPr>
          <w:rFonts w:ascii="Times New Roman" w:hAnsi="Times New Roman"/>
          <w:sz w:val="24"/>
          <w:szCs w:val="24"/>
        </w:rPr>
        <w:t>двух–трёх</w:t>
      </w:r>
      <w:proofErr w:type="gramEnd"/>
      <w:r w:rsidRPr="003B2E73">
        <w:rPr>
          <w:rFonts w:ascii="Times New Roman" w:hAnsi="Times New Roman"/>
          <w:sz w:val="24"/>
          <w:szCs w:val="24"/>
        </w:rPr>
        <w:t xml:space="preserve">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037E52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говорят достаточно внятно и естественно, реализуя произносительные возможности.</w:t>
      </w:r>
    </w:p>
    <w:p w14:paraId="202CF8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78365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рабочих программах не указан примерный речевой материал по лексике, связанной с изучением учебных предметов.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56E8A3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календарно-тематическом планировании работы над произношением предусматриваются два направления коррекционно-развивающей работы. Первое направление связано с автоматизацией произносительных умений, достижением обучающимися достаточно внятной, </w:t>
      </w:r>
      <w:r w:rsidRPr="003B2E73">
        <w:rPr>
          <w:rFonts w:ascii="Times New Roman" w:hAnsi="Times New Roman"/>
          <w:sz w:val="24"/>
          <w:szCs w:val="24"/>
        </w:rPr>
        <w:lastRenderedPageBreak/>
        <w:t xml:space="preserve">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необходимости в общении, фонетического принципа,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w:t>
      </w:r>
    </w:p>
    <w:p w14:paraId="35DFF7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календарно-тематическом плане указывается речевой материал для работы по развитию восприятия и воспроизведения устной речи, который, повторим, отбирается с учётом </w:t>
      </w:r>
      <w:proofErr w:type="spellStart"/>
      <w:r w:rsidRPr="003B2E73">
        <w:rPr>
          <w:rFonts w:ascii="Times New Roman" w:hAnsi="Times New Roman"/>
          <w:sz w:val="24"/>
          <w:szCs w:val="24"/>
        </w:rPr>
        <w:t>знакомости</w:t>
      </w:r>
      <w:proofErr w:type="spellEnd"/>
      <w:r w:rsidRPr="003B2E73">
        <w:rPr>
          <w:rFonts w:ascii="Times New Roman" w:hAnsi="Times New Roman"/>
          <w:sz w:val="24"/>
          <w:szCs w:val="24"/>
        </w:rPr>
        <w:t xml:space="preserve">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C1BBE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речевого слуха могут включать: восприятие речевого материала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w:t>
      </w:r>
      <w:r w:rsidRPr="003B2E73">
        <w:rPr>
          <w:rFonts w:ascii="Times New Roman" w:hAnsi="Times New Roman"/>
          <w:sz w:val="24"/>
          <w:szCs w:val="24"/>
        </w:rPr>
        <w:footnoteReference w:id="206"/>
      </w:r>
      <w:r w:rsidRPr="003B2E73">
        <w:rPr>
          <w:rFonts w:ascii="Times New Roman" w:hAnsi="Times New Roman"/>
          <w:sz w:val="24"/>
          <w:szCs w:val="24"/>
        </w:rPr>
        <w:t xml:space="preserve">;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w:t>
      </w:r>
      <w:r w:rsidRPr="003B2E73">
        <w:rPr>
          <w:rFonts w:ascii="Times New Roman" w:hAnsi="Times New Roman"/>
          <w:sz w:val="24"/>
          <w:szCs w:val="24"/>
        </w:rPr>
        <w:lastRenderedPageBreak/>
        <w:t xml:space="preserve">характера (краткие и полные) о себе и окружающих, о событиях, по обсуждаемой теме, по иллюстрации/серии иллюстраций, компьютерной презентации и др.; повторение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монологического высказывания или диалогического единства (точно или  приближенно, передавая смысл текста)/стихотворения (его части); 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F62D7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Виды речевой деятельности обучающихся в процессе развития произносительной стороны речи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ответы на вопросы; выполнение  заданий, воспринятых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DE931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w:t>
      </w:r>
      <w:r w:rsidRPr="003B2E73">
        <w:rPr>
          <w:rFonts w:ascii="Times New Roman" w:hAnsi="Times New Roman"/>
          <w:sz w:val="24"/>
          <w:szCs w:val="24"/>
        </w:rPr>
        <w:lastRenderedPageBreak/>
        <w:t>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623C2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w:t>
      </w:r>
    </w:p>
    <w:p w14:paraId="64E188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работы по развитию восприятия и воспроизведения устной речи</w:t>
      </w:r>
      <w:r w:rsidRPr="003B2E73">
        <w:rPr>
          <w:rFonts w:ascii="Times New Roman" w:hAnsi="Times New Roman"/>
          <w:sz w:val="24"/>
          <w:szCs w:val="24"/>
        </w:rPr>
        <w:footnoteReference w:id="207"/>
      </w:r>
    </w:p>
    <w:p w14:paraId="3B31BA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 класс</w:t>
      </w:r>
    </w:p>
    <w:p w14:paraId="7DBB7C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Фамилия, имя обучающегося______________________</w:t>
      </w:r>
    </w:p>
    <w:p w14:paraId="1C96F8E7"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Слухопротезирование</w:t>
      </w:r>
      <w:proofErr w:type="spellEnd"/>
      <w:r w:rsidRPr="003B2E73">
        <w:rPr>
          <w:rFonts w:ascii="Times New Roman" w:hAnsi="Times New Roman"/>
          <w:sz w:val="24"/>
          <w:szCs w:val="24"/>
        </w:rPr>
        <w:t xml:space="preserve"> _____________________________</w:t>
      </w:r>
    </w:p>
    <w:p w14:paraId="66D77E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7429346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Общее время на курс – … часов: первая четверть – … часа, вторая четверть – ... час</w:t>
      </w:r>
      <w:r w:rsidRPr="003B2E73">
        <w:rPr>
          <w:rFonts w:ascii="Times New Roman" w:hAnsi="Times New Roman"/>
          <w:sz w:val="24"/>
          <w:szCs w:val="24"/>
        </w:rPr>
        <w:footnoteReference w:id="208"/>
      </w:r>
      <w:r w:rsidRPr="003B2E73">
        <w:rPr>
          <w:rFonts w:ascii="Times New Roman" w:hAnsi="Times New Roman"/>
          <w:sz w:val="24"/>
          <w:szCs w:val="24"/>
        </w:rPr>
        <w:t xml:space="preserve">. </w:t>
      </w:r>
    </w:p>
    <w:p w14:paraId="6BCB2A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tbl>
      <w:tblPr>
        <w:tblW w:w="0" w:type="auto"/>
        <w:tblInd w:w="-20" w:type="dxa"/>
        <w:tblLayout w:type="fixed"/>
        <w:tblLook w:val="0000" w:firstRow="0" w:lastRow="0" w:firstColumn="0" w:lastColumn="0" w:noHBand="0" w:noVBand="0"/>
      </w:tblPr>
      <w:tblGrid>
        <w:gridCol w:w="3793"/>
        <w:gridCol w:w="2125"/>
        <w:gridCol w:w="1985"/>
        <w:gridCol w:w="2026"/>
      </w:tblGrid>
      <w:tr w:rsidR="0033709F" w:rsidRPr="003B2E73" w14:paraId="1DBD167B" w14:textId="77777777" w:rsidTr="009171F3">
        <w:tc>
          <w:tcPr>
            <w:tcW w:w="3793" w:type="dxa"/>
            <w:tcBorders>
              <w:top w:val="single" w:sz="4" w:space="0" w:color="000000"/>
              <w:left w:val="single" w:sz="4" w:space="0" w:color="000000"/>
              <w:bottom w:val="single" w:sz="4" w:space="0" w:color="000000"/>
            </w:tcBorders>
            <w:shd w:val="clear" w:color="auto" w:fill="FFFFFF"/>
          </w:tcPr>
          <w:p w14:paraId="6C39CC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2125" w:type="dxa"/>
            <w:tcBorders>
              <w:top w:val="single" w:sz="4" w:space="0" w:color="000000"/>
              <w:left w:val="single" w:sz="4" w:space="0" w:color="000000"/>
              <w:bottom w:val="single" w:sz="4" w:space="0" w:color="000000"/>
            </w:tcBorders>
            <w:shd w:val="clear" w:color="auto" w:fill="FFFFFF"/>
          </w:tcPr>
          <w:p w14:paraId="006C78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Темы,</w:t>
            </w:r>
          </w:p>
          <w:p w14:paraId="5C5CBC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1985" w:type="dxa"/>
            <w:tcBorders>
              <w:top w:val="single" w:sz="4" w:space="0" w:color="000000"/>
              <w:left w:val="single" w:sz="4" w:space="0" w:color="000000"/>
              <w:bottom w:val="single" w:sz="4" w:space="0" w:color="000000"/>
            </w:tcBorders>
            <w:shd w:val="clear" w:color="auto" w:fill="FFFFFF"/>
          </w:tcPr>
          <w:p w14:paraId="6CBBA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7658C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476235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7A1426AD" w14:textId="77777777" w:rsidR="0033709F" w:rsidRPr="003B2E73" w:rsidRDefault="0033709F" w:rsidP="0033709F">
      <w:pPr>
        <w:spacing w:line="360" w:lineRule="auto"/>
        <w:rPr>
          <w:rFonts w:ascii="Times New Roman" w:hAnsi="Times New Roman"/>
          <w:sz w:val="24"/>
          <w:szCs w:val="24"/>
        </w:rPr>
      </w:pPr>
    </w:p>
    <w:p w14:paraId="721CAB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p>
    <w:tbl>
      <w:tblPr>
        <w:tblW w:w="0" w:type="auto"/>
        <w:tblInd w:w="-20" w:type="dxa"/>
        <w:tblLayout w:type="fixed"/>
        <w:tblLook w:val="0000" w:firstRow="0" w:lastRow="0" w:firstColumn="0" w:lastColumn="0" w:noHBand="0" w:noVBand="0"/>
      </w:tblPr>
      <w:tblGrid>
        <w:gridCol w:w="4076"/>
        <w:gridCol w:w="1984"/>
        <w:gridCol w:w="1843"/>
        <w:gridCol w:w="2026"/>
      </w:tblGrid>
      <w:tr w:rsidR="0033709F" w:rsidRPr="003B2E73" w14:paraId="0A5E5682" w14:textId="77777777" w:rsidTr="009171F3">
        <w:tc>
          <w:tcPr>
            <w:tcW w:w="4076" w:type="dxa"/>
            <w:tcBorders>
              <w:top w:val="single" w:sz="4" w:space="0" w:color="000000"/>
              <w:left w:val="single" w:sz="4" w:space="0" w:color="000000"/>
              <w:bottom w:val="single" w:sz="4" w:space="0" w:color="000000"/>
            </w:tcBorders>
            <w:shd w:val="clear" w:color="auto" w:fill="FFFFFF"/>
          </w:tcPr>
          <w:p w14:paraId="50E50E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 примерное количество часов</w:t>
            </w:r>
          </w:p>
        </w:tc>
        <w:tc>
          <w:tcPr>
            <w:tcW w:w="1984" w:type="dxa"/>
            <w:tcBorders>
              <w:top w:val="single" w:sz="4" w:space="0" w:color="000000"/>
              <w:left w:val="single" w:sz="4" w:space="0" w:color="000000"/>
              <w:bottom w:val="single" w:sz="4" w:space="0" w:color="000000"/>
            </w:tcBorders>
            <w:shd w:val="clear" w:color="auto" w:fill="FFFFFF"/>
          </w:tcPr>
          <w:p w14:paraId="7E6F05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tc>
        <w:tc>
          <w:tcPr>
            <w:tcW w:w="1843" w:type="dxa"/>
            <w:tcBorders>
              <w:top w:val="single" w:sz="4" w:space="0" w:color="000000"/>
              <w:left w:val="single" w:sz="4" w:space="0" w:color="000000"/>
              <w:bottom w:val="single" w:sz="4" w:space="0" w:color="000000"/>
            </w:tcBorders>
            <w:shd w:val="clear" w:color="auto" w:fill="FFFFFF"/>
          </w:tcPr>
          <w:p w14:paraId="04458A0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Характеристика</w:t>
            </w:r>
          </w:p>
          <w:p w14:paraId="7ACD4D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деятельности обучающегося</w:t>
            </w:r>
          </w:p>
        </w:tc>
        <w:tc>
          <w:tcPr>
            <w:tcW w:w="2026" w:type="dxa"/>
            <w:tcBorders>
              <w:top w:val="single" w:sz="4" w:space="0" w:color="000000"/>
              <w:left w:val="single" w:sz="4" w:space="0" w:color="000000"/>
              <w:bottom w:val="single" w:sz="4" w:space="0" w:color="000000"/>
              <w:right w:val="single" w:sz="4" w:space="0" w:color="000000"/>
            </w:tcBorders>
            <w:shd w:val="clear" w:color="auto" w:fill="FFFFFF"/>
          </w:tcPr>
          <w:p w14:paraId="3132F1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Ориентировочные сроки</w:t>
            </w:r>
          </w:p>
        </w:tc>
      </w:tr>
    </w:tbl>
    <w:p w14:paraId="6029716C" w14:textId="77777777" w:rsidR="0033709F" w:rsidRPr="003B2E73" w:rsidRDefault="0033709F" w:rsidP="0033709F">
      <w:pPr>
        <w:spacing w:line="360" w:lineRule="auto"/>
        <w:rPr>
          <w:rFonts w:ascii="Times New Roman" w:hAnsi="Times New Roman"/>
          <w:sz w:val="24"/>
          <w:szCs w:val="24"/>
        </w:rPr>
      </w:pPr>
    </w:p>
    <w:p w14:paraId="30F11E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Первое полугодие</w:t>
      </w:r>
    </w:p>
    <w:p w14:paraId="2D3BD9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6C0CB7E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3EF77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370C3E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адаптированных и неадаптированных текстов монологического характера разговорного, учебно-научного, научно- справочного, официально-делового, публицистического и художественного</w:t>
      </w:r>
      <w:r w:rsidRPr="003B2E73">
        <w:rPr>
          <w:rFonts w:ascii="Times New Roman" w:hAnsi="Times New Roman"/>
          <w:sz w:val="24"/>
          <w:szCs w:val="24"/>
        </w:rPr>
        <w:footnoteReference w:id="209"/>
      </w:r>
      <w:r w:rsidRPr="003B2E73">
        <w:rPr>
          <w:rFonts w:ascii="Times New Roman" w:hAnsi="Times New Roman"/>
          <w:sz w:val="24"/>
          <w:szCs w:val="24"/>
        </w:rPr>
        <w:t xml:space="preserve"> стилей, разных функционально-смысловых типов – повествование, </w:t>
      </w:r>
      <w:r w:rsidRPr="003B2E73">
        <w:rPr>
          <w:rFonts w:ascii="Times New Roman" w:hAnsi="Times New Roman"/>
          <w:sz w:val="24"/>
          <w:szCs w:val="24"/>
        </w:rPr>
        <w:lastRenderedPageBreak/>
        <w:t xml:space="preserve">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6BD5E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научно-справочного, учебно-научного, официально-делового,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094A0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не менее 10–12 слов, относящихся к разговорному, научно-учебному, справочно-информационному, официально-деловому,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7D92F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61FB29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210"/>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 полилоге; </w:t>
      </w:r>
    </w:p>
    <w:p w14:paraId="7B6593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02E238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BAC69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до 10–12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06780C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DC577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слухового словаря обучающегося (фраз, слов, словосочетаний) при предъявлении разными дикторами.</w:t>
      </w:r>
    </w:p>
    <w:p w14:paraId="1B820A4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«Права и обязанности граждан Российской Федерации», «Известные люди», «Деловые документы», «Новости в стране и за рубежом», «Изучаем школьные предметы. Готовимся к экзаменам».</w:t>
      </w:r>
      <w:r w:rsidRPr="003B2E73">
        <w:rPr>
          <w:rFonts w:ascii="Times New Roman" w:hAnsi="Times New Roman"/>
          <w:sz w:val="24"/>
          <w:szCs w:val="24"/>
        </w:rPr>
        <w:footnoteReference w:id="211"/>
      </w:r>
    </w:p>
    <w:p w14:paraId="66D0FC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r w:rsidRPr="003B2E73">
        <w:rPr>
          <w:rFonts w:ascii="Times New Roman" w:hAnsi="Times New Roman"/>
          <w:sz w:val="24"/>
          <w:szCs w:val="24"/>
        </w:rPr>
        <w:footnoteReference w:id="212"/>
      </w:r>
    </w:p>
    <w:p w14:paraId="7A6A98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Примеры фраз, слов и словосочетаний. Права человека в России закреплены в Конституции Российской Федерации, а также в ратифицированных Российской Федерацией международных соглашениях. Права и свободы человека в России закреплены в главе 2 Конституции России «Права и свободы человека и гражданина».  Гражданин Российской Федерации обладает на её территории всеми правами и свободами и несёт равные обязанности, предусмотренные </w:t>
      </w:r>
      <w:r w:rsidRPr="003B2E73">
        <w:rPr>
          <w:rFonts w:ascii="Times New Roman" w:hAnsi="Times New Roman"/>
          <w:sz w:val="24"/>
          <w:szCs w:val="24"/>
        </w:rPr>
        <w:lastRenderedPageBreak/>
        <w:t xml:space="preserve">Конституцией РФ. Подготовь компьютерную презентацию и устное выступление по теме «Права граждан России» («Обязанности граждан России», «Права лиц с нарушениями слуха»). Первые упоминания о правах глухих появились в документах XVII столетия. В России законы, определявшие права глухих, отражали сочувствие и заботу о них.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 Советах по делам инвалидов принимаются законодательные акты по социальной защите инвалидов по слуху. Оказание медицинской помощи инвалидам, лекарственное обеспечение, осуществляется бесплатно или на льготных условиях. Государство гарантирует инвалиду право на получение информации. Вводится система </w:t>
      </w:r>
      <w:proofErr w:type="spellStart"/>
      <w:r w:rsidRPr="003B2E73">
        <w:rPr>
          <w:rFonts w:ascii="Times New Roman" w:hAnsi="Times New Roman"/>
          <w:sz w:val="24"/>
          <w:szCs w:val="24"/>
        </w:rPr>
        <w:t>субтитрирования</w:t>
      </w:r>
      <w:proofErr w:type="spellEnd"/>
      <w:r w:rsidRPr="003B2E73">
        <w:rPr>
          <w:rFonts w:ascii="Times New Roman" w:hAnsi="Times New Roman"/>
          <w:sz w:val="24"/>
          <w:szCs w:val="24"/>
        </w:rPr>
        <w:t xml:space="preserve">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w:t>
      </w:r>
      <w:proofErr w:type="spellStart"/>
      <w:r w:rsidRPr="003B2E73">
        <w:rPr>
          <w:rFonts w:ascii="Times New Roman" w:hAnsi="Times New Roman"/>
          <w:sz w:val="24"/>
          <w:szCs w:val="24"/>
        </w:rPr>
        <w:t>сурдотехники</w:t>
      </w:r>
      <w:proofErr w:type="spellEnd"/>
      <w:r w:rsidRPr="003B2E73">
        <w:rPr>
          <w:rFonts w:ascii="Times New Roman" w:hAnsi="Times New Roman"/>
          <w:sz w:val="24"/>
          <w:szCs w:val="24"/>
        </w:rPr>
        <w:t>. Инвалидам предоставляются гарантии трудовой занятости: квота на рабочие места инвалидов, специально оборудованные рабочие места для инвалидов, организация обучения инвалидов новым профессиям).</w:t>
      </w:r>
    </w:p>
    <w:p w14:paraId="666BC0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w:t>
      </w:r>
    </w:p>
    <w:p w14:paraId="4ECB8A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Резюме – это деловой документ, который необходим при поиске работы. Каковы Ваши профессиональные (личные) качества? Кем и где Вы хотите работать?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коммуникацией со слышащими людьми. Практически свободно общаюсь со слышащими людьми на основе устной речи, пользуюсь индивидуальными слуховыми аппаратами. Вступаю в устную коммуникацию со слышащими людьми с большим трудом, поэтому хотелось бы работать среди лиц с нарушениями слуха. Вы владеете компьютерными технологиями? Если у вас есть водительские права? Вопросы зарплаты лучше обсудить с работодателем при личной </w:t>
      </w:r>
      <w:r w:rsidRPr="003B2E73">
        <w:rPr>
          <w:rFonts w:ascii="Times New Roman" w:hAnsi="Times New Roman"/>
          <w:sz w:val="24"/>
          <w:szCs w:val="24"/>
        </w:rPr>
        <w:lastRenderedPageBreak/>
        <w:t xml:space="preserve">встрече. В резюме используйте простой шрифт (размер не больше 12-го), даты, названия компаний и учебных заведений выделяйте жирным шрифтом.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w:t>
      </w:r>
    </w:p>
    <w:p w14:paraId="717F19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Пересказ текста – сложное задание, поэтому готовиться к нему надо сразу, как начинается учебный год. Чтение книг, просмотр фильмов, спектаклей и пересказ их содержания семье или товарищам очень поможет. Выпускнику предоставляется карточка с тремя вариантами – необходимо выбрать только один. Можно выбрать описание, повествование или рассуждение. Задания 1 и 2 выполняются с использованием одного текста: задание 1 – чтение текста, задание 2 – пересказать прочитанного текста. В задании 3 нужно выбрать один из трёх предложенных вариантов задания: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340844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Права (обязанности) человека (гражданина, гражданина Российской Федерации), права и свободы человека, Конституция Российской Федерации, ратифицированные Российской Федерацией международные соглашения. закреплены, представлены, изложены, глава 2 Конституции России «Права и свободы человека и гражданина», права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3C26C6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Резюме, деловой документ, поиск работы, составить резюме, должность, фамилия, имя, отчество, профессиональные (личные) качества,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хотелось бы работать с людьми с нарушениями слуха, уровень владения  компьютерными технологиями, зарплата, простой (жирный) шрифт, названия компаний и учебных заведений, наличие </w:t>
      </w:r>
      <w:r w:rsidRPr="003B2E73">
        <w:rPr>
          <w:rFonts w:ascii="Times New Roman" w:hAnsi="Times New Roman"/>
          <w:sz w:val="24"/>
          <w:szCs w:val="24"/>
        </w:rPr>
        <w:lastRenderedPageBreak/>
        <w:t>орфографических ошибок, испортить впечатление, кадровые агентства, работодатель, устроиться на работу.</w:t>
      </w:r>
    </w:p>
    <w:p w14:paraId="3697A7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w:t>
      </w:r>
    </w:p>
    <w:p w14:paraId="72F755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Пересказ текста, сложное задание, готовиться заранее, готовиться сразу, как начинается учебный год, выпускник, предоставляется карточка с тремя вариантами, необходимо (надо)выбрать один вариант, три темы, три типа речи, описание, повествование, рассуждение. текста научно-публицистического характера, чтение текста, описание фотографии, повествование на основе жизненного опыта, рассуждение по одной из проблем, задание один (два, три. четыре), диалог, ответ на вопросы экзаменатора, тема предыдущего задания, постарайтесь говорить ясно и чётко, полностью выполнить задания, старайтесь говорить грамотно. </w:t>
      </w:r>
    </w:p>
    <w:p w14:paraId="159906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2AA473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Ты знаешь, что пересказ текста – сложное задание? – Конечно, знаю. Мы начали готовиться к нему заранее. – И мы начали готовиться к экзаменам, как только начался учебный год. </w:t>
      </w:r>
    </w:p>
    <w:p w14:paraId="01F686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699B16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w:t>
      </w:r>
      <w:proofErr w:type="spellStart"/>
      <w:r w:rsidRPr="003B2E73">
        <w:rPr>
          <w:rFonts w:ascii="Times New Roman" w:hAnsi="Times New Roman"/>
          <w:sz w:val="24"/>
          <w:szCs w:val="24"/>
        </w:rPr>
        <w:t>субтитрирования</w:t>
      </w:r>
      <w:proofErr w:type="spellEnd"/>
      <w:r w:rsidRPr="003B2E73">
        <w:rPr>
          <w:rFonts w:ascii="Times New Roman" w:hAnsi="Times New Roman"/>
          <w:sz w:val="24"/>
          <w:szCs w:val="24"/>
        </w:rPr>
        <w:t xml:space="preserve">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w:t>
      </w:r>
      <w:proofErr w:type="spellStart"/>
      <w:r w:rsidRPr="003B2E73">
        <w:rPr>
          <w:rFonts w:ascii="Times New Roman" w:hAnsi="Times New Roman"/>
          <w:sz w:val="24"/>
          <w:szCs w:val="24"/>
        </w:rPr>
        <w:t>сурдотехники</w:t>
      </w:r>
      <w:proofErr w:type="spellEnd"/>
      <w:r w:rsidRPr="003B2E73">
        <w:rPr>
          <w:rFonts w:ascii="Times New Roman" w:hAnsi="Times New Roman"/>
          <w:sz w:val="24"/>
          <w:szCs w:val="24"/>
        </w:rPr>
        <w:t xml:space="preserve">. – А ты знаешь, что инвалидам и семьям, имеющим детей-инвалидов, предоставляется скидка 50% с квартирной платы и оплаты коммунальных услуг. И еще предоставляются льготы при получении жилья. – Нет, я этого еще не знал. Как важна такая помощь государства! – А еще государство обеспечивает образование детей-инвалидов! – Да, мы с тобой это знаем. – Инвалидам предоставляются также гарантии трудовой занятости, выплачивается пенсия, пособия. – Правильно! И еще инвалиды по слуху обеспечиваются </w:t>
      </w:r>
      <w:proofErr w:type="spellStart"/>
      <w:r w:rsidRPr="003B2E73">
        <w:rPr>
          <w:rFonts w:ascii="Times New Roman" w:hAnsi="Times New Roman"/>
          <w:sz w:val="24"/>
          <w:szCs w:val="24"/>
        </w:rPr>
        <w:t>сурдотехническими</w:t>
      </w:r>
      <w:proofErr w:type="spellEnd"/>
      <w:r w:rsidRPr="003B2E73">
        <w:rPr>
          <w:rFonts w:ascii="Times New Roman" w:hAnsi="Times New Roman"/>
          <w:sz w:val="24"/>
          <w:szCs w:val="24"/>
        </w:rPr>
        <w:t xml:space="preserve"> средствами, необходимыми им для социальной адаптации, необходимыми средствами телекоммуникационного обслуживания, специальными телефонными аппаратами, бытовыми приборами. – Наше государство заботится об инвалидах по слуху.</w:t>
      </w:r>
    </w:p>
    <w:p w14:paraId="7DC044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Вопросы и задания. В каком году был принят Федеральный закон «О социальной защите инвалидов в Российской Федерации»? Какую медицинскую помощь оказывает наше государство инвалидам по слуху?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Доступно ли инвалидам по слуху высшее образование? Как ты считаешь, что надо делать, чтобы получить высшее образование? Расскажи, что ты знаешь о материальном обеспечении инвалидов по слуху и их социально-бытовом обслуживании?</w:t>
      </w:r>
    </w:p>
    <w:p w14:paraId="540674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16A406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написать резюме</w:t>
      </w:r>
    </w:p>
    <w:p w14:paraId="2D9ACE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26FD12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резюме надо включить следующую информацию: цель поиска работы, общие сведения, образование, опыт работы, дополнительные сведения.</w:t>
      </w:r>
    </w:p>
    <w:p w14:paraId="55AC31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Начинать резюме нужно с должности, на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w:t>
      </w:r>
    </w:p>
    <w:p w14:paraId="49FACF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вступаю в устную коммуникацию со слышащими людьми с большим трудом, поэтому хотелось бы работать с людьми с нарушениями слуха. </w:t>
      </w:r>
    </w:p>
    <w:p w14:paraId="3607B0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Отметьте также Ваш уровень владения компьютерными технологиями.</w:t>
      </w:r>
    </w:p>
    <w:p w14:paraId="601002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зарплаты лучше обсудить с работодателем при личной встрече.</w:t>
      </w:r>
    </w:p>
    <w:p w14:paraId="612F81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Важно, чтобы резюме было кратким. Проверьте текст на наличие ошибок.</w:t>
      </w:r>
    </w:p>
    <w:p w14:paraId="767716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Резюме рассылаются по кадровым агентствам и предлагаются работодателю. Правильно составленное резюме поможет Вам устроиться на работу.</w:t>
      </w:r>
    </w:p>
    <w:p w14:paraId="51960F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к тексту. 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04E5F0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213"/>
      </w:r>
    </w:p>
    <w:p w14:paraId="045270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Развитие речевого дыхания: </w:t>
      </w:r>
    </w:p>
    <w:p w14:paraId="69BCAF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w:t>
      </w:r>
    </w:p>
    <w:p w14:paraId="069FC0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 умения самостоятельно осуществлять логичное членение фразы на синтагмы.</w:t>
      </w:r>
    </w:p>
    <w:p w14:paraId="399F25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297624B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346A33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69488A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1EEBC3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звуками и их сочетаниями: </w:t>
      </w:r>
    </w:p>
    <w:p w14:paraId="55B391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w:t>
      </w:r>
    </w:p>
    <w:p w14:paraId="64E26C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5D56A0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5F6A9A9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17BA8C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w:t>
      </w:r>
    </w:p>
    <w:p w14:paraId="6AB2695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597FE8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1B0566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фразами: </w:t>
      </w:r>
    </w:p>
    <w:p w14:paraId="3932B9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w:t>
      </w:r>
    </w:p>
    <w:p w14:paraId="69F2AF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1E39D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C01E5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5FCDF9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BE69E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595EF8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в самостоятельных высказываниях в процессе спонтанного общения.</w:t>
      </w:r>
    </w:p>
    <w:p w14:paraId="2B6E15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Второе полугодие</w:t>
      </w:r>
    </w:p>
    <w:p w14:paraId="393581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обучения</w:t>
      </w:r>
    </w:p>
    <w:p w14:paraId="54C7FF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устной речи</w:t>
      </w:r>
    </w:p>
    <w:p w14:paraId="179C0D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речевого материала (с помощью индивидуальных слуховых аппаратов): </w:t>
      </w:r>
    </w:p>
    <w:p w14:paraId="58D18B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адаптированных и неадаптированных текстов монологического характера разговорного, официально-делового, учебно-научного, научно- справочного, публицистического и художественного</w:t>
      </w:r>
      <w:r w:rsidRPr="003B2E73">
        <w:rPr>
          <w:rFonts w:ascii="Times New Roman" w:hAnsi="Times New Roman"/>
          <w:sz w:val="24"/>
          <w:szCs w:val="24"/>
        </w:rPr>
        <w:footnoteReference w:id="214"/>
      </w:r>
      <w:r w:rsidRPr="003B2E73">
        <w:rPr>
          <w:rFonts w:ascii="Times New Roman" w:hAnsi="Times New Roman"/>
          <w:sz w:val="24"/>
          <w:szCs w:val="24"/>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79D38A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xml:space="preserve">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4378A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фраз – коротких и включающих не менее 10–12 слов, относящихся к разговорному, официально-деловому, учебно-научному, научно- 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736D2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D30CE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3B2E73">
        <w:rPr>
          <w:rFonts w:ascii="Times New Roman" w:hAnsi="Times New Roman"/>
          <w:sz w:val="24"/>
          <w:szCs w:val="24"/>
        </w:rPr>
        <w:footnoteReference w:id="215"/>
      </w:r>
      <w:r w:rsidRPr="003B2E73">
        <w:rPr>
          <w:rFonts w:ascii="Times New Roman" w:hAnsi="Times New Roman"/>
          <w:sz w:val="24"/>
          <w:szCs w:val="24"/>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(включая шум улицы), негромкого разговора, негромкой музыки; </w:t>
      </w:r>
    </w:p>
    <w:p w14:paraId="34620AA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запись под диктовку учителя речевого материала (фраз, слов и словосочетаний), воспринятого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3040A4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на слух речевого материала (с помощью индивидуальных слуховых аппаратов):</w:t>
      </w:r>
    </w:p>
    <w:p w14:paraId="3B0131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распознавание фраз – коротких и включающих не менее 10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7DED5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7AA859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восприятие речевого материала слухового словаря обучающегося (фраз, слов, словосочетаний) при предъявлении разными дикторами, а также на фоне незначительного шума (разговора, музыки и др.).</w:t>
      </w:r>
    </w:p>
    <w:p w14:paraId="278C23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темы: «Деловые документы», «Новости в стране и за рубежом», «Изучаем школьные предметы. Готовимся к экзаменам».</w:t>
      </w:r>
    </w:p>
    <w:p w14:paraId="4641FD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Речевой материал</w:t>
      </w:r>
    </w:p>
    <w:p w14:paraId="6CB8BD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Примеры фраз слов, словосочетаний: Автобиография – это деловой документ. Автобиографию пишут при устройстве на работу (трудоустройстве), поступлении на учебу.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w:t>
      </w:r>
    </w:p>
    <w:p w14:paraId="063F50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Автобиография, основные события жизни, фамилию, имя и отчество, год и место рождения, место проживания,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автора заявления, отпуск, дата и личная подпись автора</w:t>
      </w:r>
    </w:p>
    <w:p w14:paraId="460E8B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Примеры текстов (</w:t>
      </w:r>
      <w:proofErr w:type="spellStart"/>
      <w:r w:rsidRPr="003B2E73">
        <w:rPr>
          <w:rFonts w:ascii="Times New Roman" w:hAnsi="Times New Roman"/>
          <w:sz w:val="24"/>
          <w:szCs w:val="24"/>
        </w:rPr>
        <w:t>микродиалогов</w:t>
      </w:r>
      <w:proofErr w:type="spellEnd"/>
      <w:r w:rsidRPr="003B2E73">
        <w:rPr>
          <w:rFonts w:ascii="Times New Roman" w:hAnsi="Times New Roman"/>
          <w:sz w:val="24"/>
          <w:szCs w:val="24"/>
        </w:rPr>
        <w:t>, текстов монологического и диалогического характера).</w:t>
      </w:r>
    </w:p>
    <w:p w14:paraId="3700E2F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Как написать заявление.</w:t>
      </w:r>
    </w:p>
    <w:p w14:paraId="38106A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Ты знаешь, что заявление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 Да, знаю. </w:t>
      </w:r>
      <w:r w:rsidRPr="003B2E73">
        <w:rPr>
          <w:rFonts w:ascii="Times New Roman" w:hAnsi="Times New Roman"/>
          <w:sz w:val="24"/>
          <w:szCs w:val="24"/>
        </w:rPr>
        <w:lastRenderedPageBreak/>
        <w:t>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(в заявлении по поводу поступления на работу, отпуск и др. указывается должность). Слово «заявление» пишется посередине, затем ставится точка. – Понятно. Посмотри, я правильно написал? – Да. Все верно. – А дальше излагается просьба или предложение? – Да. Постарайся изложить кратко, точно и грамотно. – Я правильно написал заявление с просьбой допустить к вступительным экзаменам в колледж? – Да. В конце не забудь написать дата и поставить личную подпись.</w:t>
      </w:r>
    </w:p>
    <w:p w14:paraId="68D8A7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Вопросы и задания. Что такое «заявление»? О чем можно сообщить в заявлении? Кому может быть адресовано заявление? Как правильно оформить заявление? Дополни предложение «Заявление – это официальный документ в …». Напиши заявление директору школы с просьбой отпустить тебя на спортивные сборы.</w:t>
      </w:r>
    </w:p>
    <w:p w14:paraId="5A8E10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w:t>
      </w:r>
    </w:p>
    <w:p w14:paraId="171E58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Автобиография</w:t>
      </w:r>
    </w:p>
    <w:p w14:paraId="024561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Автобиография – это деловой документ, его необходимо писать при устройстве на работу (трудоустройстве), поступлении на учебу.  </w:t>
      </w:r>
    </w:p>
    <w:p w14:paraId="3AC0CF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11E3C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школу-интернат № 37 (аттестат об основном общем образовании)».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или «занимаюсь бальными танцами, неоднократно был победителем фестиваля «Надежда» (1998г., 1999г., 2000г.). </w:t>
      </w:r>
    </w:p>
    <w:p w14:paraId="69B32B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w:t>
      </w:r>
    </w:p>
    <w:p w14:paraId="198FE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Вопросы и задания. Что такое автобиография? Какие сведения указываются в автобиографии? С чего надо начать автобиографию?  Прочитай план и составь автобиографию. </w:t>
      </w:r>
    </w:p>
    <w:p w14:paraId="40EABD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w:t>
      </w:r>
    </w:p>
    <w:p w14:paraId="0879A36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Фамилия, имя, отчество, год и место рождения, место регистрации. </w:t>
      </w:r>
    </w:p>
    <w:p w14:paraId="3D7E7F0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Семья.</w:t>
      </w:r>
    </w:p>
    <w:p w14:paraId="38DD37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Образование.</w:t>
      </w:r>
    </w:p>
    <w:p w14:paraId="19AF5C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 Достижения.</w:t>
      </w:r>
    </w:p>
    <w:p w14:paraId="777A49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произносительной стороны речи</w:t>
      </w:r>
      <w:r w:rsidRPr="003B2E73">
        <w:rPr>
          <w:rFonts w:ascii="Times New Roman" w:hAnsi="Times New Roman"/>
          <w:sz w:val="24"/>
          <w:szCs w:val="24"/>
        </w:rPr>
        <w:footnoteReference w:id="216"/>
      </w:r>
    </w:p>
    <w:p w14:paraId="29681C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Развитие речевого дыхания: </w:t>
      </w:r>
    </w:p>
    <w:p w14:paraId="1A20FB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14:paraId="7E640C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речевого дыхания.</w:t>
      </w:r>
    </w:p>
    <w:p w14:paraId="5F30A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голосом: </w:t>
      </w:r>
    </w:p>
    <w:p w14:paraId="694111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нормального звучания голоса и его модуляций по силе, по – возможности, по высоте; </w:t>
      </w:r>
    </w:p>
    <w:p w14:paraId="004714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при необходимости, коррекция нарушений голоса;</w:t>
      </w:r>
    </w:p>
    <w:p w14:paraId="41EBA8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нормального звучания голоса.</w:t>
      </w:r>
    </w:p>
    <w:p w14:paraId="08B01E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звуками и их сочетаниями:</w:t>
      </w:r>
    </w:p>
    <w:p w14:paraId="67825A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 xml:space="preserve"> (под контролем учителя, с опорой на образец речи учителя, самостоятельно); </w:t>
      </w:r>
    </w:p>
    <w:p w14:paraId="0ED1C6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самоконтроля звукового состава речи, в том числе на основе знаний об артикуляции звука; </w:t>
      </w:r>
    </w:p>
    <w:p w14:paraId="20C958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коррекция нарушений звукового состава речи; </w:t>
      </w:r>
    </w:p>
    <w:p w14:paraId="676171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при необходимости, постановка звуков и их закрепление материале слов, словосочетаний, фраз, а также слогов и </w:t>
      </w:r>
      <w:proofErr w:type="spellStart"/>
      <w:r w:rsidRPr="003B2E73">
        <w:rPr>
          <w:rFonts w:ascii="Times New Roman" w:hAnsi="Times New Roman"/>
          <w:sz w:val="24"/>
          <w:szCs w:val="24"/>
        </w:rPr>
        <w:t>слогосочетаний</w:t>
      </w:r>
      <w:proofErr w:type="spellEnd"/>
      <w:r w:rsidRPr="003B2E73">
        <w:rPr>
          <w:rFonts w:ascii="Times New Roman" w:hAnsi="Times New Roman"/>
          <w:sz w:val="24"/>
          <w:szCs w:val="24"/>
        </w:rPr>
        <w:t>.</w:t>
      </w:r>
    </w:p>
    <w:p w14:paraId="205081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Работа над словами: </w:t>
      </w:r>
    </w:p>
    <w:p w14:paraId="4B851A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C4991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слов;</w:t>
      </w:r>
    </w:p>
    <w:p w14:paraId="3D5076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52CF8D4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Работа над фразами:</w:t>
      </w:r>
    </w:p>
    <w:p w14:paraId="7F6AA6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9906B9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развитие самоконтроля воспроизведения фраз;</w:t>
      </w:r>
    </w:p>
    <w:p w14:paraId="747C4A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F4AED3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87AA9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сформированных произносительных умений при чтении (с опорой на образец учителя, под контролем учителя и самостоятельно).</w:t>
      </w:r>
    </w:p>
    <w:p w14:paraId="74CB2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Реализация сформированных произносительных умений в самостоятельных высказываниях в процессе спонтанного общения. </w:t>
      </w:r>
    </w:p>
    <w:p w14:paraId="3014B9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Оценивание достижения обучающимися планируемых результатов коррекционно-развивающего курса «Развитие восприятия и воспроизведения устной речи» в 10 классе</w:t>
      </w:r>
    </w:p>
    <w:p w14:paraId="260A11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на начало обучения в 10 классе – проведение аналитической проверки произношения.</w:t>
      </w:r>
    </w:p>
    <w:p w14:paraId="6B60DA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Текущий учёт достижения планируемых результатов – проводится на каждом занятии коррекционно-развивающего курса.</w:t>
      </w:r>
    </w:p>
    <w:p w14:paraId="7DA54E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результатов в конце каждого полугодия включает</w:t>
      </w:r>
      <w:r w:rsidRPr="003B2E73">
        <w:rPr>
          <w:rFonts w:ascii="Times New Roman" w:hAnsi="Times New Roman"/>
          <w:sz w:val="24"/>
          <w:szCs w:val="24"/>
        </w:rPr>
        <w:footnoteReference w:id="217"/>
      </w:r>
      <w:r w:rsidRPr="003B2E73">
        <w:rPr>
          <w:rFonts w:ascii="Times New Roman" w:hAnsi="Times New Roman"/>
          <w:sz w:val="24"/>
          <w:szCs w:val="24"/>
        </w:rPr>
        <w:t>:</w:t>
      </w:r>
    </w:p>
    <w:p w14:paraId="49B1A6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 при использовании контрольных списков, разработанных А.С. Штерн;</w:t>
      </w:r>
    </w:p>
    <w:p w14:paraId="3F4922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обследование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фраз, отработанных на занятиях коррекционно-развивающего курса – используются сбалансированные списки по 20 фраз (обследование проводится только в конце первого полугодия); </w:t>
      </w:r>
    </w:p>
    <w:p w14:paraId="73C3D9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 при использовании списков Э.В. Мироновой (обследование проводится только в конце учебного года);</w:t>
      </w:r>
    </w:p>
    <w:p w14:paraId="3B8A6B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включающего отработанный речевой материал; </w:t>
      </w:r>
    </w:p>
    <w:p w14:paraId="485744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произносительной стороны самостоятельной речи при составлении обучающимся монологического высказывания по иллюстрации;</w:t>
      </w:r>
    </w:p>
    <w:p w14:paraId="56EA2F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аналитическая проверка произношения (обследование проводится только в конце первого полугодия);</w:t>
      </w:r>
    </w:p>
    <w:p w14:paraId="71253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ритмико-интонационной структуры речи (обследование проводится только в конце первого полугодия); </w:t>
      </w:r>
    </w:p>
    <w:p w14:paraId="3B5ECD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3F00BE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обследование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(обследование проводится только в конце первого полугодия).</w:t>
      </w:r>
    </w:p>
    <w:p w14:paraId="1AABDA2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w:t>
      </w:r>
    </w:p>
    <w:p w14:paraId="4DDD20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37254AA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2CAEC8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Обучающийся воспринимает речь учителя с помощью индивидуальных слуховых аппаратов.</w:t>
      </w:r>
    </w:p>
    <w:p w14:paraId="485882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0689F8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проведении обследования восприятия разными сенсорными способами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 – сообщения. 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76061D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обследовании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учитель предъявляет текст до двух раз (при составлении текста учитываются требования к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63B2E8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произносительной стороны используется проверка, связанная с самостоятельным монологическим высказыванием обучающегося по иллюстрации. По полученным результатам составляется характеристика самостоятельной речи.</w:t>
      </w:r>
    </w:p>
    <w:p w14:paraId="61873B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Аналитическая проверка произношения проводится по методике, разработанной Ф.Ф. </w:t>
      </w:r>
      <w:proofErr w:type="spellStart"/>
      <w:r w:rsidRPr="003B2E73">
        <w:rPr>
          <w:rFonts w:ascii="Times New Roman" w:hAnsi="Times New Roman"/>
          <w:sz w:val="24"/>
          <w:szCs w:val="24"/>
        </w:rPr>
        <w:t>Рау</w:t>
      </w:r>
      <w:proofErr w:type="spellEnd"/>
      <w:r w:rsidRPr="003B2E73">
        <w:rPr>
          <w:rFonts w:ascii="Times New Roman" w:hAnsi="Times New Roman"/>
          <w:sz w:val="24"/>
          <w:szCs w:val="24"/>
        </w:rPr>
        <w:t xml:space="preserve"> и Н.Ф. </w:t>
      </w:r>
      <w:proofErr w:type="spellStart"/>
      <w:r w:rsidRPr="003B2E73">
        <w:rPr>
          <w:rFonts w:ascii="Times New Roman" w:hAnsi="Times New Roman"/>
          <w:sz w:val="24"/>
          <w:szCs w:val="24"/>
        </w:rPr>
        <w:t>Слезиной</w:t>
      </w:r>
      <w:proofErr w:type="spellEnd"/>
      <w:r w:rsidRPr="003B2E73">
        <w:rPr>
          <w:rFonts w:ascii="Times New Roman" w:hAnsi="Times New Roman"/>
          <w:sz w:val="24"/>
          <w:szCs w:val="24"/>
        </w:rPr>
        <w:t>.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1C14A3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5ECDD8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проверки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в рамках коррекционно-развивающего курса «Развитие </w:t>
      </w:r>
      <w:r w:rsidRPr="003B2E73">
        <w:rPr>
          <w:rFonts w:ascii="Times New Roman" w:hAnsi="Times New Roman"/>
          <w:sz w:val="24"/>
          <w:szCs w:val="24"/>
        </w:rPr>
        <w:lastRenderedPageBreak/>
        <w:t xml:space="preserve">восприятия и воспроизведения устной речи» – правила, выводы и др. (20 фраз), которые каждый обучающийся воспринимает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(до двух раз) и отвечает на вопросы, выполняет задания с речевым комментарием, повторяет сообщения.</w:t>
      </w:r>
    </w:p>
    <w:p w14:paraId="1A03DC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w:t>
      </w:r>
    </w:p>
    <w:p w14:paraId="2139E5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слов 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w:t>
      </w:r>
      <w:proofErr w:type="spellStart"/>
      <w:r w:rsidRPr="003B2E73">
        <w:rPr>
          <w:rFonts w:ascii="Times New Roman" w:hAnsi="Times New Roman"/>
          <w:sz w:val="24"/>
          <w:szCs w:val="24"/>
        </w:rPr>
        <w:t>слогоритмическая</w:t>
      </w:r>
      <w:proofErr w:type="spellEnd"/>
      <w:r w:rsidRPr="003B2E73">
        <w:rPr>
          <w:rFonts w:ascii="Times New Roman" w:hAnsi="Times New Roman"/>
          <w:sz w:val="24"/>
          <w:szCs w:val="24"/>
        </w:rPr>
        <w:t xml:space="preserve"> структура слова и отдельные </w:t>
      </w:r>
      <w:proofErr w:type="spellStart"/>
      <w:r w:rsidRPr="003B2E73">
        <w:rPr>
          <w:rFonts w:ascii="Times New Roman" w:hAnsi="Times New Roman"/>
          <w:sz w:val="24"/>
          <w:szCs w:val="24"/>
        </w:rPr>
        <w:t>звукокомплексы</w:t>
      </w:r>
      <w:proofErr w:type="spellEnd"/>
      <w:r w:rsidRPr="003B2E73">
        <w:rPr>
          <w:rFonts w:ascii="Times New Roman" w:hAnsi="Times New Roman"/>
          <w:sz w:val="24"/>
          <w:szCs w:val="24"/>
        </w:rPr>
        <w:t xml:space="preserve">. </w:t>
      </w:r>
    </w:p>
    <w:p w14:paraId="45249C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слов 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2896F8B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результатов обследования восприятия фраз, из числа отработанных в течение полугодия,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w:t>
      </w:r>
      <w:proofErr w:type="spellStart"/>
      <w:r w:rsidRPr="003B2E73">
        <w:rPr>
          <w:rFonts w:ascii="Times New Roman" w:hAnsi="Times New Roman"/>
          <w:sz w:val="24"/>
          <w:szCs w:val="24"/>
        </w:rPr>
        <w:t>невоспринятых</w:t>
      </w:r>
      <w:proofErr w:type="spellEnd"/>
      <w:r w:rsidRPr="003B2E73">
        <w:rPr>
          <w:rFonts w:ascii="Times New Roman" w:hAnsi="Times New Roman"/>
          <w:sz w:val="24"/>
          <w:szCs w:val="24"/>
        </w:rPr>
        <w:t xml:space="preserve">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roofErr w:type="gramStart"/>
      <w:r w:rsidRPr="003B2E73">
        <w:rPr>
          <w:rFonts w:ascii="Times New Roman" w:hAnsi="Times New Roman"/>
          <w:sz w:val="24"/>
          <w:szCs w:val="24"/>
        </w:rPr>
        <w:t>Кроме этого</w:t>
      </w:r>
      <w:proofErr w:type="gramEnd"/>
      <w:r w:rsidRPr="003B2E73">
        <w:rPr>
          <w:rFonts w:ascii="Times New Roman" w:hAnsi="Times New Roman"/>
          <w:sz w:val="24"/>
          <w:szCs w:val="24"/>
        </w:rPr>
        <w:t xml:space="preserve"> подвергается анализу воспроизведение обучающимся 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2D115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восприятия фраз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обучающийся воспринял после первого предъявления. </w:t>
      </w:r>
    </w:p>
    <w:p w14:paraId="6A3365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восприятия списков фраз, разработанных </w:t>
      </w:r>
      <w:proofErr w:type="spellStart"/>
      <w:r w:rsidRPr="003B2E73">
        <w:rPr>
          <w:rFonts w:ascii="Times New Roman" w:hAnsi="Times New Roman"/>
          <w:sz w:val="24"/>
          <w:szCs w:val="24"/>
        </w:rPr>
        <w:t>Э.В.Мироновой</w:t>
      </w:r>
      <w:proofErr w:type="spellEnd"/>
      <w:r w:rsidRPr="003B2E73">
        <w:rPr>
          <w:rFonts w:ascii="Times New Roman" w:hAnsi="Times New Roman"/>
          <w:sz w:val="24"/>
          <w:szCs w:val="24"/>
        </w:rPr>
        <w:t>, используется формула Э.В. Мироновой и П.Б. Шошина (1980):</w:t>
      </w:r>
    </w:p>
    <w:p w14:paraId="50C07B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 = (∑g +∑r /2-∑f) /2∑r,</w:t>
      </w:r>
    </w:p>
    <w:p w14:paraId="035F22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Где Р – уровень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фразы (в %);</w:t>
      </w:r>
    </w:p>
    <w:p w14:paraId="73CD3E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F – общее количество фраз, принятых по смыслу;</w:t>
      </w:r>
    </w:p>
    <w:p w14:paraId="23F081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G– количество слов, принятых во фразе;</w:t>
      </w:r>
    </w:p>
    <w:p w14:paraId="5C9817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A – количество фраз в списке;</w:t>
      </w:r>
    </w:p>
    <w:p w14:paraId="51DCA4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R- количество слов во фразе;</w:t>
      </w:r>
    </w:p>
    <w:p w14:paraId="18B26F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 сумма.</w:t>
      </w:r>
    </w:p>
    <w:p w14:paraId="106F49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определяется, с какого предъявления обучающийся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w:t>
      </w:r>
    </w:p>
    <w:p w14:paraId="185BBB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результатов обследования </w:t>
      </w:r>
      <w:proofErr w:type="spellStart"/>
      <w:r w:rsidRPr="003B2E73">
        <w:rPr>
          <w:rFonts w:ascii="Times New Roman" w:hAnsi="Times New Roman"/>
          <w:sz w:val="24"/>
          <w:szCs w:val="24"/>
        </w:rPr>
        <w:t>слухозрительного</w:t>
      </w:r>
      <w:proofErr w:type="spellEnd"/>
      <w:r w:rsidRPr="003B2E73">
        <w:rPr>
          <w:rFonts w:ascii="Times New Roman" w:hAnsi="Times New Roman"/>
          <w:sz w:val="24"/>
          <w:szCs w:val="24"/>
        </w:rPr>
        <w:t xml:space="preserve"> восприятия текста 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124292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анализе и оценке материалов аналитической проверки произношения и обследования ритмико-интонационной структуры речи учитывается наличие положительной динамики в овладении произношением, достижение планируемых результатов. </w:t>
      </w:r>
    </w:p>
    <w:p w14:paraId="1F07B9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самостоятельном составлении обучающимся рассказа по иллюстрации или серии иллюстраций учитывается логичность, грамотность, внятность и естественность речи обучающегося.</w:t>
      </w:r>
    </w:p>
    <w:p w14:paraId="066F4E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анализе умений обучающихся вступать в устную коммуникацию с незнакомым диктором объектом контроля является 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77104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оценке полученных результатов учитывается следующее: если обучающийся в 90–100% случаев </w:t>
      </w:r>
      <w:proofErr w:type="spellStart"/>
      <w:r w:rsidRPr="003B2E73">
        <w:rPr>
          <w:rFonts w:ascii="Times New Roman" w:hAnsi="Times New Roman"/>
          <w:sz w:val="24"/>
          <w:szCs w:val="24"/>
        </w:rPr>
        <w:t>слухозрительно</w:t>
      </w:r>
      <w:proofErr w:type="spellEnd"/>
      <w:r w:rsidRPr="003B2E73">
        <w:rPr>
          <w:rFonts w:ascii="Times New Roman" w:hAnsi="Times New Roman"/>
          <w:sz w:val="24"/>
          <w:szCs w:val="24"/>
        </w:rPr>
        <w:t xml:space="preserve">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w:t>
      </w:r>
      <w:r w:rsidRPr="003B2E73">
        <w:rPr>
          <w:rFonts w:ascii="Times New Roman" w:hAnsi="Times New Roman"/>
          <w:sz w:val="24"/>
          <w:szCs w:val="24"/>
        </w:rPr>
        <w:lastRenderedPageBreak/>
        <w:t xml:space="preserve">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 </w:t>
      </w:r>
    </w:p>
    <w:p w14:paraId="471E6D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56368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19AEC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2F69EC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0DA1A525" w14:textId="77777777" w:rsidR="0033709F" w:rsidRPr="003B2E73" w:rsidRDefault="0033709F" w:rsidP="0033709F">
      <w:pPr>
        <w:spacing w:line="360" w:lineRule="auto"/>
        <w:rPr>
          <w:rFonts w:ascii="Times New Roman" w:hAnsi="Times New Roman"/>
          <w:sz w:val="24"/>
          <w:szCs w:val="24"/>
        </w:rPr>
      </w:pPr>
    </w:p>
    <w:p w14:paraId="0D492A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Рекомендации к разработке рабочих программ коррекционно-развивающего курса «Развитие учебно-познавательной деятельности»</w:t>
      </w:r>
    </w:p>
    <w:p w14:paraId="4AEFB5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Коррекционно-развивающий курс по Программе коррекционной работы «Развитие учебно-познавательной деятельности» включён во внеурочную деятельность, являющуюся неотъемлемой частью реализации АООП ООО глухих обучающихся. </w:t>
      </w:r>
    </w:p>
    <w:p w14:paraId="690FAE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Целью коррекционно-развивающего курса «Развитие учебно-познавательной деятельности» является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199F0C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Задачи коррекционно-развивающего курса «Развитие учебно-познавательной деятельности» включают:</w:t>
      </w:r>
    </w:p>
    <w:p w14:paraId="05B06C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5C3527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7E4463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осуществление пропедевтики возникновения учебных трудностей у обучающихся;</w:t>
      </w:r>
    </w:p>
    <w:p w14:paraId="209A93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65173C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Направления, содержание и формы организации образовательно-коррекционной работы в рамках коррекционно-развивающего курса «Развитие учебно-познавательной деятельности» определяет психолого- педагогический консилиум образовательной организации с учётом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4777F9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60B5F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Решение об организационных формах реализации коррекционно-развивающего курса «Развитие учебно-познавательной деятельности» –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 по результатам комплексного специализированного психолого-педагогического обследования. </w:t>
      </w:r>
    </w:p>
    <w:p w14:paraId="400BED1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организации работы в рамках коррекционно-развивающего курса «Развитие учебно-познавательной деятельности».</w:t>
      </w:r>
    </w:p>
    <w:p w14:paraId="249479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 составлении учебного плана рекомендуется на коррекционно-развивающий курс по Программе коррекционной работы «Развитие учебно-познавательной деятельности» предусмотреть в 5 и 6 классах по два часа в неделю на каждого обучающегося; в 7– -10 классах – по три часа в неделю на каждого обучающегося. Общая недельная нагрузка на класс зависит от количества обучающихся и форм организации работы (индивидуально, парами или малыми группами). </w:t>
      </w:r>
    </w:p>
    <w:p w14:paraId="6F12A3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9120F7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Коррекционно-развивающий курс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осуществляющих реализацию коррекционно-развивающего курса «Развитие учебно-познавательной деятельности», входит разработка рабочих программ, календарных и ежедневных планов работы, проведение занятий в рамках коррекционно-развивающего курса в соответствии с расписанием, осуществление мониторинга достижения планируемых результатов, анализ и оценка полученных данных.</w:t>
      </w:r>
    </w:p>
    <w:p w14:paraId="04E7F2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курсы/занятия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«Развитие учебно-познавательной деятельности», на занятиях педагога-психолога (социального педагога и др.), а также на уроках и в процессе внеурочной деятельности.</w:t>
      </w:r>
    </w:p>
    <w:p w14:paraId="5145F0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Рабочая программа коррекционно-развивающего курса «Развитие учебно-познавательной деятельности» разрабатывается с учётом направления, содержание и формы организации, включает следующие разделы:</w:t>
      </w:r>
    </w:p>
    <w:p w14:paraId="0330B0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Пояснительная записка.</w:t>
      </w:r>
    </w:p>
    <w:p w14:paraId="7DFA14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Цели и задачи коррекционно-развивающей работы.</w:t>
      </w:r>
    </w:p>
    <w:p w14:paraId="7DF49F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занятия.</w:t>
      </w:r>
    </w:p>
    <w:p w14:paraId="2CAA10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условия реализации коррекционно-развивающего курса.</w:t>
      </w:r>
    </w:p>
    <w:p w14:paraId="134291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Планируемые результаты обучения.</w:t>
      </w:r>
    </w:p>
    <w:p w14:paraId="7BE16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Личностные результаты.</w:t>
      </w:r>
    </w:p>
    <w:p w14:paraId="124F46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Метапредметные результаты.</w:t>
      </w:r>
    </w:p>
    <w:p w14:paraId="065EA6B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Предметные результаты. </w:t>
      </w:r>
    </w:p>
    <w:p w14:paraId="782E7B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Календарно-тематическое планирование обучения.</w:t>
      </w:r>
    </w:p>
    <w:p w14:paraId="2A50E9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данном разделе указываются: </w:t>
      </w:r>
    </w:p>
    <w:p w14:paraId="7D2449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направления (разделы работы), </w:t>
      </w:r>
    </w:p>
    <w:p w14:paraId="74149E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темы / содержание работы по темам, </w:t>
      </w:r>
    </w:p>
    <w:p w14:paraId="561BB4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примерный речевой материал, </w:t>
      </w:r>
    </w:p>
    <w:p w14:paraId="7FD616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примерные дидактические материалы,</w:t>
      </w:r>
    </w:p>
    <w:p w14:paraId="532B3C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характеристика деятельности обучающихся, </w:t>
      </w:r>
    </w:p>
    <w:p w14:paraId="3CC711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примерное количество часов. </w:t>
      </w:r>
    </w:p>
    <w:p w14:paraId="3BFC32F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Оценивание планируемых результатов обучения.</w:t>
      </w:r>
    </w:p>
    <w:p w14:paraId="553B1F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Стартовая диагностика (входное оценивание) – описание методик обследования, анализа и оценки полученных результатов.</w:t>
      </w:r>
    </w:p>
    <w:p w14:paraId="58268E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Текущий учет достижения планируемых результатов – проводится на каждом занятии коррекционно-развивающего курса. </w:t>
      </w:r>
    </w:p>
    <w:p w14:paraId="5A442F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Мониторинг достижения планируемых результатов – описание методик обследования, анализа и оценки полученных результатов.</w:t>
      </w:r>
    </w:p>
    <w:p w14:paraId="04E59C79" w14:textId="77777777" w:rsidR="0033709F" w:rsidRPr="003B2E73" w:rsidRDefault="0033709F" w:rsidP="0033709F">
      <w:pPr>
        <w:spacing w:line="360" w:lineRule="auto"/>
        <w:rPr>
          <w:rFonts w:ascii="Times New Roman" w:hAnsi="Times New Roman"/>
          <w:sz w:val="24"/>
          <w:szCs w:val="24"/>
        </w:rPr>
      </w:pPr>
    </w:p>
    <w:p w14:paraId="77B09044" w14:textId="77777777" w:rsidR="0033709F" w:rsidRPr="003B2E73" w:rsidRDefault="00FF4D55" w:rsidP="0033709F">
      <w:pPr>
        <w:spacing w:line="360" w:lineRule="auto"/>
        <w:rPr>
          <w:rFonts w:ascii="Times New Roman" w:hAnsi="Times New Roman"/>
          <w:b/>
          <w:sz w:val="24"/>
          <w:szCs w:val="24"/>
        </w:rPr>
      </w:pPr>
      <w:bookmarkStart w:id="39" w:name="_Hlk71074356"/>
      <w:r w:rsidRPr="003B2E73">
        <w:rPr>
          <w:rFonts w:ascii="Times New Roman" w:hAnsi="Times New Roman"/>
          <w:b/>
          <w:sz w:val="24"/>
          <w:szCs w:val="24"/>
        </w:rPr>
        <w:t>3</w:t>
      </w:r>
      <w:r w:rsidR="0033709F" w:rsidRPr="003B2E73">
        <w:rPr>
          <w:rFonts w:ascii="Times New Roman" w:hAnsi="Times New Roman"/>
          <w:b/>
          <w:sz w:val="24"/>
          <w:szCs w:val="24"/>
        </w:rPr>
        <w:t>. ОРГАНИЗАЦИОННЫЙ РАЗДЕЛ</w:t>
      </w:r>
    </w:p>
    <w:p w14:paraId="4B9B7764"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.1. Учебный план</w:t>
      </w:r>
      <w:bookmarkEnd w:id="39"/>
    </w:p>
    <w:p w14:paraId="26400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план адаптированной образовательной программы основного общего образования для обучающихся с нарушениями слуха (вариант 1.2).</w:t>
      </w:r>
    </w:p>
    <w:p w14:paraId="014182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план АООП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494836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Учебный план:</w:t>
      </w:r>
    </w:p>
    <w:p w14:paraId="725B0C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фиксирует максимальный объем учебной нагрузки обучающихся;</w:t>
      </w:r>
    </w:p>
    <w:p w14:paraId="29F186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14:paraId="31B397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распределяет учебные предметы, курсы, модули по классам и учебным годам.</w:t>
      </w:r>
    </w:p>
    <w:p w14:paraId="51C7D87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AC885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79A44D0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F2C36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4E42ED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8964AF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8C77F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8690A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Учебный план состоит из двух частей: обязательной части и части, формируемой участниками образовательных отношений.</w:t>
      </w:r>
    </w:p>
    <w:p w14:paraId="50D6B4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57DEDA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B5EC4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Время, отводимое на данную часть федерального учебного плана, может быть использовано на:</w:t>
      </w:r>
    </w:p>
    <w:p w14:paraId="1DB7E9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37AAB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41293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другие виды учебной, воспитательной, спортивной и иной деятельности обучающихся.</w:t>
      </w:r>
    </w:p>
    <w:p w14:paraId="57BE4B03" w14:textId="77777777" w:rsidR="00FF4D55" w:rsidRPr="003B2E73" w:rsidRDefault="00FF4D55" w:rsidP="0033709F">
      <w:pPr>
        <w:spacing w:line="36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966"/>
        <w:gridCol w:w="562"/>
        <w:gridCol w:w="566"/>
        <w:gridCol w:w="701"/>
        <w:gridCol w:w="701"/>
        <w:gridCol w:w="566"/>
        <w:gridCol w:w="533"/>
        <w:gridCol w:w="888"/>
      </w:tblGrid>
      <w:tr w:rsidR="0033709F" w:rsidRPr="003B2E73" w14:paraId="74C118EF" w14:textId="77777777" w:rsidTr="009171F3">
        <w:trPr>
          <w:trHeight w:hRule="exact" w:val="302"/>
          <w:jc w:val="center"/>
        </w:trPr>
        <w:tc>
          <w:tcPr>
            <w:tcW w:w="2395" w:type="dxa"/>
            <w:vMerge w:val="restart"/>
            <w:tcBorders>
              <w:top w:val="single" w:sz="4" w:space="0" w:color="auto"/>
              <w:left w:val="single" w:sz="4" w:space="0" w:color="auto"/>
            </w:tcBorders>
            <w:shd w:val="clear" w:color="auto" w:fill="FFFFFF"/>
          </w:tcPr>
          <w:p w14:paraId="3A509C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Предметные области</w:t>
            </w:r>
          </w:p>
        </w:tc>
        <w:tc>
          <w:tcPr>
            <w:tcW w:w="2966" w:type="dxa"/>
            <w:vMerge w:val="restart"/>
            <w:tcBorders>
              <w:top w:val="single" w:sz="4" w:space="0" w:color="auto"/>
              <w:left w:val="single" w:sz="4" w:space="0" w:color="auto"/>
            </w:tcBorders>
            <w:shd w:val="clear" w:color="auto" w:fill="FFFFFF"/>
            <w:vAlign w:val="bottom"/>
          </w:tcPr>
          <w:p w14:paraId="419E9D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Учебные</w:t>
            </w:r>
          </w:p>
          <w:p w14:paraId="7D1C9C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предметы^---''''</w:t>
            </w:r>
          </w:p>
          <w:p w14:paraId="4D9AB5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Классы</w:t>
            </w:r>
          </w:p>
        </w:tc>
        <w:tc>
          <w:tcPr>
            <w:tcW w:w="4517" w:type="dxa"/>
            <w:gridSpan w:val="7"/>
            <w:tcBorders>
              <w:top w:val="single" w:sz="4" w:space="0" w:color="auto"/>
              <w:left w:val="single" w:sz="4" w:space="0" w:color="auto"/>
              <w:right w:val="single" w:sz="4" w:space="0" w:color="auto"/>
            </w:tcBorders>
            <w:shd w:val="clear" w:color="auto" w:fill="FFFFFF"/>
            <w:vAlign w:val="bottom"/>
          </w:tcPr>
          <w:p w14:paraId="43216F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Количество часов в неделю</w:t>
            </w:r>
          </w:p>
        </w:tc>
      </w:tr>
      <w:tr w:rsidR="0033709F" w:rsidRPr="003B2E73" w14:paraId="0DACE3D9" w14:textId="77777777" w:rsidTr="009171F3">
        <w:trPr>
          <w:trHeight w:hRule="exact" w:val="562"/>
          <w:jc w:val="center"/>
        </w:trPr>
        <w:tc>
          <w:tcPr>
            <w:tcW w:w="2395" w:type="dxa"/>
            <w:vMerge/>
            <w:tcBorders>
              <w:left w:val="single" w:sz="4" w:space="0" w:color="auto"/>
            </w:tcBorders>
            <w:shd w:val="clear" w:color="auto" w:fill="FFFFFF"/>
          </w:tcPr>
          <w:p w14:paraId="2EE6892E" w14:textId="77777777" w:rsidR="0033709F" w:rsidRPr="003B2E73" w:rsidRDefault="0033709F" w:rsidP="0033709F">
            <w:pPr>
              <w:spacing w:line="360" w:lineRule="auto"/>
              <w:rPr>
                <w:rFonts w:ascii="Times New Roman" w:hAnsi="Times New Roman"/>
                <w:sz w:val="24"/>
                <w:szCs w:val="24"/>
              </w:rPr>
            </w:pPr>
          </w:p>
        </w:tc>
        <w:tc>
          <w:tcPr>
            <w:tcW w:w="2966" w:type="dxa"/>
            <w:vMerge/>
            <w:tcBorders>
              <w:left w:val="single" w:sz="4" w:space="0" w:color="auto"/>
            </w:tcBorders>
            <w:shd w:val="clear" w:color="auto" w:fill="FFFFFF"/>
            <w:vAlign w:val="bottom"/>
          </w:tcPr>
          <w:p w14:paraId="5D296308" w14:textId="77777777" w:rsidR="0033709F" w:rsidRPr="003B2E73" w:rsidRDefault="0033709F" w:rsidP="0033709F">
            <w:pPr>
              <w:spacing w:line="360" w:lineRule="auto"/>
              <w:rPr>
                <w:rFonts w:ascii="Times New Roman" w:hAnsi="Times New Roman"/>
                <w:sz w:val="24"/>
                <w:szCs w:val="24"/>
              </w:rPr>
            </w:pPr>
          </w:p>
        </w:tc>
        <w:tc>
          <w:tcPr>
            <w:tcW w:w="562" w:type="dxa"/>
            <w:tcBorders>
              <w:top w:val="single" w:sz="4" w:space="0" w:color="auto"/>
              <w:left w:val="single" w:sz="4" w:space="0" w:color="auto"/>
            </w:tcBorders>
            <w:shd w:val="clear" w:color="auto" w:fill="FFFFFF"/>
          </w:tcPr>
          <w:p w14:paraId="17C902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w:t>
            </w:r>
          </w:p>
        </w:tc>
        <w:tc>
          <w:tcPr>
            <w:tcW w:w="566" w:type="dxa"/>
            <w:tcBorders>
              <w:top w:val="single" w:sz="4" w:space="0" w:color="auto"/>
              <w:left w:val="single" w:sz="4" w:space="0" w:color="auto"/>
            </w:tcBorders>
            <w:shd w:val="clear" w:color="auto" w:fill="FFFFFF"/>
          </w:tcPr>
          <w:p w14:paraId="155F6B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VI</w:t>
            </w:r>
          </w:p>
        </w:tc>
        <w:tc>
          <w:tcPr>
            <w:tcW w:w="701" w:type="dxa"/>
            <w:tcBorders>
              <w:top w:val="single" w:sz="4" w:space="0" w:color="auto"/>
              <w:left w:val="single" w:sz="4" w:space="0" w:color="auto"/>
            </w:tcBorders>
            <w:shd w:val="clear" w:color="auto" w:fill="FFFFFF"/>
          </w:tcPr>
          <w:p w14:paraId="0899FD5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VII</w:t>
            </w:r>
          </w:p>
        </w:tc>
        <w:tc>
          <w:tcPr>
            <w:tcW w:w="701" w:type="dxa"/>
            <w:tcBorders>
              <w:top w:val="single" w:sz="4" w:space="0" w:color="auto"/>
              <w:left w:val="single" w:sz="4" w:space="0" w:color="auto"/>
            </w:tcBorders>
            <w:shd w:val="clear" w:color="auto" w:fill="FFFFFF"/>
          </w:tcPr>
          <w:p w14:paraId="169951A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VIII</w:t>
            </w:r>
          </w:p>
        </w:tc>
        <w:tc>
          <w:tcPr>
            <w:tcW w:w="566" w:type="dxa"/>
            <w:tcBorders>
              <w:top w:val="single" w:sz="4" w:space="0" w:color="auto"/>
              <w:left w:val="single" w:sz="4" w:space="0" w:color="auto"/>
            </w:tcBorders>
            <w:shd w:val="clear" w:color="auto" w:fill="FFFFFF"/>
          </w:tcPr>
          <w:p w14:paraId="12DEDD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IX</w:t>
            </w:r>
          </w:p>
        </w:tc>
        <w:tc>
          <w:tcPr>
            <w:tcW w:w="533" w:type="dxa"/>
            <w:tcBorders>
              <w:top w:val="single" w:sz="4" w:space="0" w:color="auto"/>
              <w:left w:val="single" w:sz="4" w:space="0" w:color="auto"/>
            </w:tcBorders>
            <w:shd w:val="clear" w:color="auto" w:fill="FFFFFF"/>
          </w:tcPr>
          <w:p w14:paraId="0AD6ADF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X</w:t>
            </w:r>
          </w:p>
        </w:tc>
        <w:tc>
          <w:tcPr>
            <w:tcW w:w="888" w:type="dxa"/>
            <w:tcBorders>
              <w:top w:val="single" w:sz="4" w:space="0" w:color="auto"/>
              <w:left w:val="single" w:sz="4" w:space="0" w:color="auto"/>
              <w:right w:val="single" w:sz="4" w:space="0" w:color="auto"/>
            </w:tcBorders>
            <w:shd w:val="clear" w:color="auto" w:fill="FFFFFF"/>
          </w:tcPr>
          <w:p w14:paraId="68DD52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Всего</w:t>
            </w:r>
          </w:p>
        </w:tc>
      </w:tr>
      <w:tr w:rsidR="0033709F" w:rsidRPr="003B2E73" w14:paraId="27798CD0" w14:textId="77777777" w:rsidTr="009171F3">
        <w:trPr>
          <w:trHeight w:hRule="exact" w:val="331"/>
          <w:jc w:val="center"/>
        </w:trPr>
        <w:tc>
          <w:tcPr>
            <w:tcW w:w="2395" w:type="dxa"/>
            <w:vMerge/>
            <w:tcBorders>
              <w:left w:val="single" w:sz="4" w:space="0" w:color="auto"/>
            </w:tcBorders>
            <w:shd w:val="clear" w:color="auto" w:fill="FFFFFF"/>
          </w:tcPr>
          <w:p w14:paraId="3CADA232" w14:textId="77777777" w:rsidR="0033709F" w:rsidRPr="003B2E73" w:rsidRDefault="0033709F" w:rsidP="0033709F">
            <w:pPr>
              <w:spacing w:line="360" w:lineRule="auto"/>
              <w:rPr>
                <w:rFonts w:ascii="Times New Roman" w:hAnsi="Times New Roman"/>
                <w:sz w:val="24"/>
                <w:szCs w:val="24"/>
              </w:rPr>
            </w:pPr>
          </w:p>
        </w:tc>
        <w:tc>
          <w:tcPr>
            <w:tcW w:w="6595" w:type="dxa"/>
            <w:gridSpan w:val="7"/>
            <w:tcBorders>
              <w:top w:val="single" w:sz="4" w:space="0" w:color="auto"/>
              <w:left w:val="single" w:sz="4" w:space="0" w:color="auto"/>
            </w:tcBorders>
            <w:shd w:val="clear" w:color="auto" w:fill="FFFFFF"/>
          </w:tcPr>
          <w:p w14:paraId="6C3432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Обязательная часть</w:t>
            </w:r>
          </w:p>
        </w:tc>
        <w:tc>
          <w:tcPr>
            <w:tcW w:w="888" w:type="dxa"/>
            <w:tcBorders>
              <w:top w:val="single" w:sz="4" w:space="0" w:color="auto"/>
              <w:left w:val="single" w:sz="4" w:space="0" w:color="auto"/>
              <w:right w:val="single" w:sz="4" w:space="0" w:color="auto"/>
            </w:tcBorders>
            <w:shd w:val="clear" w:color="auto" w:fill="FFFFFF"/>
          </w:tcPr>
          <w:p w14:paraId="296F2209" w14:textId="77777777" w:rsidR="0033709F" w:rsidRPr="003B2E73" w:rsidRDefault="0033709F" w:rsidP="0033709F">
            <w:pPr>
              <w:spacing w:line="360" w:lineRule="auto"/>
              <w:rPr>
                <w:rFonts w:ascii="Times New Roman" w:hAnsi="Times New Roman"/>
                <w:sz w:val="24"/>
                <w:szCs w:val="24"/>
              </w:rPr>
            </w:pPr>
          </w:p>
        </w:tc>
      </w:tr>
      <w:tr w:rsidR="0033709F" w:rsidRPr="003B2E73" w14:paraId="6188798D" w14:textId="77777777" w:rsidTr="009171F3">
        <w:trPr>
          <w:trHeight w:hRule="exact" w:val="312"/>
          <w:jc w:val="center"/>
        </w:trPr>
        <w:tc>
          <w:tcPr>
            <w:tcW w:w="2395" w:type="dxa"/>
            <w:tcBorders>
              <w:top w:val="single" w:sz="4" w:space="0" w:color="auto"/>
              <w:left w:val="single" w:sz="4" w:space="0" w:color="auto"/>
              <w:bottom w:val="single" w:sz="4" w:space="0" w:color="auto"/>
            </w:tcBorders>
            <w:shd w:val="clear" w:color="auto" w:fill="FFFFFF"/>
          </w:tcPr>
          <w:p w14:paraId="7D1BBD5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w:t>
            </w:r>
          </w:p>
        </w:tc>
        <w:tc>
          <w:tcPr>
            <w:tcW w:w="2966" w:type="dxa"/>
            <w:tcBorders>
              <w:top w:val="single" w:sz="4" w:space="0" w:color="auto"/>
              <w:left w:val="single" w:sz="4" w:space="0" w:color="auto"/>
              <w:bottom w:val="single" w:sz="4" w:space="0" w:color="auto"/>
            </w:tcBorders>
            <w:shd w:val="clear" w:color="auto" w:fill="FFFFFF"/>
          </w:tcPr>
          <w:p w14:paraId="2C3C5C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Русский язык</w:t>
            </w:r>
          </w:p>
        </w:tc>
        <w:tc>
          <w:tcPr>
            <w:tcW w:w="562" w:type="dxa"/>
            <w:tcBorders>
              <w:top w:val="single" w:sz="4" w:space="0" w:color="auto"/>
              <w:left w:val="single" w:sz="4" w:space="0" w:color="auto"/>
              <w:bottom w:val="single" w:sz="4" w:space="0" w:color="auto"/>
            </w:tcBorders>
            <w:shd w:val="clear" w:color="auto" w:fill="FFFFFF"/>
          </w:tcPr>
          <w:p w14:paraId="22AD9C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566" w:type="dxa"/>
            <w:tcBorders>
              <w:top w:val="single" w:sz="4" w:space="0" w:color="auto"/>
              <w:left w:val="single" w:sz="4" w:space="0" w:color="auto"/>
              <w:bottom w:val="single" w:sz="4" w:space="0" w:color="auto"/>
            </w:tcBorders>
            <w:shd w:val="clear" w:color="auto" w:fill="FFFFFF"/>
          </w:tcPr>
          <w:p w14:paraId="795648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701" w:type="dxa"/>
            <w:tcBorders>
              <w:top w:val="single" w:sz="4" w:space="0" w:color="auto"/>
              <w:left w:val="single" w:sz="4" w:space="0" w:color="auto"/>
              <w:bottom w:val="single" w:sz="4" w:space="0" w:color="auto"/>
            </w:tcBorders>
            <w:shd w:val="clear" w:color="auto" w:fill="FFFFFF"/>
          </w:tcPr>
          <w:p w14:paraId="7E398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701" w:type="dxa"/>
            <w:tcBorders>
              <w:top w:val="single" w:sz="4" w:space="0" w:color="auto"/>
              <w:left w:val="single" w:sz="4" w:space="0" w:color="auto"/>
              <w:bottom w:val="single" w:sz="4" w:space="0" w:color="auto"/>
            </w:tcBorders>
            <w:shd w:val="clear" w:color="auto" w:fill="FFFFFF"/>
          </w:tcPr>
          <w:p w14:paraId="7FDDDF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66" w:type="dxa"/>
            <w:tcBorders>
              <w:top w:val="single" w:sz="4" w:space="0" w:color="auto"/>
              <w:left w:val="single" w:sz="4" w:space="0" w:color="auto"/>
              <w:bottom w:val="single" w:sz="4" w:space="0" w:color="auto"/>
            </w:tcBorders>
            <w:shd w:val="clear" w:color="auto" w:fill="FFFFFF"/>
          </w:tcPr>
          <w:p w14:paraId="7DD968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33" w:type="dxa"/>
            <w:tcBorders>
              <w:top w:val="single" w:sz="4" w:space="0" w:color="auto"/>
              <w:left w:val="single" w:sz="4" w:space="0" w:color="auto"/>
              <w:bottom w:val="single" w:sz="4" w:space="0" w:color="auto"/>
            </w:tcBorders>
            <w:shd w:val="clear" w:color="auto" w:fill="FFFFFF"/>
          </w:tcPr>
          <w:p w14:paraId="1884189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1EB003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25</w:t>
            </w:r>
          </w:p>
        </w:tc>
      </w:tr>
    </w:tbl>
    <w:p w14:paraId="4BAC014B" w14:textId="77777777" w:rsidR="0033709F" w:rsidRPr="003B2E73" w:rsidRDefault="0033709F" w:rsidP="0033709F">
      <w:pPr>
        <w:spacing w:line="360" w:lineRule="auto"/>
        <w:rPr>
          <w:rFonts w:ascii="Times New Roman" w:hAnsi="Times New Roman"/>
          <w:sz w:val="24"/>
          <w:szCs w:val="24"/>
        </w:rPr>
      </w:pPr>
    </w:p>
    <w:p w14:paraId="20BA89BE" w14:textId="77777777" w:rsidR="0033709F" w:rsidRPr="003B2E73" w:rsidRDefault="0033709F" w:rsidP="0033709F">
      <w:pPr>
        <w:spacing w:line="36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952"/>
        <w:gridCol w:w="562"/>
        <w:gridCol w:w="566"/>
        <w:gridCol w:w="706"/>
        <w:gridCol w:w="701"/>
        <w:gridCol w:w="562"/>
        <w:gridCol w:w="533"/>
        <w:gridCol w:w="898"/>
      </w:tblGrid>
      <w:tr w:rsidR="0033709F" w:rsidRPr="003B2E73" w14:paraId="33F61C01" w14:textId="77777777" w:rsidTr="009171F3">
        <w:trPr>
          <w:trHeight w:hRule="exact" w:val="307"/>
          <w:jc w:val="center"/>
        </w:trPr>
        <w:tc>
          <w:tcPr>
            <w:tcW w:w="2414" w:type="dxa"/>
            <w:vMerge w:val="restart"/>
            <w:tcBorders>
              <w:top w:val="single" w:sz="4" w:space="0" w:color="auto"/>
              <w:left w:val="single" w:sz="4" w:space="0" w:color="auto"/>
            </w:tcBorders>
            <w:shd w:val="clear" w:color="auto" w:fill="FFFFFF"/>
            <w:vAlign w:val="center"/>
          </w:tcPr>
          <w:p w14:paraId="2F42FC4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w:t>
            </w:r>
          </w:p>
        </w:tc>
        <w:tc>
          <w:tcPr>
            <w:tcW w:w="2952" w:type="dxa"/>
            <w:tcBorders>
              <w:top w:val="single" w:sz="4" w:space="0" w:color="auto"/>
              <w:left w:val="single" w:sz="4" w:space="0" w:color="auto"/>
            </w:tcBorders>
            <w:shd w:val="clear" w:color="auto" w:fill="FFFFFF"/>
            <w:vAlign w:val="bottom"/>
          </w:tcPr>
          <w:p w14:paraId="37D57A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Литература</w:t>
            </w:r>
          </w:p>
        </w:tc>
        <w:tc>
          <w:tcPr>
            <w:tcW w:w="562" w:type="dxa"/>
            <w:tcBorders>
              <w:top w:val="single" w:sz="4" w:space="0" w:color="auto"/>
              <w:left w:val="single" w:sz="4" w:space="0" w:color="auto"/>
            </w:tcBorders>
            <w:shd w:val="clear" w:color="auto" w:fill="FFFFFF"/>
            <w:vAlign w:val="bottom"/>
          </w:tcPr>
          <w:p w14:paraId="13CB3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66" w:type="dxa"/>
            <w:tcBorders>
              <w:top w:val="single" w:sz="4" w:space="0" w:color="auto"/>
              <w:left w:val="single" w:sz="4" w:space="0" w:color="auto"/>
            </w:tcBorders>
            <w:shd w:val="clear" w:color="auto" w:fill="FFFFFF"/>
            <w:vAlign w:val="bottom"/>
          </w:tcPr>
          <w:p w14:paraId="769510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tc>
        <w:tc>
          <w:tcPr>
            <w:tcW w:w="706" w:type="dxa"/>
            <w:tcBorders>
              <w:top w:val="single" w:sz="4" w:space="0" w:color="auto"/>
              <w:left w:val="single" w:sz="4" w:space="0" w:color="auto"/>
            </w:tcBorders>
            <w:shd w:val="clear" w:color="auto" w:fill="FFFFFF"/>
            <w:vAlign w:val="bottom"/>
          </w:tcPr>
          <w:p w14:paraId="4F9F1D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701" w:type="dxa"/>
            <w:tcBorders>
              <w:top w:val="single" w:sz="4" w:space="0" w:color="auto"/>
              <w:left w:val="single" w:sz="4" w:space="0" w:color="auto"/>
            </w:tcBorders>
            <w:shd w:val="clear" w:color="auto" w:fill="FFFFFF"/>
            <w:vAlign w:val="bottom"/>
          </w:tcPr>
          <w:p w14:paraId="26352B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62" w:type="dxa"/>
            <w:tcBorders>
              <w:top w:val="single" w:sz="4" w:space="0" w:color="auto"/>
              <w:left w:val="single" w:sz="4" w:space="0" w:color="auto"/>
            </w:tcBorders>
            <w:shd w:val="clear" w:color="auto" w:fill="FFFFFF"/>
            <w:vAlign w:val="bottom"/>
          </w:tcPr>
          <w:p w14:paraId="60C393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33" w:type="dxa"/>
            <w:tcBorders>
              <w:top w:val="single" w:sz="4" w:space="0" w:color="auto"/>
              <w:left w:val="single" w:sz="4" w:space="0" w:color="auto"/>
            </w:tcBorders>
            <w:shd w:val="clear" w:color="auto" w:fill="FFFFFF"/>
            <w:vAlign w:val="bottom"/>
          </w:tcPr>
          <w:p w14:paraId="4A0C2B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898" w:type="dxa"/>
            <w:tcBorders>
              <w:top w:val="single" w:sz="4" w:space="0" w:color="auto"/>
              <w:left w:val="single" w:sz="4" w:space="0" w:color="auto"/>
              <w:right w:val="single" w:sz="4" w:space="0" w:color="auto"/>
            </w:tcBorders>
            <w:shd w:val="clear" w:color="auto" w:fill="FFFFFF"/>
            <w:vAlign w:val="bottom"/>
          </w:tcPr>
          <w:p w14:paraId="4FF639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19</w:t>
            </w:r>
          </w:p>
        </w:tc>
      </w:tr>
      <w:tr w:rsidR="0033709F" w:rsidRPr="003B2E73" w14:paraId="417BFD97" w14:textId="77777777" w:rsidTr="009171F3">
        <w:trPr>
          <w:trHeight w:hRule="exact" w:val="293"/>
          <w:jc w:val="center"/>
        </w:trPr>
        <w:tc>
          <w:tcPr>
            <w:tcW w:w="2414" w:type="dxa"/>
            <w:vMerge/>
            <w:tcBorders>
              <w:left w:val="single" w:sz="4" w:space="0" w:color="auto"/>
            </w:tcBorders>
            <w:shd w:val="clear" w:color="auto" w:fill="FFFFFF"/>
            <w:vAlign w:val="center"/>
          </w:tcPr>
          <w:p w14:paraId="039D2C22"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3FB2B8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речи</w:t>
            </w:r>
          </w:p>
        </w:tc>
        <w:tc>
          <w:tcPr>
            <w:tcW w:w="562" w:type="dxa"/>
            <w:tcBorders>
              <w:top w:val="single" w:sz="4" w:space="0" w:color="auto"/>
              <w:left w:val="single" w:sz="4" w:space="0" w:color="auto"/>
            </w:tcBorders>
            <w:shd w:val="clear" w:color="auto" w:fill="FFFFFF"/>
            <w:vAlign w:val="bottom"/>
          </w:tcPr>
          <w:p w14:paraId="46643B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0E5768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center"/>
          </w:tcPr>
          <w:p w14:paraId="4A4D79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701" w:type="dxa"/>
            <w:tcBorders>
              <w:top w:val="single" w:sz="4" w:space="0" w:color="auto"/>
              <w:left w:val="single" w:sz="4" w:space="0" w:color="auto"/>
            </w:tcBorders>
            <w:shd w:val="clear" w:color="auto" w:fill="FFFFFF"/>
            <w:vAlign w:val="bottom"/>
          </w:tcPr>
          <w:p w14:paraId="1945C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bottom"/>
          </w:tcPr>
          <w:p w14:paraId="2605D9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bottom"/>
          </w:tcPr>
          <w:p w14:paraId="49692C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bottom"/>
          </w:tcPr>
          <w:p w14:paraId="62E68B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r>
      <w:tr w:rsidR="0033709F" w:rsidRPr="003B2E73" w14:paraId="3BE22906" w14:textId="77777777" w:rsidTr="009171F3">
        <w:trPr>
          <w:trHeight w:hRule="exact" w:val="854"/>
          <w:jc w:val="center"/>
        </w:trPr>
        <w:tc>
          <w:tcPr>
            <w:tcW w:w="2414" w:type="dxa"/>
            <w:tcBorders>
              <w:top w:val="single" w:sz="4" w:space="0" w:color="auto"/>
              <w:left w:val="single" w:sz="4" w:space="0" w:color="auto"/>
            </w:tcBorders>
            <w:shd w:val="clear" w:color="auto" w:fill="FFFFFF"/>
            <w:vAlign w:val="bottom"/>
          </w:tcPr>
          <w:p w14:paraId="4CBC6F2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Иностранный язык, второй иностранный язык</w:t>
            </w:r>
          </w:p>
        </w:tc>
        <w:tc>
          <w:tcPr>
            <w:tcW w:w="2952" w:type="dxa"/>
            <w:tcBorders>
              <w:top w:val="single" w:sz="4" w:space="0" w:color="auto"/>
              <w:left w:val="single" w:sz="4" w:space="0" w:color="auto"/>
            </w:tcBorders>
            <w:shd w:val="clear" w:color="auto" w:fill="FFFFFF"/>
          </w:tcPr>
          <w:p w14:paraId="740141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Иностранный язык</w:t>
            </w:r>
          </w:p>
        </w:tc>
        <w:tc>
          <w:tcPr>
            <w:tcW w:w="562" w:type="dxa"/>
            <w:tcBorders>
              <w:top w:val="single" w:sz="4" w:space="0" w:color="auto"/>
              <w:left w:val="single" w:sz="4" w:space="0" w:color="auto"/>
            </w:tcBorders>
            <w:shd w:val="clear" w:color="auto" w:fill="FFFFFF"/>
          </w:tcPr>
          <w:p w14:paraId="6F3C86E7"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00102D41"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tcPr>
          <w:p w14:paraId="07A4C84B"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vAlign w:val="center"/>
          </w:tcPr>
          <w:p w14:paraId="57A4A9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center"/>
          </w:tcPr>
          <w:p w14:paraId="62F954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center"/>
          </w:tcPr>
          <w:p w14:paraId="122081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041886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r>
      <w:tr w:rsidR="0033709F" w:rsidRPr="003B2E73" w14:paraId="5CF49C65"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E4CAFB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Математика и информатика</w:t>
            </w:r>
          </w:p>
        </w:tc>
        <w:tc>
          <w:tcPr>
            <w:tcW w:w="2952" w:type="dxa"/>
            <w:tcBorders>
              <w:top w:val="single" w:sz="4" w:space="0" w:color="auto"/>
              <w:left w:val="single" w:sz="4" w:space="0" w:color="auto"/>
            </w:tcBorders>
            <w:shd w:val="clear" w:color="auto" w:fill="FFFFFF"/>
          </w:tcPr>
          <w:p w14:paraId="0EFE8F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Математика</w:t>
            </w:r>
          </w:p>
        </w:tc>
        <w:tc>
          <w:tcPr>
            <w:tcW w:w="562" w:type="dxa"/>
            <w:tcBorders>
              <w:top w:val="single" w:sz="4" w:space="0" w:color="auto"/>
              <w:left w:val="single" w:sz="4" w:space="0" w:color="auto"/>
            </w:tcBorders>
            <w:shd w:val="clear" w:color="auto" w:fill="FFFFFF"/>
          </w:tcPr>
          <w:p w14:paraId="56E6F53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566" w:type="dxa"/>
            <w:tcBorders>
              <w:top w:val="single" w:sz="4" w:space="0" w:color="auto"/>
              <w:left w:val="single" w:sz="4" w:space="0" w:color="auto"/>
            </w:tcBorders>
            <w:shd w:val="clear" w:color="auto" w:fill="FFFFFF"/>
          </w:tcPr>
          <w:p w14:paraId="755B09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706" w:type="dxa"/>
            <w:tcBorders>
              <w:top w:val="single" w:sz="4" w:space="0" w:color="auto"/>
              <w:left w:val="single" w:sz="4" w:space="0" w:color="auto"/>
            </w:tcBorders>
            <w:shd w:val="clear" w:color="auto" w:fill="FFFFFF"/>
          </w:tcPr>
          <w:p w14:paraId="408AC270"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tcPr>
          <w:p w14:paraId="26521689" w14:textId="77777777" w:rsidR="0033709F" w:rsidRPr="003B2E73" w:rsidRDefault="0033709F" w:rsidP="0033709F">
            <w:pPr>
              <w:spacing w:line="360" w:lineRule="auto"/>
              <w:rPr>
                <w:rFonts w:ascii="Times New Roman" w:hAnsi="Times New Roman"/>
                <w:sz w:val="24"/>
                <w:szCs w:val="24"/>
              </w:rPr>
            </w:pPr>
          </w:p>
        </w:tc>
        <w:tc>
          <w:tcPr>
            <w:tcW w:w="562" w:type="dxa"/>
            <w:tcBorders>
              <w:top w:val="single" w:sz="4" w:space="0" w:color="auto"/>
              <w:left w:val="single" w:sz="4" w:space="0" w:color="auto"/>
            </w:tcBorders>
            <w:shd w:val="clear" w:color="auto" w:fill="FFFFFF"/>
          </w:tcPr>
          <w:p w14:paraId="36374310" w14:textId="77777777" w:rsidR="0033709F" w:rsidRPr="003B2E73" w:rsidRDefault="0033709F" w:rsidP="0033709F">
            <w:pPr>
              <w:spacing w:line="360" w:lineRule="auto"/>
              <w:rPr>
                <w:rFonts w:ascii="Times New Roman" w:hAnsi="Times New Roman"/>
                <w:sz w:val="24"/>
                <w:szCs w:val="24"/>
              </w:rPr>
            </w:pPr>
          </w:p>
        </w:tc>
        <w:tc>
          <w:tcPr>
            <w:tcW w:w="533" w:type="dxa"/>
            <w:tcBorders>
              <w:top w:val="single" w:sz="4" w:space="0" w:color="auto"/>
              <w:left w:val="single" w:sz="4" w:space="0" w:color="auto"/>
            </w:tcBorders>
            <w:shd w:val="clear" w:color="auto" w:fill="FFFFFF"/>
          </w:tcPr>
          <w:p w14:paraId="0114869F" w14:textId="77777777" w:rsidR="0033709F" w:rsidRPr="003B2E73" w:rsidRDefault="0033709F" w:rsidP="0033709F">
            <w:pPr>
              <w:spacing w:line="360" w:lineRule="auto"/>
              <w:rPr>
                <w:rFonts w:ascii="Times New Roman" w:hAnsi="Times New Roman"/>
                <w:sz w:val="24"/>
                <w:szCs w:val="24"/>
              </w:rPr>
            </w:pPr>
          </w:p>
        </w:tc>
        <w:tc>
          <w:tcPr>
            <w:tcW w:w="898" w:type="dxa"/>
            <w:tcBorders>
              <w:top w:val="single" w:sz="4" w:space="0" w:color="auto"/>
              <w:left w:val="single" w:sz="4" w:space="0" w:color="auto"/>
              <w:right w:val="single" w:sz="4" w:space="0" w:color="auto"/>
            </w:tcBorders>
            <w:shd w:val="clear" w:color="auto" w:fill="FFFFFF"/>
            <w:vAlign w:val="bottom"/>
          </w:tcPr>
          <w:p w14:paraId="0B7D320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r>
      <w:tr w:rsidR="0033709F" w:rsidRPr="003B2E73" w14:paraId="142352F9" w14:textId="77777777" w:rsidTr="009171F3">
        <w:trPr>
          <w:trHeight w:hRule="exact" w:val="288"/>
          <w:jc w:val="center"/>
        </w:trPr>
        <w:tc>
          <w:tcPr>
            <w:tcW w:w="2414" w:type="dxa"/>
            <w:vMerge/>
            <w:tcBorders>
              <w:left w:val="single" w:sz="4" w:space="0" w:color="auto"/>
            </w:tcBorders>
            <w:shd w:val="clear" w:color="auto" w:fill="FFFFFF"/>
          </w:tcPr>
          <w:p w14:paraId="2F20A4F9"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1265B1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Алгебра</w:t>
            </w:r>
          </w:p>
        </w:tc>
        <w:tc>
          <w:tcPr>
            <w:tcW w:w="562" w:type="dxa"/>
            <w:tcBorders>
              <w:top w:val="single" w:sz="4" w:space="0" w:color="auto"/>
              <w:left w:val="single" w:sz="4" w:space="0" w:color="auto"/>
            </w:tcBorders>
            <w:shd w:val="clear" w:color="auto" w:fill="FFFFFF"/>
          </w:tcPr>
          <w:p w14:paraId="624B31E9"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79C6AFAD"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vAlign w:val="bottom"/>
          </w:tcPr>
          <w:p w14:paraId="564E7F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701" w:type="dxa"/>
            <w:tcBorders>
              <w:top w:val="single" w:sz="4" w:space="0" w:color="auto"/>
              <w:left w:val="single" w:sz="4" w:space="0" w:color="auto"/>
            </w:tcBorders>
            <w:shd w:val="clear" w:color="auto" w:fill="FFFFFF"/>
            <w:vAlign w:val="bottom"/>
          </w:tcPr>
          <w:p w14:paraId="1C8205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431014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bottom"/>
          </w:tcPr>
          <w:p w14:paraId="5AF36C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tc>
        <w:tc>
          <w:tcPr>
            <w:tcW w:w="898" w:type="dxa"/>
            <w:tcBorders>
              <w:top w:val="single" w:sz="4" w:space="0" w:color="auto"/>
              <w:left w:val="single" w:sz="4" w:space="0" w:color="auto"/>
              <w:right w:val="single" w:sz="4" w:space="0" w:color="auto"/>
            </w:tcBorders>
            <w:shd w:val="clear" w:color="auto" w:fill="FFFFFF"/>
            <w:vAlign w:val="bottom"/>
          </w:tcPr>
          <w:p w14:paraId="479758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w:t>
            </w:r>
          </w:p>
        </w:tc>
      </w:tr>
      <w:tr w:rsidR="0033709F" w:rsidRPr="003B2E73" w14:paraId="4748DCBC" w14:textId="77777777" w:rsidTr="009171F3">
        <w:trPr>
          <w:trHeight w:hRule="exact" w:val="293"/>
          <w:jc w:val="center"/>
        </w:trPr>
        <w:tc>
          <w:tcPr>
            <w:tcW w:w="2414" w:type="dxa"/>
            <w:vMerge/>
            <w:tcBorders>
              <w:left w:val="single" w:sz="4" w:space="0" w:color="auto"/>
            </w:tcBorders>
            <w:shd w:val="clear" w:color="auto" w:fill="FFFFFF"/>
          </w:tcPr>
          <w:p w14:paraId="2A32DB7F"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7C1B64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 </w:t>
            </w:r>
            <w:proofErr w:type="spellStart"/>
            <w:r w:rsidRPr="003B2E73">
              <w:rPr>
                <w:rFonts w:ascii="Times New Roman" w:hAnsi="Times New Roman"/>
                <w:sz w:val="24"/>
                <w:szCs w:val="24"/>
              </w:rPr>
              <w:t>еометрия</w:t>
            </w:r>
            <w:proofErr w:type="spellEnd"/>
          </w:p>
        </w:tc>
        <w:tc>
          <w:tcPr>
            <w:tcW w:w="562" w:type="dxa"/>
            <w:tcBorders>
              <w:top w:val="single" w:sz="4" w:space="0" w:color="auto"/>
              <w:left w:val="single" w:sz="4" w:space="0" w:color="auto"/>
            </w:tcBorders>
            <w:shd w:val="clear" w:color="auto" w:fill="FFFFFF"/>
          </w:tcPr>
          <w:p w14:paraId="41DB8EBD"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1EFFAE1F"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vAlign w:val="bottom"/>
          </w:tcPr>
          <w:p w14:paraId="51C79D5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bottom"/>
          </w:tcPr>
          <w:p w14:paraId="71EC41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0F8AD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bottom"/>
          </w:tcPr>
          <w:p w14:paraId="5B7EC4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2951EE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7</w:t>
            </w:r>
          </w:p>
        </w:tc>
      </w:tr>
      <w:tr w:rsidR="0033709F" w:rsidRPr="003B2E73" w14:paraId="4AC91C3C" w14:textId="77777777" w:rsidTr="009171F3">
        <w:trPr>
          <w:trHeight w:hRule="exact" w:val="293"/>
          <w:jc w:val="center"/>
        </w:trPr>
        <w:tc>
          <w:tcPr>
            <w:tcW w:w="2414" w:type="dxa"/>
            <w:vMerge/>
            <w:tcBorders>
              <w:left w:val="single" w:sz="4" w:space="0" w:color="auto"/>
            </w:tcBorders>
            <w:shd w:val="clear" w:color="auto" w:fill="FFFFFF"/>
          </w:tcPr>
          <w:p w14:paraId="5148E6D2"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74CBED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Вероятность и статистика</w:t>
            </w:r>
          </w:p>
        </w:tc>
        <w:tc>
          <w:tcPr>
            <w:tcW w:w="562" w:type="dxa"/>
            <w:tcBorders>
              <w:top w:val="single" w:sz="4" w:space="0" w:color="auto"/>
              <w:left w:val="single" w:sz="4" w:space="0" w:color="auto"/>
            </w:tcBorders>
            <w:shd w:val="clear" w:color="auto" w:fill="FFFFFF"/>
          </w:tcPr>
          <w:p w14:paraId="4E730BDD"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2E9AFFD1"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vAlign w:val="bottom"/>
          </w:tcPr>
          <w:p w14:paraId="0B54C9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bottom"/>
          </w:tcPr>
          <w:p w14:paraId="4EBB30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bottom"/>
          </w:tcPr>
          <w:p w14:paraId="7E3966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bottom"/>
          </w:tcPr>
          <w:p w14:paraId="7B2786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36648E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tc>
      </w:tr>
      <w:tr w:rsidR="0033709F" w:rsidRPr="003B2E73" w14:paraId="60A2CCD4" w14:textId="77777777" w:rsidTr="009171F3">
        <w:trPr>
          <w:trHeight w:hRule="exact" w:val="293"/>
          <w:jc w:val="center"/>
        </w:trPr>
        <w:tc>
          <w:tcPr>
            <w:tcW w:w="2414" w:type="dxa"/>
            <w:vMerge/>
            <w:tcBorders>
              <w:left w:val="single" w:sz="4" w:space="0" w:color="auto"/>
            </w:tcBorders>
            <w:shd w:val="clear" w:color="auto" w:fill="FFFFFF"/>
          </w:tcPr>
          <w:p w14:paraId="204CF7E0"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center"/>
          </w:tcPr>
          <w:p w14:paraId="43CE0A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Информатика</w:t>
            </w:r>
          </w:p>
        </w:tc>
        <w:tc>
          <w:tcPr>
            <w:tcW w:w="562" w:type="dxa"/>
            <w:tcBorders>
              <w:top w:val="single" w:sz="4" w:space="0" w:color="auto"/>
              <w:left w:val="single" w:sz="4" w:space="0" w:color="auto"/>
            </w:tcBorders>
            <w:shd w:val="clear" w:color="auto" w:fill="FFFFFF"/>
          </w:tcPr>
          <w:p w14:paraId="5269CE05"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401175F3"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vAlign w:val="bottom"/>
          </w:tcPr>
          <w:p w14:paraId="78E6C6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bottom"/>
          </w:tcPr>
          <w:p w14:paraId="4866F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center"/>
          </w:tcPr>
          <w:p w14:paraId="3241FA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L</w:t>
            </w:r>
          </w:p>
        </w:tc>
        <w:tc>
          <w:tcPr>
            <w:tcW w:w="533" w:type="dxa"/>
            <w:tcBorders>
              <w:top w:val="single" w:sz="4" w:space="0" w:color="auto"/>
              <w:left w:val="single" w:sz="4" w:space="0" w:color="auto"/>
            </w:tcBorders>
            <w:shd w:val="clear" w:color="auto" w:fill="FFFFFF"/>
            <w:vAlign w:val="bottom"/>
          </w:tcPr>
          <w:p w14:paraId="284699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378411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w:t>
            </w:r>
          </w:p>
        </w:tc>
      </w:tr>
      <w:tr w:rsidR="0033709F" w:rsidRPr="003B2E73" w14:paraId="51A0BC2F" w14:textId="77777777" w:rsidTr="009171F3">
        <w:trPr>
          <w:trHeight w:hRule="exact" w:val="293"/>
          <w:jc w:val="center"/>
        </w:trPr>
        <w:tc>
          <w:tcPr>
            <w:tcW w:w="2414" w:type="dxa"/>
            <w:vMerge w:val="restart"/>
            <w:tcBorders>
              <w:top w:val="single" w:sz="4" w:space="0" w:color="auto"/>
              <w:left w:val="single" w:sz="4" w:space="0" w:color="auto"/>
            </w:tcBorders>
            <w:shd w:val="clear" w:color="auto" w:fill="FFFFFF"/>
          </w:tcPr>
          <w:p w14:paraId="6098C3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Общественно- научные предметы</w:t>
            </w:r>
          </w:p>
        </w:tc>
        <w:tc>
          <w:tcPr>
            <w:tcW w:w="2952" w:type="dxa"/>
            <w:tcBorders>
              <w:top w:val="single" w:sz="4" w:space="0" w:color="auto"/>
              <w:left w:val="single" w:sz="4" w:space="0" w:color="auto"/>
            </w:tcBorders>
            <w:shd w:val="clear" w:color="auto" w:fill="FFFFFF"/>
            <w:vAlign w:val="bottom"/>
          </w:tcPr>
          <w:p w14:paraId="5F81670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История</w:t>
            </w:r>
          </w:p>
        </w:tc>
        <w:tc>
          <w:tcPr>
            <w:tcW w:w="562" w:type="dxa"/>
            <w:tcBorders>
              <w:top w:val="single" w:sz="4" w:space="0" w:color="auto"/>
              <w:left w:val="single" w:sz="4" w:space="0" w:color="auto"/>
            </w:tcBorders>
            <w:shd w:val="clear" w:color="auto" w:fill="FFFFFF"/>
            <w:vAlign w:val="bottom"/>
          </w:tcPr>
          <w:p w14:paraId="025971C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3C6F70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bottom"/>
          </w:tcPr>
          <w:p w14:paraId="1A2F831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bottom"/>
          </w:tcPr>
          <w:p w14:paraId="2BC49C7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30B340E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bottom"/>
          </w:tcPr>
          <w:p w14:paraId="67CE60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bottom"/>
          </w:tcPr>
          <w:p w14:paraId="7352FC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11</w:t>
            </w:r>
          </w:p>
        </w:tc>
      </w:tr>
      <w:tr w:rsidR="0033709F" w:rsidRPr="003B2E73" w14:paraId="783E12B7" w14:textId="77777777" w:rsidTr="009171F3">
        <w:trPr>
          <w:trHeight w:hRule="exact" w:val="288"/>
          <w:jc w:val="center"/>
        </w:trPr>
        <w:tc>
          <w:tcPr>
            <w:tcW w:w="2414" w:type="dxa"/>
            <w:vMerge/>
            <w:tcBorders>
              <w:left w:val="single" w:sz="4" w:space="0" w:color="auto"/>
            </w:tcBorders>
            <w:shd w:val="clear" w:color="auto" w:fill="FFFFFF"/>
          </w:tcPr>
          <w:p w14:paraId="1E604AB1"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center"/>
          </w:tcPr>
          <w:p w14:paraId="6F1E26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Обществознание</w:t>
            </w:r>
          </w:p>
        </w:tc>
        <w:tc>
          <w:tcPr>
            <w:tcW w:w="562" w:type="dxa"/>
            <w:tcBorders>
              <w:top w:val="single" w:sz="4" w:space="0" w:color="auto"/>
              <w:left w:val="single" w:sz="4" w:space="0" w:color="auto"/>
            </w:tcBorders>
            <w:shd w:val="clear" w:color="auto" w:fill="FFFFFF"/>
          </w:tcPr>
          <w:p w14:paraId="72AC00FC"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vAlign w:val="bottom"/>
          </w:tcPr>
          <w:p w14:paraId="4BAEC5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6" w:type="dxa"/>
            <w:tcBorders>
              <w:top w:val="single" w:sz="4" w:space="0" w:color="auto"/>
              <w:left w:val="single" w:sz="4" w:space="0" w:color="auto"/>
            </w:tcBorders>
            <w:shd w:val="clear" w:color="auto" w:fill="FFFFFF"/>
            <w:vAlign w:val="bottom"/>
          </w:tcPr>
          <w:p w14:paraId="0AEEAA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bottom"/>
          </w:tcPr>
          <w:p w14:paraId="011447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bottom"/>
          </w:tcPr>
          <w:p w14:paraId="01FCDE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bottom"/>
          </w:tcPr>
          <w:p w14:paraId="5CE9EB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1504E7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r>
      <w:tr w:rsidR="0033709F" w:rsidRPr="003B2E73" w14:paraId="17D91ED4" w14:textId="77777777" w:rsidTr="009171F3">
        <w:trPr>
          <w:trHeight w:hRule="exact" w:val="293"/>
          <w:jc w:val="center"/>
        </w:trPr>
        <w:tc>
          <w:tcPr>
            <w:tcW w:w="2414" w:type="dxa"/>
            <w:vMerge/>
            <w:tcBorders>
              <w:left w:val="single" w:sz="4" w:space="0" w:color="auto"/>
            </w:tcBorders>
            <w:shd w:val="clear" w:color="auto" w:fill="FFFFFF"/>
          </w:tcPr>
          <w:p w14:paraId="0060F5DD"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22C4CA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Г </w:t>
            </w:r>
            <w:proofErr w:type="spellStart"/>
            <w:r w:rsidRPr="003B2E73">
              <w:rPr>
                <w:rFonts w:ascii="Times New Roman" w:hAnsi="Times New Roman"/>
                <w:sz w:val="24"/>
                <w:szCs w:val="24"/>
              </w:rPr>
              <w:t>еография</w:t>
            </w:r>
            <w:proofErr w:type="spellEnd"/>
          </w:p>
        </w:tc>
        <w:tc>
          <w:tcPr>
            <w:tcW w:w="562" w:type="dxa"/>
            <w:tcBorders>
              <w:top w:val="single" w:sz="4" w:space="0" w:color="auto"/>
              <w:left w:val="single" w:sz="4" w:space="0" w:color="auto"/>
            </w:tcBorders>
            <w:shd w:val="clear" w:color="auto" w:fill="FFFFFF"/>
            <w:vAlign w:val="bottom"/>
          </w:tcPr>
          <w:p w14:paraId="729FE2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7AC061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bottom"/>
          </w:tcPr>
          <w:p w14:paraId="415CC2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bottom"/>
          </w:tcPr>
          <w:p w14:paraId="1EA8440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bottom"/>
          </w:tcPr>
          <w:p w14:paraId="38457E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bottom"/>
          </w:tcPr>
          <w:p w14:paraId="5D0C3D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bottom"/>
          </w:tcPr>
          <w:p w14:paraId="39A2065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w:t>
            </w:r>
          </w:p>
        </w:tc>
      </w:tr>
      <w:tr w:rsidR="0033709F" w:rsidRPr="003B2E73" w14:paraId="70004BEF" w14:textId="77777777" w:rsidTr="009171F3">
        <w:trPr>
          <w:trHeight w:hRule="exact" w:val="288"/>
          <w:jc w:val="center"/>
        </w:trPr>
        <w:tc>
          <w:tcPr>
            <w:tcW w:w="2414" w:type="dxa"/>
            <w:vMerge w:val="restart"/>
            <w:tcBorders>
              <w:top w:val="single" w:sz="4" w:space="0" w:color="auto"/>
              <w:left w:val="single" w:sz="4" w:space="0" w:color="auto"/>
            </w:tcBorders>
            <w:shd w:val="clear" w:color="auto" w:fill="FFFFFF"/>
          </w:tcPr>
          <w:p w14:paraId="7F8076D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Естественно- научные предметы</w:t>
            </w:r>
          </w:p>
        </w:tc>
        <w:tc>
          <w:tcPr>
            <w:tcW w:w="2952" w:type="dxa"/>
            <w:tcBorders>
              <w:top w:val="single" w:sz="4" w:space="0" w:color="auto"/>
              <w:left w:val="single" w:sz="4" w:space="0" w:color="auto"/>
            </w:tcBorders>
            <w:shd w:val="clear" w:color="auto" w:fill="FFFFFF"/>
          </w:tcPr>
          <w:p w14:paraId="7E5C0F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Физика</w:t>
            </w:r>
          </w:p>
        </w:tc>
        <w:tc>
          <w:tcPr>
            <w:tcW w:w="562" w:type="dxa"/>
            <w:tcBorders>
              <w:top w:val="single" w:sz="4" w:space="0" w:color="auto"/>
              <w:left w:val="single" w:sz="4" w:space="0" w:color="auto"/>
            </w:tcBorders>
            <w:shd w:val="clear" w:color="auto" w:fill="FFFFFF"/>
          </w:tcPr>
          <w:p w14:paraId="2CC83258"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174035E9"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vAlign w:val="bottom"/>
          </w:tcPr>
          <w:p w14:paraId="1560DA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bottom"/>
          </w:tcPr>
          <w:p w14:paraId="3FA1A2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36DDBC5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tcPr>
          <w:p w14:paraId="738E72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898" w:type="dxa"/>
            <w:tcBorders>
              <w:top w:val="single" w:sz="4" w:space="0" w:color="auto"/>
              <w:left w:val="single" w:sz="4" w:space="0" w:color="auto"/>
              <w:right w:val="single" w:sz="4" w:space="0" w:color="auto"/>
            </w:tcBorders>
            <w:shd w:val="clear" w:color="auto" w:fill="FFFFFF"/>
          </w:tcPr>
          <w:p w14:paraId="3AB941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9</w:t>
            </w:r>
          </w:p>
        </w:tc>
      </w:tr>
      <w:tr w:rsidR="0033709F" w:rsidRPr="003B2E73" w14:paraId="3A0BB715" w14:textId="77777777" w:rsidTr="009171F3">
        <w:trPr>
          <w:trHeight w:hRule="exact" w:val="293"/>
          <w:jc w:val="center"/>
        </w:trPr>
        <w:tc>
          <w:tcPr>
            <w:tcW w:w="2414" w:type="dxa"/>
            <w:vMerge/>
            <w:tcBorders>
              <w:left w:val="single" w:sz="4" w:space="0" w:color="auto"/>
            </w:tcBorders>
            <w:shd w:val="clear" w:color="auto" w:fill="FFFFFF"/>
          </w:tcPr>
          <w:p w14:paraId="566DF7F9"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center"/>
          </w:tcPr>
          <w:p w14:paraId="53CEF7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Химия</w:t>
            </w:r>
          </w:p>
        </w:tc>
        <w:tc>
          <w:tcPr>
            <w:tcW w:w="562" w:type="dxa"/>
            <w:tcBorders>
              <w:top w:val="single" w:sz="4" w:space="0" w:color="auto"/>
              <w:left w:val="single" w:sz="4" w:space="0" w:color="auto"/>
            </w:tcBorders>
            <w:shd w:val="clear" w:color="auto" w:fill="FFFFFF"/>
          </w:tcPr>
          <w:p w14:paraId="46084635"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467A466E"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tcPr>
          <w:p w14:paraId="5BECC85F"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vAlign w:val="bottom"/>
          </w:tcPr>
          <w:p w14:paraId="25CFB9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2D02DD2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bottom"/>
          </w:tcPr>
          <w:p w14:paraId="61EB52F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898" w:type="dxa"/>
            <w:tcBorders>
              <w:top w:val="single" w:sz="4" w:space="0" w:color="auto"/>
              <w:left w:val="single" w:sz="4" w:space="0" w:color="auto"/>
              <w:right w:val="single" w:sz="4" w:space="0" w:color="auto"/>
            </w:tcBorders>
            <w:shd w:val="clear" w:color="auto" w:fill="FFFFFF"/>
            <w:vAlign w:val="bottom"/>
          </w:tcPr>
          <w:p w14:paraId="1BDAF5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w:t>
            </w:r>
          </w:p>
        </w:tc>
      </w:tr>
      <w:tr w:rsidR="0033709F" w:rsidRPr="003B2E73" w14:paraId="319B59A7" w14:textId="77777777" w:rsidTr="009171F3">
        <w:trPr>
          <w:trHeight w:hRule="exact" w:val="288"/>
          <w:jc w:val="center"/>
        </w:trPr>
        <w:tc>
          <w:tcPr>
            <w:tcW w:w="2414" w:type="dxa"/>
            <w:vMerge/>
            <w:tcBorders>
              <w:left w:val="single" w:sz="4" w:space="0" w:color="auto"/>
            </w:tcBorders>
            <w:shd w:val="clear" w:color="auto" w:fill="FFFFFF"/>
          </w:tcPr>
          <w:p w14:paraId="6E7B80AF"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center"/>
          </w:tcPr>
          <w:p w14:paraId="1304B4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Биология</w:t>
            </w:r>
          </w:p>
        </w:tc>
        <w:tc>
          <w:tcPr>
            <w:tcW w:w="562" w:type="dxa"/>
            <w:tcBorders>
              <w:top w:val="single" w:sz="4" w:space="0" w:color="auto"/>
              <w:left w:val="single" w:sz="4" w:space="0" w:color="auto"/>
            </w:tcBorders>
            <w:shd w:val="clear" w:color="auto" w:fill="FFFFFF"/>
            <w:vAlign w:val="bottom"/>
          </w:tcPr>
          <w:p w14:paraId="368EA21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18ED40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bottom"/>
          </w:tcPr>
          <w:p w14:paraId="60D5D0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bottom"/>
          </w:tcPr>
          <w:p w14:paraId="05A077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bottom"/>
          </w:tcPr>
          <w:p w14:paraId="7816A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bottom"/>
          </w:tcPr>
          <w:p w14:paraId="175794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bottom"/>
          </w:tcPr>
          <w:p w14:paraId="15F34B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w:t>
            </w:r>
          </w:p>
        </w:tc>
      </w:tr>
      <w:tr w:rsidR="0033709F" w:rsidRPr="003B2E73" w14:paraId="0FCB262D" w14:textId="77777777" w:rsidTr="009171F3">
        <w:trPr>
          <w:trHeight w:hRule="exact" w:val="1128"/>
          <w:jc w:val="center"/>
        </w:trPr>
        <w:tc>
          <w:tcPr>
            <w:tcW w:w="2414" w:type="dxa"/>
            <w:tcBorders>
              <w:top w:val="single" w:sz="4" w:space="0" w:color="auto"/>
              <w:left w:val="single" w:sz="4" w:space="0" w:color="auto"/>
            </w:tcBorders>
            <w:shd w:val="clear" w:color="auto" w:fill="FFFFFF"/>
            <w:vAlign w:val="bottom"/>
          </w:tcPr>
          <w:p w14:paraId="2FCB2F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Основы </w:t>
            </w:r>
            <w:proofErr w:type="spellStart"/>
            <w:r w:rsidRPr="003B2E73">
              <w:rPr>
                <w:rFonts w:ascii="Times New Roman" w:hAnsi="Times New Roman"/>
                <w:sz w:val="24"/>
                <w:szCs w:val="24"/>
              </w:rPr>
              <w:t>духовно</w:t>
            </w:r>
            <w:r w:rsidRPr="003B2E73">
              <w:rPr>
                <w:rFonts w:ascii="Times New Roman" w:hAnsi="Times New Roman"/>
                <w:sz w:val="24"/>
                <w:szCs w:val="24"/>
              </w:rPr>
              <w:softHyphen/>
              <w:t>нравственной</w:t>
            </w:r>
            <w:proofErr w:type="spellEnd"/>
            <w:r w:rsidRPr="003B2E73">
              <w:rPr>
                <w:rFonts w:ascii="Times New Roman" w:hAnsi="Times New Roman"/>
                <w:sz w:val="24"/>
                <w:szCs w:val="24"/>
              </w:rPr>
              <w:t xml:space="preserve"> культуры народов России</w:t>
            </w:r>
          </w:p>
        </w:tc>
        <w:tc>
          <w:tcPr>
            <w:tcW w:w="2952" w:type="dxa"/>
            <w:tcBorders>
              <w:top w:val="single" w:sz="4" w:space="0" w:color="auto"/>
              <w:left w:val="single" w:sz="4" w:space="0" w:color="auto"/>
            </w:tcBorders>
            <w:shd w:val="clear" w:color="auto" w:fill="FFFFFF"/>
          </w:tcPr>
          <w:p w14:paraId="20E4D8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ОДНКНР</w:t>
            </w:r>
          </w:p>
        </w:tc>
        <w:tc>
          <w:tcPr>
            <w:tcW w:w="562" w:type="dxa"/>
            <w:tcBorders>
              <w:top w:val="single" w:sz="4" w:space="0" w:color="auto"/>
              <w:left w:val="single" w:sz="4" w:space="0" w:color="auto"/>
            </w:tcBorders>
            <w:shd w:val="clear" w:color="auto" w:fill="FFFFFF"/>
            <w:vAlign w:val="center"/>
          </w:tcPr>
          <w:p w14:paraId="06529E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6" w:type="dxa"/>
            <w:tcBorders>
              <w:top w:val="single" w:sz="4" w:space="0" w:color="auto"/>
              <w:left w:val="single" w:sz="4" w:space="0" w:color="auto"/>
            </w:tcBorders>
            <w:shd w:val="clear" w:color="auto" w:fill="FFFFFF"/>
          </w:tcPr>
          <w:p w14:paraId="2AA72684"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tcPr>
          <w:p w14:paraId="697D4F92"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tcPr>
          <w:p w14:paraId="07628808" w14:textId="77777777" w:rsidR="0033709F" w:rsidRPr="003B2E73" w:rsidRDefault="0033709F" w:rsidP="0033709F">
            <w:pPr>
              <w:spacing w:line="360" w:lineRule="auto"/>
              <w:rPr>
                <w:rFonts w:ascii="Times New Roman" w:hAnsi="Times New Roman"/>
                <w:sz w:val="24"/>
                <w:szCs w:val="24"/>
              </w:rPr>
            </w:pPr>
          </w:p>
        </w:tc>
        <w:tc>
          <w:tcPr>
            <w:tcW w:w="562" w:type="dxa"/>
            <w:tcBorders>
              <w:top w:val="single" w:sz="4" w:space="0" w:color="auto"/>
              <w:left w:val="single" w:sz="4" w:space="0" w:color="auto"/>
            </w:tcBorders>
            <w:shd w:val="clear" w:color="auto" w:fill="FFFFFF"/>
          </w:tcPr>
          <w:p w14:paraId="6A095546" w14:textId="77777777" w:rsidR="0033709F" w:rsidRPr="003B2E73" w:rsidRDefault="0033709F" w:rsidP="0033709F">
            <w:pPr>
              <w:spacing w:line="360" w:lineRule="auto"/>
              <w:rPr>
                <w:rFonts w:ascii="Times New Roman" w:hAnsi="Times New Roman"/>
                <w:sz w:val="24"/>
                <w:szCs w:val="24"/>
              </w:rPr>
            </w:pPr>
          </w:p>
        </w:tc>
        <w:tc>
          <w:tcPr>
            <w:tcW w:w="533" w:type="dxa"/>
            <w:tcBorders>
              <w:top w:val="single" w:sz="4" w:space="0" w:color="auto"/>
              <w:left w:val="single" w:sz="4" w:space="0" w:color="auto"/>
            </w:tcBorders>
            <w:shd w:val="clear" w:color="auto" w:fill="FFFFFF"/>
          </w:tcPr>
          <w:p w14:paraId="03194B61" w14:textId="77777777" w:rsidR="0033709F" w:rsidRPr="003B2E73" w:rsidRDefault="0033709F" w:rsidP="0033709F">
            <w:pPr>
              <w:spacing w:line="360" w:lineRule="auto"/>
              <w:rPr>
                <w:rFonts w:ascii="Times New Roman" w:hAnsi="Times New Roman"/>
                <w:sz w:val="24"/>
                <w:szCs w:val="24"/>
              </w:rPr>
            </w:pPr>
          </w:p>
        </w:tc>
        <w:tc>
          <w:tcPr>
            <w:tcW w:w="898" w:type="dxa"/>
            <w:tcBorders>
              <w:top w:val="single" w:sz="4" w:space="0" w:color="auto"/>
              <w:left w:val="single" w:sz="4" w:space="0" w:color="auto"/>
              <w:right w:val="single" w:sz="4" w:space="0" w:color="auto"/>
            </w:tcBorders>
            <w:shd w:val="clear" w:color="auto" w:fill="FFFFFF"/>
            <w:vAlign w:val="center"/>
          </w:tcPr>
          <w:p w14:paraId="7C6D7F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r>
      <w:tr w:rsidR="0033709F" w:rsidRPr="003B2E73" w14:paraId="18D31CBB" w14:textId="77777777" w:rsidTr="009171F3">
        <w:trPr>
          <w:trHeight w:hRule="exact" w:val="571"/>
          <w:jc w:val="center"/>
        </w:trPr>
        <w:tc>
          <w:tcPr>
            <w:tcW w:w="2414" w:type="dxa"/>
            <w:tcBorders>
              <w:top w:val="single" w:sz="4" w:space="0" w:color="auto"/>
              <w:left w:val="single" w:sz="4" w:space="0" w:color="auto"/>
            </w:tcBorders>
            <w:shd w:val="clear" w:color="auto" w:fill="FFFFFF"/>
          </w:tcPr>
          <w:p w14:paraId="7F8437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Искусство</w:t>
            </w:r>
          </w:p>
        </w:tc>
        <w:tc>
          <w:tcPr>
            <w:tcW w:w="2952" w:type="dxa"/>
            <w:tcBorders>
              <w:top w:val="single" w:sz="4" w:space="0" w:color="auto"/>
              <w:left w:val="single" w:sz="4" w:space="0" w:color="auto"/>
            </w:tcBorders>
            <w:shd w:val="clear" w:color="auto" w:fill="FFFFFF"/>
            <w:vAlign w:val="bottom"/>
          </w:tcPr>
          <w:p w14:paraId="0E5AE1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Изобразительное</w:t>
            </w:r>
          </w:p>
          <w:p w14:paraId="4F81C4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искусство</w:t>
            </w:r>
          </w:p>
        </w:tc>
        <w:tc>
          <w:tcPr>
            <w:tcW w:w="562" w:type="dxa"/>
            <w:tcBorders>
              <w:top w:val="single" w:sz="4" w:space="0" w:color="auto"/>
              <w:left w:val="single" w:sz="4" w:space="0" w:color="auto"/>
            </w:tcBorders>
            <w:shd w:val="clear" w:color="auto" w:fill="FFFFFF"/>
            <w:vAlign w:val="center"/>
          </w:tcPr>
          <w:p w14:paraId="405C3C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6" w:type="dxa"/>
            <w:tcBorders>
              <w:top w:val="single" w:sz="4" w:space="0" w:color="auto"/>
              <w:left w:val="single" w:sz="4" w:space="0" w:color="auto"/>
            </w:tcBorders>
            <w:shd w:val="clear" w:color="auto" w:fill="FFFFFF"/>
            <w:vAlign w:val="center"/>
          </w:tcPr>
          <w:p w14:paraId="2D8C46E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6" w:type="dxa"/>
            <w:tcBorders>
              <w:top w:val="single" w:sz="4" w:space="0" w:color="auto"/>
              <w:left w:val="single" w:sz="4" w:space="0" w:color="auto"/>
            </w:tcBorders>
            <w:shd w:val="clear" w:color="auto" w:fill="FFFFFF"/>
          </w:tcPr>
          <w:p w14:paraId="798865DA"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tcPr>
          <w:p w14:paraId="00B851E9" w14:textId="77777777" w:rsidR="0033709F" w:rsidRPr="003B2E73" w:rsidRDefault="0033709F" w:rsidP="0033709F">
            <w:pPr>
              <w:spacing w:line="360" w:lineRule="auto"/>
              <w:rPr>
                <w:rFonts w:ascii="Times New Roman" w:hAnsi="Times New Roman"/>
                <w:sz w:val="24"/>
                <w:szCs w:val="24"/>
              </w:rPr>
            </w:pPr>
          </w:p>
        </w:tc>
        <w:tc>
          <w:tcPr>
            <w:tcW w:w="562" w:type="dxa"/>
            <w:tcBorders>
              <w:top w:val="single" w:sz="4" w:space="0" w:color="auto"/>
              <w:left w:val="single" w:sz="4" w:space="0" w:color="auto"/>
            </w:tcBorders>
            <w:shd w:val="clear" w:color="auto" w:fill="FFFFFF"/>
          </w:tcPr>
          <w:p w14:paraId="3A2B18E8" w14:textId="77777777" w:rsidR="0033709F" w:rsidRPr="003B2E73" w:rsidRDefault="0033709F" w:rsidP="0033709F">
            <w:pPr>
              <w:spacing w:line="360" w:lineRule="auto"/>
              <w:rPr>
                <w:rFonts w:ascii="Times New Roman" w:hAnsi="Times New Roman"/>
                <w:sz w:val="24"/>
                <w:szCs w:val="24"/>
              </w:rPr>
            </w:pPr>
          </w:p>
        </w:tc>
        <w:tc>
          <w:tcPr>
            <w:tcW w:w="533" w:type="dxa"/>
            <w:tcBorders>
              <w:top w:val="single" w:sz="4" w:space="0" w:color="auto"/>
              <w:left w:val="single" w:sz="4" w:space="0" w:color="auto"/>
            </w:tcBorders>
            <w:shd w:val="clear" w:color="auto" w:fill="FFFFFF"/>
          </w:tcPr>
          <w:p w14:paraId="22675E24" w14:textId="77777777" w:rsidR="0033709F" w:rsidRPr="003B2E73" w:rsidRDefault="0033709F" w:rsidP="0033709F">
            <w:pPr>
              <w:spacing w:line="360" w:lineRule="auto"/>
              <w:rPr>
                <w:rFonts w:ascii="Times New Roman" w:hAnsi="Times New Roman"/>
                <w:sz w:val="24"/>
                <w:szCs w:val="24"/>
              </w:rPr>
            </w:pPr>
          </w:p>
        </w:tc>
        <w:tc>
          <w:tcPr>
            <w:tcW w:w="898" w:type="dxa"/>
            <w:tcBorders>
              <w:top w:val="single" w:sz="4" w:space="0" w:color="auto"/>
              <w:left w:val="single" w:sz="4" w:space="0" w:color="auto"/>
              <w:right w:val="single" w:sz="4" w:space="0" w:color="auto"/>
            </w:tcBorders>
            <w:shd w:val="clear" w:color="auto" w:fill="FFFFFF"/>
            <w:vAlign w:val="center"/>
          </w:tcPr>
          <w:p w14:paraId="7293528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r>
      <w:tr w:rsidR="0033709F" w:rsidRPr="003B2E73" w14:paraId="5A2CE422" w14:textId="77777777" w:rsidTr="009171F3">
        <w:trPr>
          <w:trHeight w:hRule="exact" w:val="317"/>
          <w:jc w:val="center"/>
        </w:trPr>
        <w:tc>
          <w:tcPr>
            <w:tcW w:w="2414" w:type="dxa"/>
            <w:tcBorders>
              <w:top w:val="single" w:sz="4" w:space="0" w:color="auto"/>
              <w:left w:val="single" w:sz="4" w:space="0" w:color="auto"/>
            </w:tcBorders>
            <w:shd w:val="clear" w:color="auto" w:fill="FFFFFF"/>
            <w:vAlign w:val="center"/>
          </w:tcPr>
          <w:p w14:paraId="7601F1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w:t>
            </w:r>
          </w:p>
        </w:tc>
        <w:tc>
          <w:tcPr>
            <w:tcW w:w="2952" w:type="dxa"/>
            <w:tcBorders>
              <w:top w:val="single" w:sz="4" w:space="0" w:color="auto"/>
              <w:left w:val="single" w:sz="4" w:space="0" w:color="auto"/>
            </w:tcBorders>
            <w:shd w:val="clear" w:color="auto" w:fill="FFFFFF"/>
            <w:vAlign w:val="center"/>
          </w:tcPr>
          <w:p w14:paraId="4390EA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Технология</w:t>
            </w:r>
          </w:p>
        </w:tc>
        <w:tc>
          <w:tcPr>
            <w:tcW w:w="562" w:type="dxa"/>
            <w:tcBorders>
              <w:top w:val="single" w:sz="4" w:space="0" w:color="auto"/>
              <w:left w:val="single" w:sz="4" w:space="0" w:color="auto"/>
            </w:tcBorders>
            <w:shd w:val="clear" w:color="auto" w:fill="FFFFFF"/>
            <w:vAlign w:val="bottom"/>
          </w:tcPr>
          <w:p w14:paraId="297C8C0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2A153E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bottom"/>
          </w:tcPr>
          <w:p w14:paraId="0C12C4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bottom"/>
          </w:tcPr>
          <w:p w14:paraId="4711BE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bottom"/>
          </w:tcPr>
          <w:p w14:paraId="0EC357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bottom"/>
          </w:tcPr>
          <w:p w14:paraId="77101F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898" w:type="dxa"/>
            <w:tcBorders>
              <w:top w:val="single" w:sz="4" w:space="0" w:color="auto"/>
              <w:left w:val="single" w:sz="4" w:space="0" w:color="auto"/>
              <w:right w:val="single" w:sz="4" w:space="0" w:color="auto"/>
            </w:tcBorders>
            <w:shd w:val="clear" w:color="auto" w:fill="FFFFFF"/>
            <w:vAlign w:val="bottom"/>
          </w:tcPr>
          <w:p w14:paraId="40A377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w:t>
            </w:r>
          </w:p>
        </w:tc>
      </w:tr>
      <w:tr w:rsidR="0033709F" w:rsidRPr="003B2E73" w14:paraId="25CE9DB4" w14:textId="77777777" w:rsidTr="009171F3">
        <w:trPr>
          <w:trHeight w:hRule="exact" w:val="566"/>
          <w:jc w:val="center"/>
        </w:trPr>
        <w:tc>
          <w:tcPr>
            <w:tcW w:w="2414" w:type="dxa"/>
            <w:vMerge w:val="restart"/>
            <w:tcBorders>
              <w:top w:val="single" w:sz="4" w:space="0" w:color="auto"/>
              <w:left w:val="single" w:sz="4" w:space="0" w:color="auto"/>
            </w:tcBorders>
            <w:shd w:val="clear" w:color="auto" w:fill="FFFFFF"/>
            <w:vAlign w:val="bottom"/>
          </w:tcPr>
          <w:p w14:paraId="0738DC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Физическая культура и Основы безопасности жизнедеятельности</w:t>
            </w:r>
          </w:p>
        </w:tc>
        <w:tc>
          <w:tcPr>
            <w:tcW w:w="2952" w:type="dxa"/>
            <w:tcBorders>
              <w:top w:val="single" w:sz="4" w:space="0" w:color="auto"/>
              <w:left w:val="single" w:sz="4" w:space="0" w:color="auto"/>
            </w:tcBorders>
            <w:shd w:val="clear" w:color="auto" w:fill="FFFFFF"/>
            <w:vAlign w:val="bottom"/>
          </w:tcPr>
          <w:p w14:paraId="2B79508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Основы безопасности жизнедеятельности</w:t>
            </w:r>
          </w:p>
        </w:tc>
        <w:tc>
          <w:tcPr>
            <w:tcW w:w="562" w:type="dxa"/>
            <w:tcBorders>
              <w:top w:val="single" w:sz="4" w:space="0" w:color="auto"/>
              <w:left w:val="single" w:sz="4" w:space="0" w:color="auto"/>
            </w:tcBorders>
            <w:shd w:val="clear" w:color="auto" w:fill="FFFFFF"/>
          </w:tcPr>
          <w:p w14:paraId="6813D76F" w14:textId="77777777" w:rsidR="0033709F" w:rsidRPr="003B2E73" w:rsidRDefault="0033709F" w:rsidP="0033709F">
            <w:pPr>
              <w:spacing w:line="360" w:lineRule="auto"/>
              <w:rPr>
                <w:rFonts w:ascii="Times New Roman" w:hAnsi="Times New Roman"/>
                <w:sz w:val="24"/>
                <w:szCs w:val="24"/>
              </w:rPr>
            </w:pPr>
          </w:p>
        </w:tc>
        <w:tc>
          <w:tcPr>
            <w:tcW w:w="566" w:type="dxa"/>
            <w:tcBorders>
              <w:top w:val="single" w:sz="4" w:space="0" w:color="auto"/>
              <w:left w:val="single" w:sz="4" w:space="0" w:color="auto"/>
            </w:tcBorders>
            <w:shd w:val="clear" w:color="auto" w:fill="FFFFFF"/>
          </w:tcPr>
          <w:p w14:paraId="5C3CAF97" w14:textId="77777777" w:rsidR="0033709F" w:rsidRPr="003B2E73" w:rsidRDefault="0033709F" w:rsidP="0033709F">
            <w:pPr>
              <w:spacing w:line="360" w:lineRule="auto"/>
              <w:rPr>
                <w:rFonts w:ascii="Times New Roman" w:hAnsi="Times New Roman"/>
                <w:sz w:val="24"/>
                <w:szCs w:val="24"/>
              </w:rPr>
            </w:pPr>
          </w:p>
        </w:tc>
        <w:tc>
          <w:tcPr>
            <w:tcW w:w="706" w:type="dxa"/>
            <w:tcBorders>
              <w:top w:val="single" w:sz="4" w:space="0" w:color="auto"/>
              <w:left w:val="single" w:sz="4" w:space="0" w:color="auto"/>
            </w:tcBorders>
            <w:shd w:val="clear" w:color="auto" w:fill="FFFFFF"/>
          </w:tcPr>
          <w:p w14:paraId="1F290DC6" w14:textId="77777777" w:rsidR="0033709F" w:rsidRPr="003B2E73" w:rsidRDefault="0033709F" w:rsidP="0033709F">
            <w:pPr>
              <w:spacing w:line="360" w:lineRule="auto"/>
              <w:rPr>
                <w:rFonts w:ascii="Times New Roman" w:hAnsi="Times New Roman"/>
                <w:sz w:val="24"/>
                <w:szCs w:val="24"/>
              </w:rPr>
            </w:pPr>
          </w:p>
        </w:tc>
        <w:tc>
          <w:tcPr>
            <w:tcW w:w="701" w:type="dxa"/>
            <w:tcBorders>
              <w:top w:val="single" w:sz="4" w:space="0" w:color="auto"/>
              <w:left w:val="single" w:sz="4" w:space="0" w:color="auto"/>
            </w:tcBorders>
            <w:shd w:val="clear" w:color="auto" w:fill="FFFFFF"/>
            <w:vAlign w:val="center"/>
          </w:tcPr>
          <w:p w14:paraId="050217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center"/>
          </w:tcPr>
          <w:p w14:paraId="3C41218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tcPr>
          <w:p w14:paraId="29AFE048" w14:textId="77777777" w:rsidR="0033709F" w:rsidRPr="003B2E73" w:rsidRDefault="0033709F" w:rsidP="0033709F">
            <w:pPr>
              <w:spacing w:line="360" w:lineRule="auto"/>
              <w:rPr>
                <w:rFonts w:ascii="Times New Roman" w:hAnsi="Times New Roman"/>
                <w:sz w:val="24"/>
                <w:szCs w:val="24"/>
              </w:rPr>
            </w:pPr>
          </w:p>
        </w:tc>
        <w:tc>
          <w:tcPr>
            <w:tcW w:w="898" w:type="dxa"/>
            <w:tcBorders>
              <w:top w:val="single" w:sz="4" w:space="0" w:color="auto"/>
              <w:left w:val="single" w:sz="4" w:space="0" w:color="auto"/>
              <w:right w:val="single" w:sz="4" w:space="0" w:color="auto"/>
            </w:tcBorders>
            <w:shd w:val="clear" w:color="auto" w:fill="FFFFFF"/>
            <w:vAlign w:val="center"/>
          </w:tcPr>
          <w:p w14:paraId="5B3BF26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r>
      <w:tr w:rsidR="0033709F" w:rsidRPr="003B2E73" w14:paraId="1EFF6E12" w14:textId="77777777" w:rsidTr="009171F3">
        <w:trPr>
          <w:trHeight w:hRule="exact" w:val="571"/>
          <w:jc w:val="center"/>
        </w:trPr>
        <w:tc>
          <w:tcPr>
            <w:tcW w:w="2414" w:type="dxa"/>
            <w:vMerge/>
            <w:tcBorders>
              <w:left w:val="single" w:sz="4" w:space="0" w:color="auto"/>
            </w:tcBorders>
            <w:shd w:val="clear" w:color="auto" w:fill="FFFFFF"/>
            <w:vAlign w:val="bottom"/>
          </w:tcPr>
          <w:p w14:paraId="0284BEC9" w14:textId="77777777" w:rsidR="0033709F" w:rsidRPr="003B2E73" w:rsidRDefault="0033709F" w:rsidP="0033709F">
            <w:pPr>
              <w:spacing w:line="360" w:lineRule="auto"/>
              <w:rPr>
                <w:rFonts w:ascii="Times New Roman" w:hAnsi="Times New Roman"/>
                <w:sz w:val="24"/>
                <w:szCs w:val="24"/>
              </w:rPr>
            </w:pPr>
          </w:p>
        </w:tc>
        <w:tc>
          <w:tcPr>
            <w:tcW w:w="2952" w:type="dxa"/>
            <w:tcBorders>
              <w:top w:val="single" w:sz="4" w:space="0" w:color="auto"/>
              <w:left w:val="single" w:sz="4" w:space="0" w:color="auto"/>
            </w:tcBorders>
            <w:shd w:val="clear" w:color="auto" w:fill="FFFFFF"/>
            <w:vAlign w:val="bottom"/>
          </w:tcPr>
          <w:p w14:paraId="3997E7E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Адаптивная физическая культура</w:t>
            </w:r>
          </w:p>
        </w:tc>
        <w:tc>
          <w:tcPr>
            <w:tcW w:w="562" w:type="dxa"/>
            <w:tcBorders>
              <w:top w:val="single" w:sz="4" w:space="0" w:color="auto"/>
              <w:left w:val="single" w:sz="4" w:space="0" w:color="auto"/>
            </w:tcBorders>
            <w:shd w:val="clear" w:color="auto" w:fill="FFFFFF"/>
            <w:vAlign w:val="center"/>
          </w:tcPr>
          <w:p w14:paraId="13A977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center"/>
          </w:tcPr>
          <w:p w14:paraId="674D98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center"/>
          </w:tcPr>
          <w:p w14:paraId="26CFB0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center"/>
          </w:tcPr>
          <w:p w14:paraId="08A57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center"/>
          </w:tcPr>
          <w:p w14:paraId="4E0CAB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center"/>
          </w:tcPr>
          <w:p w14:paraId="571E42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898" w:type="dxa"/>
            <w:tcBorders>
              <w:top w:val="single" w:sz="4" w:space="0" w:color="auto"/>
              <w:left w:val="single" w:sz="4" w:space="0" w:color="auto"/>
              <w:right w:val="single" w:sz="4" w:space="0" w:color="auto"/>
            </w:tcBorders>
            <w:shd w:val="clear" w:color="auto" w:fill="FFFFFF"/>
            <w:vAlign w:val="center"/>
          </w:tcPr>
          <w:p w14:paraId="3EF3834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w:t>
            </w:r>
          </w:p>
        </w:tc>
      </w:tr>
      <w:tr w:rsidR="0033709F" w:rsidRPr="003B2E73" w14:paraId="6D865324" w14:textId="77777777" w:rsidTr="009171F3">
        <w:trPr>
          <w:trHeight w:hRule="exact" w:val="317"/>
          <w:jc w:val="center"/>
        </w:trPr>
        <w:tc>
          <w:tcPr>
            <w:tcW w:w="5366" w:type="dxa"/>
            <w:gridSpan w:val="2"/>
            <w:tcBorders>
              <w:top w:val="single" w:sz="4" w:space="0" w:color="auto"/>
              <w:left w:val="single" w:sz="4" w:space="0" w:color="auto"/>
            </w:tcBorders>
            <w:shd w:val="clear" w:color="auto" w:fill="FFFFFF"/>
          </w:tcPr>
          <w:p w14:paraId="482E5C0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Итого</w:t>
            </w:r>
          </w:p>
        </w:tc>
        <w:tc>
          <w:tcPr>
            <w:tcW w:w="562" w:type="dxa"/>
            <w:tcBorders>
              <w:top w:val="single" w:sz="4" w:space="0" w:color="auto"/>
              <w:left w:val="single" w:sz="4" w:space="0" w:color="auto"/>
            </w:tcBorders>
            <w:shd w:val="clear" w:color="auto" w:fill="FFFFFF"/>
          </w:tcPr>
          <w:p w14:paraId="358CD72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27</w:t>
            </w:r>
          </w:p>
        </w:tc>
        <w:tc>
          <w:tcPr>
            <w:tcW w:w="566" w:type="dxa"/>
            <w:tcBorders>
              <w:top w:val="single" w:sz="4" w:space="0" w:color="auto"/>
              <w:left w:val="single" w:sz="4" w:space="0" w:color="auto"/>
            </w:tcBorders>
            <w:shd w:val="clear" w:color="auto" w:fill="FFFFFF"/>
            <w:vAlign w:val="bottom"/>
          </w:tcPr>
          <w:p w14:paraId="7725C0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28</w:t>
            </w:r>
          </w:p>
        </w:tc>
        <w:tc>
          <w:tcPr>
            <w:tcW w:w="706" w:type="dxa"/>
            <w:tcBorders>
              <w:top w:val="single" w:sz="4" w:space="0" w:color="auto"/>
              <w:left w:val="single" w:sz="4" w:space="0" w:color="auto"/>
            </w:tcBorders>
            <w:shd w:val="clear" w:color="auto" w:fill="FFFFFF"/>
          </w:tcPr>
          <w:p w14:paraId="7E4427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29</w:t>
            </w:r>
          </w:p>
        </w:tc>
        <w:tc>
          <w:tcPr>
            <w:tcW w:w="701" w:type="dxa"/>
            <w:tcBorders>
              <w:top w:val="single" w:sz="4" w:space="0" w:color="auto"/>
              <w:left w:val="single" w:sz="4" w:space="0" w:color="auto"/>
            </w:tcBorders>
            <w:shd w:val="clear" w:color="auto" w:fill="FFFFFF"/>
          </w:tcPr>
          <w:p w14:paraId="17B309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29</w:t>
            </w:r>
          </w:p>
        </w:tc>
        <w:tc>
          <w:tcPr>
            <w:tcW w:w="562" w:type="dxa"/>
            <w:tcBorders>
              <w:top w:val="single" w:sz="4" w:space="0" w:color="auto"/>
              <w:left w:val="single" w:sz="4" w:space="0" w:color="auto"/>
            </w:tcBorders>
            <w:shd w:val="clear" w:color="auto" w:fill="FFFFFF"/>
          </w:tcPr>
          <w:p w14:paraId="4A9214C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29</w:t>
            </w:r>
          </w:p>
        </w:tc>
        <w:tc>
          <w:tcPr>
            <w:tcW w:w="533" w:type="dxa"/>
            <w:tcBorders>
              <w:top w:val="single" w:sz="4" w:space="0" w:color="auto"/>
              <w:left w:val="single" w:sz="4" w:space="0" w:color="auto"/>
            </w:tcBorders>
            <w:shd w:val="clear" w:color="auto" w:fill="FFFFFF"/>
          </w:tcPr>
          <w:p w14:paraId="613424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29</w:t>
            </w:r>
          </w:p>
        </w:tc>
        <w:tc>
          <w:tcPr>
            <w:tcW w:w="898" w:type="dxa"/>
            <w:tcBorders>
              <w:top w:val="single" w:sz="4" w:space="0" w:color="auto"/>
              <w:left w:val="single" w:sz="4" w:space="0" w:color="auto"/>
              <w:right w:val="single" w:sz="4" w:space="0" w:color="auto"/>
            </w:tcBorders>
            <w:shd w:val="clear" w:color="auto" w:fill="FFFFFF"/>
          </w:tcPr>
          <w:p w14:paraId="28695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171</w:t>
            </w:r>
          </w:p>
        </w:tc>
      </w:tr>
      <w:tr w:rsidR="0033709F" w:rsidRPr="003B2E73" w14:paraId="077C63F6"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553079F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Часть, формируемая участниками образовательных отношений</w:t>
            </w:r>
          </w:p>
        </w:tc>
        <w:tc>
          <w:tcPr>
            <w:tcW w:w="562" w:type="dxa"/>
            <w:tcBorders>
              <w:top w:val="single" w:sz="4" w:space="0" w:color="auto"/>
              <w:left w:val="single" w:sz="4" w:space="0" w:color="auto"/>
            </w:tcBorders>
            <w:shd w:val="clear" w:color="auto" w:fill="FFFFFF"/>
            <w:vAlign w:val="center"/>
          </w:tcPr>
          <w:p w14:paraId="3FC5177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center"/>
          </w:tcPr>
          <w:p w14:paraId="0721CB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vAlign w:val="center"/>
          </w:tcPr>
          <w:p w14:paraId="369A31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701" w:type="dxa"/>
            <w:tcBorders>
              <w:top w:val="single" w:sz="4" w:space="0" w:color="auto"/>
              <w:left w:val="single" w:sz="4" w:space="0" w:color="auto"/>
            </w:tcBorders>
            <w:shd w:val="clear" w:color="auto" w:fill="FFFFFF"/>
            <w:vAlign w:val="center"/>
          </w:tcPr>
          <w:p w14:paraId="5466D7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62" w:type="dxa"/>
            <w:tcBorders>
              <w:top w:val="single" w:sz="4" w:space="0" w:color="auto"/>
              <w:left w:val="single" w:sz="4" w:space="0" w:color="auto"/>
            </w:tcBorders>
            <w:shd w:val="clear" w:color="auto" w:fill="FFFFFF"/>
            <w:vAlign w:val="center"/>
          </w:tcPr>
          <w:p w14:paraId="086BC5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533" w:type="dxa"/>
            <w:tcBorders>
              <w:top w:val="single" w:sz="4" w:space="0" w:color="auto"/>
              <w:left w:val="single" w:sz="4" w:space="0" w:color="auto"/>
            </w:tcBorders>
            <w:shd w:val="clear" w:color="auto" w:fill="FFFFFF"/>
            <w:vAlign w:val="center"/>
          </w:tcPr>
          <w:p w14:paraId="299258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w:t>
            </w:r>
          </w:p>
        </w:tc>
        <w:tc>
          <w:tcPr>
            <w:tcW w:w="898" w:type="dxa"/>
            <w:tcBorders>
              <w:top w:val="single" w:sz="4" w:space="0" w:color="auto"/>
              <w:left w:val="single" w:sz="4" w:space="0" w:color="auto"/>
              <w:right w:val="single" w:sz="4" w:space="0" w:color="auto"/>
            </w:tcBorders>
            <w:shd w:val="clear" w:color="auto" w:fill="FFFFFF"/>
            <w:vAlign w:val="center"/>
          </w:tcPr>
          <w:p w14:paraId="6E59D63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w:t>
            </w:r>
          </w:p>
        </w:tc>
      </w:tr>
      <w:tr w:rsidR="0033709F" w:rsidRPr="003B2E73" w14:paraId="144D0A32" w14:textId="77777777" w:rsidTr="009171F3">
        <w:trPr>
          <w:trHeight w:hRule="exact" w:val="403"/>
          <w:jc w:val="center"/>
        </w:trPr>
        <w:tc>
          <w:tcPr>
            <w:tcW w:w="5366" w:type="dxa"/>
            <w:gridSpan w:val="2"/>
            <w:tcBorders>
              <w:top w:val="single" w:sz="4" w:space="0" w:color="auto"/>
              <w:left w:val="single" w:sz="4" w:space="0" w:color="auto"/>
            </w:tcBorders>
            <w:shd w:val="clear" w:color="auto" w:fill="FFFFFF"/>
          </w:tcPr>
          <w:p w14:paraId="4A1395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Максимально допустимая недельная нагрузка</w:t>
            </w:r>
          </w:p>
        </w:tc>
        <w:tc>
          <w:tcPr>
            <w:tcW w:w="562" w:type="dxa"/>
            <w:tcBorders>
              <w:top w:val="single" w:sz="4" w:space="0" w:color="auto"/>
              <w:left w:val="single" w:sz="4" w:space="0" w:color="auto"/>
            </w:tcBorders>
            <w:shd w:val="clear" w:color="auto" w:fill="FFFFFF"/>
          </w:tcPr>
          <w:p w14:paraId="6C60235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29</w:t>
            </w:r>
          </w:p>
        </w:tc>
        <w:tc>
          <w:tcPr>
            <w:tcW w:w="566" w:type="dxa"/>
            <w:tcBorders>
              <w:top w:val="single" w:sz="4" w:space="0" w:color="auto"/>
              <w:left w:val="single" w:sz="4" w:space="0" w:color="auto"/>
            </w:tcBorders>
            <w:shd w:val="clear" w:color="auto" w:fill="FFFFFF"/>
          </w:tcPr>
          <w:p w14:paraId="3F38C9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c>
          <w:tcPr>
            <w:tcW w:w="706" w:type="dxa"/>
            <w:tcBorders>
              <w:top w:val="single" w:sz="4" w:space="0" w:color="auto"/>
              <w:left w:val="single" w:sz="4" w:space="0" w:color="auto"/>
            </w:tcBorders>
            <w:shd w:val="clear" w:color="auto" w:fill="FFFFFF"/>
          </w:tcPr>
          <w:p w14:paraId="009148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c>
          <w:tcPr>
            <w:tcW w:w="701" w:type="dxa"/>
            <w:tcBorders>
              <w:top w:val="single" w:sz="4" w:space="0" w:color="auto"/>
              <w:left w:val="single" w:sz="4" w:space="0" w:color="auto"/>
            </w:tcBorders>
            <w:shd w:val="clear" w:color="auto" w:fill="FFFFFF"/>
          </w:tcPr>
          <w:p w14:paraId="608BC9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c>
          <w:tcPr>
            <w:tcW w:w="562" w:type="dxa"/>
            <w:tcBorders>
              <w:top w:val="single" w:sz="4" w:space="0" w:color="auto"/>
              <w:left w:val="single" w:sz="4" w:space="0" w:color="auto"/>
            </w:tcBorders>
            <w:shd w:val="clear" w:color="auto" w:fill="FFFFFF"/>
          </w:tcPr>
          <w:p w14:paraId="6DC9D8A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c>
          <w:tcPr>
            <w:tcW w:w="533" w:type="dxa"/>
            <w:tcBorders>
              <w:top w:val="single" w:sz="4" w:space="0" w:color="auto"/>
              <w:left w:val="single" w:sz="4" w:space="0" w:color="auto"/>
            </w:tcBorders>
            <w:shd w:val="clear" w:color="auto" w:fill="FFFFFF"/>
          </w:tcPr>
          <w:p w14:paraId="738944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c>
          <w:tcPr>
            <w:tcW w:w="898" w:type="dxa"/>
            <w:tcBorders>
              <w:top w:val="single" w:sz="4" w:space="0" w:color="auto"/>
              <w:left w:val="single" w:sz="4" w:space="0" w:color="auto"/>
              <w:right w:val="single" w:sz="4" w:space="0" w:color="auto"/>
            </w:tcBorders>
            <w:shd w:val="clear" w:color="auto" w:fill="FFFFFF"/>
          </w:tcPr>
          <w:p w14:paraId="7412E7A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179</w:t>
            </w:r>
          </w:p>
        </w:tc>
      </w:tr>
      <w:tr w:rsidR="0033709F" w:rsidRPr="003B2E73" w14:paraId="64DF9231" w14:textId="77777777" w:rsidTr="009171F3">
        <w:trPr>
          <w:trHeight w:hRule="exact" w:val="1406"/>
          <w:jc w:val="center"/>
        </w:trPr>
        <w:tc>
          <w:tcPr>
            <w:tcW w:w="5366" w:type="dxa"/>
            <w:gridSpan w:val="2"/>
            <w:tcBorders>
              <w:top w:val="single" w:sz="4" w:space="0" w:color="auto"/>
              <w:left w:val="single" w:sz="4" w:space="0" w:color="auto"/>
            </w:tcBorders>
            <w:shd w:val="clear" w:color="auto" w:fill="FFFFFF"/>
            <w:vAlign w:val="bottom"/>
          </w:tcPr>
          <w:p w14:paraId="6A8CD9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Внеурочная деятельность: </w:t>
            </w:r>
            <w:proofErr w:type="spellStart"/>
            <w:r w:rsidRPr="003B2E73">
              <w:rPr>
                <w:rFonts w:ascii="Times New Roman" w:hAnsi="Times New Roman"/>
                <w:sz w:val="24"/>
                <w:szCs w:val="24"/>
              </w:rPr>
              <w:t>коррекционно</w:t>
            </w:r>
            <w:r w:rsidRPr="003B2E73">
              <w:rPr>
                <w:rFonts w:ascii="Times New Roman" w:hAnsi="Times New Roman"/>
                <w:sz w:val="24"/>
                <w:szCs w:val="24"/>
              </w:rPr>
              <w:softHyphen/>
              <w:t>развивающие</w:t>
            </w:r>
            <w:proofErr w:type="spellEnd"/>
            <w:r w:rsidRPr="003B2E73">
              <w:rPr>
                <w:rFonts w:ascii="Times New Roman" w:hAnsi="Times New Roman"/>
                <w:sz w:val="24"/>
                <w:szCs w:val="24"/>
              </w:rPr>
              <w:t xml:space="preserve"> курсы по «Программе коррекционной работы»;</w:t>
            </w:r>
          </w:p>
          <w:p w14:paraId="388601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по различным направлениям внеурочной деятельности</w:t>
            </w:r>
          </w:p>
        </w:tc>
        <w:tc>
          <w:tcPr>
            <w:tcW w:w="562" w:type="dxa"/>
            <w:tcBorders>
              <w:top w:val="single" w:sz="4" w:space="0" w:color="auto"/>
              <w:left w:val="single" w:sz="4" w:space="0" w:color="auto"/>
            </w:tcBorders>
            <w:shd w:val="clear" w:color="auto" w:fill="FFFFFF"/>
            <w:vAlign w:val="center"/>
          </w:tcPr>
          <w:p w14:paraId="0803E3E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566" w:type="dxa"/>
            <w:tcBorders>
              <w:top w:val="single" w:sz="4" w:space="0" w:color="auto"/>
              <w:left w:val="single" w:sz="4" w:space="0" w:color="auto"/>
            </w:tcBorders>
            <w:shd w:val="clear" w:color="auto" w:fill="FFFFFF"/>
            <w:vAlign w:val="center"/>
          </w:tcPr>
          <w:p w14:paraId="184A8E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706" w:type="dxa"/>
            <w:tcBorders>
              <w:top w:val="single" w:sz="4" w:space="0" w:color="auto"/>
              <w:left w:val="single" w:sz="4" w:space="0" w:color="auto"/>
            </w:tcBorders>
            <w:shd w:val="clear" w:color="auto" w:fill="FFFFFF"/>
            <w:vAlign w:val="center"/>
          </w:tcPr>
          <w:p w14:paraId="7F3761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701" w:type="dxa"/>
            <w:tcBorders>
              <w:top w:val="single" w:sz="4" w:space="0" w:color="auto"/>
              <w:left w:val="single" w:sz="4" w:space="0" w:color="auto"/>
            </w:tcBorders>
            <w:shd w:val="clear" w:color="auto" w:fill="FFFFFF"/>
            <w:vAlign w:val="center"/>
          </w:tcPr>
          <w:p w14:paraId="0A953C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562" w:type="dxa"/>
            <w:tcBorders>
              <w:top w:val="single" w:sz="4" w:space="0" w:color="auto"/>
              <w:left w:val="single" w:sz="4" w:space="0" w:color="auto"/>
            </w:tcBorders>
            <w:shd w:val="clear" w:color="auto" w:fill="FFFFFF"/>
            <w:vAlign w:val="center"/>
          </w:tcPr>
          <w:p w14:paraId="1A38FFC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533" w:type="dxa"/>
            <w:tcBorders>
              <w:top w:val="single" w:sz="4" w:space="0" w:color="auto"/>
              <w:left w:val="single" w:sz="4" w:space="0" w:color="auto"/>
            </w:tcBorders>
            <w:shd w:val="clear" w:color="auto" w:fill="FFFFFF"/>
            <w:vAlign w:val="center"/>
          </w:tcPr>
          <w:p w14:paraId="17B8EF7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10</w:t>
            </w:r>
          </w:p>
        </w:tc>
        <w:tc>
          <w:tcPr>
            <w:tcW w:w="898" w:type="dxa"/>
            <w:tcBorders>
              <w:top w:val="single" w:sz="4" w:space="0" w:color="auto"/>
              <w:left w:val="single" w:sz="4" w:space="0" w:color="auto"/>
              <w:right w:val="single" w:sz="4" w:space="0" w:color="auto"/>
            </w:tcBorders>
            <w:shd w:val="clear" w:color="auto" w:fill="FFFFFF"/>
            <w:vAlign w:val="center"/>
          </w:tcPr>
          <w:p w14:paraId="2CC6E2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60</w:t>
            </w:r>
          </w:p>
        </w:tc>
      </w:tr>
      <w:tr w:rsidR="0033709F" w:rsidRPr="003B2E73" w14:paraId="2F07701C" w14:textId="77777777" w:rsidTr="009171F3">
        <w:trPr>
          <w:trHeight w:hRule="exact" w:val="566"/>
          <w:jc w:val="center"/>
        </w:trPr>
        <w:tc>
          <w:tcPr>
            <w:tcW w:w="5366" w:type="dxa"/>
            <w:gridSpan w:val="2"/>
            <w:tcBorders>
              <w:top w:val="single" w:sz="4" w:space="0" w:color="auto"/>
              <w:left w:val="single" w:sz="4" w:space="0" w:color="auto"/>
            </w:tcBorders>
            <w:shd w:val="clear" w:color="auto" w:fill="FFFFFF"/>
            <w:vAlign w:val="bottom"/>
          </w:tcPr>
          <w:p w14:paraId="6FF8445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Коррекционно-развив по «Программе </w:t>
            </w:r>
            <w:proofErr w:type="spellStart"/>
            <w:r w:rsidRPr="003B2E73">
              <w:rPr>
                <w:rFonts w:ascii="Times New Roman" w:hAnsi="Times New Roman"/>
                <w:sz w:val="24"/>
                <w:szCs w:val="24"/>
              </w:rPr>
              <w:t>коррекционно</w:t>
            </w:r>
            <w:proofErr w:type="spellEnd"/>
            <w:r w:rsidRPr="003B2E73">
              <w:rPr>
                <w:rFonts w:ascii="Times New Roman" w:hAnsi="Times New Roman"/>
                <w:sz w:val="24"/>
                <w:szCs w:val="24"/>
              </w:rPr>
              <w:t>!</w:t>
            </w:r>
          </w:p>
        </w:tc>
        <w:tc>
          <w:tcPr>
            <w:tcW w:w="4528" w:type="dxa"/>
            <w:gridSpan w:val="7"/>
            <w:tcBorders>
              <w:top w:val="single" w:sz="4" w:space="0" w:color="auto"/>
              <w:left w:val="single" w:sz="4" w:space="0" w:color="auto"/>
              <w:right w:val="single" w:sz="4" w:space="0" w:color="auto"/>
            </w:tcBorders>
            <w:shd w:val="clear" w:color="auto" w:fill="FFFFFF"/>
            <w:vAlign w:val="bottom"/>
          </w:tcPr>
          <w:p w14:paraId="22624540" w14:textId="77777777" w:rsidR="0033709F" w:rsidRPr="003B2E73" w:rsidRDefault="0033709F" w:rsidP="0033709F">
            <w:pPr>
              <w:spacing w:line="360" w:lineRule="auto"/>
              <w:rPr>
                <w:rFonts w:ascii="Times New Roman" w:hAnsi="Times New Roman"/>
                <w:sz w:val="24"/>
                <w:szCs w:val="24"/>
              </w:rPr>
            </w:pPr>
            <w:proofErr w:type="spellStart"/>
            <w:r w:rsidRPr="003B2E73">
              <w:rPr>
                <w:rFonts w:ascii="Times New Roman" w:hAnsi="Times New Roman"/>
                <w:sz w:val="24"/>
                <w:szCs w:val="24"/>
              </w:rPr>
              <w:t>ающие</w:t>
            </w:r>
            <w:proofErr w:type="spellEnd"/>
            <w:r w:rsidRPr="003B2E73">
              <w:rPr>
                <w:rFonts w:ascii="Times New Roman" w:hAnsi="Times New Roman"/>
                <w:sz w:val="24"/>
                <w:szCs w:val="24"/>
              </w:rPr>
              <w:t xml:space="preserve"> курсы работы» АООП ООО</w:t>
            </w:r>
          </w:p>
        </w:tc>
      </w:tr>
      <w:tr w:rsidR="0033709F" w:rsidRPr="003B2E73" w14:paraId="4333CFCF" w14:textId="77777777" w:rsidTr="009171F3">
        <w:trPr>
          <w:trHeight w:hRule="exact" w:val="571"/>
          <w:jc w:val="center"/>
        </w:trPr>
        <w:tc>
          <w:tcPr>
            <w:tcW w:w="5366" w:type="dxa"/>
            <w:gridSpan w:val="2"/>
            <w:tcBorders>
              <w:top w:val="single" w:sz="4" w:space="0" w:color="auto"/>
              <w:left w:val="single" w:sz="4" w:space="0" w:color="auto"/>
            </w:tcBorders>
            <w:shd w:val="clear" w:color="auto" w:fill="FFFFFF"/>
            <w:vAlign w:val="bottom"/>
          </w:tcPr>
          <w:p w14:paraId="4B649D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восприятия и воспроизведения устной речи</w:t>
            </w:r>
          </w:p>
        </w:tc>
        <w:tc>
          <w:tcPr>
            <w:tcW w:w="562" w:type="dxa"/>
            <w:tcBorders>
              <w:top w:val="single" w:sz="4" w:space="0" w:color="auto"/>
              <w:left w:val="single" w:sz="4" w:space="0" w:color="auto"/>
            </w:tcBorders>
            <w:shd w:val="clear" w:color="auto" w:fill="FFFFFF"/>
            <w:vAlign w:val="center"/>
          </w:tcPr>
          <w:p w14:paraId="6DEA66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66" w:type="dxa"/>
            <w:tcBorders>
              <w:top w:val="single" w:sz="4" w:space="0" w:color="auto"/>
              <w:left w:val="single" w:sz="4" w:space="0" w:color="auto"/>
            </w:tcBorders>
            <w:shd w:val="clear" w:color="auto" w:fill="FFFFFF"/>
            <w:vAlign w:val="center"/>
          </w:tcPr>
          <w:p w14:paraId="545E8D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706" w:type="dxa"/>
            <w:tcBorders>
              <w:top w:val="single" w:sz="4" w:space="0" w:color="auto"/>
              <w:left w:val="single" w:sz="4" w:space="0" w:color="auto"/>
            </w:tcBorders>
            <w:shd w:val="clear" w:color="auto" w:fill="FFFFFF"/>
            <w:vAlign w:val="center"/>
          </w:tcPr>
          <w:p w14:paraId="4A62DB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1" w:type="dxa"/>
            <w:tcBorders>
              <w:top w:val="single" w:sz="4" w:space="0" w:color="auto"/>
              <w:left w:val="single" w:sz="4" w:space="0" w:color="auto"/>
            </w:tcBorders>
            <w:shd w:val="clear" w:color="auto" w:fill="FFFFFF"/>
            <w:vAlign w:val="center"/>
          </w:tcPr>
          <w:p w14:paraId="4D9B8E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2" w:type="dxa"/>
            <w:tcBorders>
              <w:top w:val="single" w:sz="4" w:space="0" w:color="auto"/>
              <w:left w:val="single" w:sz="4" w:space="0" w:color="auto"/>
            </w:tcBorders>
            <w:shd w:val="clear" w:color="auto" w:fill="FFFFFF"/>
            <w:vAlign w:val="center"/>
          </w:tcPr>
          <w:p w14:paraId="63C0476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33" w:type="dxa"/>
            <w:tcBorders>
              <w:top w:val="single" w:sz="4" w:space="0" w:color="auto"/>
              <w:left w:val="single" w:sz="4" w:space="0" w:color="auto"/>
            </w:tcBorders>
            <w:shd w:val="clear" w:color="auto" w:fill="FFFFFF"/>
            <w:vAlign w:val="center"/>
          </w:tcPr>
          <w:p w14:paraId="6280D4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898" w:type="dxa"/>
            <w:tcBorders>
              <w:top w:val="single" w:sz="4" w:space="0" w:color="auto"/>
              <w:left w:val="single" w:sz="4" w:space="0" w:color="auto"/>
              <w:right w:val="single" w:sz="4" w:space="0" w:color="auto"/>
            </w:tcBorders>
            <w:shd w:val="clear" w:color="auto" w:fill="FFFFFF"/>
            <w:vAlign w:val="center"/>
          </w:tcPr>
          <w:p w14:paraId="036E8D6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14</w:t>
            </w:r>
          </w:p>
        </w:tc>
      </w:tr>
      <w:tr w:rsidR="0033709F" w:rsidRPr="003B2E73" w14:paraId="51FC11EF" w14:textId="77777777" w:rsidTr="009171F3">
        <w:trPr>
          <w:trHeight w:hRule="exact" w:val="312"/>
          <w:jc w:val="center"/>
        </w:trPr>
        <w:tc>
          <w:tcPr>
            <w:tcW w:w="5366" w:type="dxa"/>
            <w:gridSpan w:val="2"/>
            <w:tcBorders>
              <w:top w:val="single" w:sz="4" w:space="0" w:color="auto"/>
              <w:left w:val="single" w:sz="4" w:space="0" w:color="auto"/>
            </w:tcBorders>
            <w:shd w:val="clear" w:color="auto" w:fill="FFFFFF"/>
          </w:tcPr>
          <w:p w14:paraId="35B809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учебно-познавательной деятельности</w:t>
            </w:r>
          </w:p>
        </w:tc>
        <w:tc>
          <w:tcPr>
            <w:tcW w:w="562" w:type="dxa"/>
            <w:tcBorders>
              <w:top w:val="single" w:sz="4" w:space="0" w:color="auto"/>
              <w:left w:val="single" w:sz="4" w:space="0" w:color="auto"/>
            </w:tcBorders>
            <w:shd w:val="clear" w:color="auto" w:fill="FFFFFF"/>
            <w:vAlign w:val="bottom"/>
          </w:tcPr>
          <w:p w14:paraId="705CA98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566" w:type="dxa"/>
            <w:tcBorders>
              <w:top w:val="single" w:sz="4" w:space="0" w:color="auto"/>
              <w:left w:val="single" w:sz="4" w:space="0" w:color="auto"/>
            </w:tcBorders>
            <w:shd w:val="clear" w:color="auto" w:fill="FFFFFF"/>
            <w:vAlign w:val="bottom"/>
          </w:tcPr>
          <w:p w14:paraId="2DE098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w:t>
            </w:r>
          </w:p>
        </w:tc>
        <w:tc>
          <w:tcPr>
            <w:tcW w:w="706" w:type="dxa"/>
            <w:tcBorders>
              <w:top w:val="single" w:sz="4" w:space="0" w:color="auto"/>
              <w:left w:val="single" w:sz="4" w:space="0" w:color="auto"/>
            </w:tcBorders>
            <w:shd w:val="clear" w:color="auto" w:fill="FFFFFF"/>
          </w:tcPr>
          <w:p w14:paraId="1C50EF9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701" w:type="dxa"/>
            <w:tcBorders>
              <w:top w:val="single" w:sz="4" w:space="0" w:color="auto"/>
              <w:left w:val="single" w:sz="4" w:space="0" w:color="auto"/>
            </w:tcBorders>
            <w:shd w:val="clear" w:color="auto" w:fill="FFFFFF"/>
          </w:tcPr>
          <w:p w14:paraId="680364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62" w:type="dxa"/>
            <w:tcBorders>
              <w:top w:val="single" w:sz="4" w:space="0" w:color="auto"/>
              <w:left w:val="single" w:sz="4" w:space="0" w:color="auto"/>
            </w:tcBorders>
            <w:shd w:val="clear" w:color="auto" w:fill="FFFFFF"/>
          </w:tcPr>
          <w:p w14:paraId="6525AA7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533" w:type="dxa"/>
            <w:tcBorders>
              <w:top w:val="single" w:sz="4" w:space="0" w:color="auto"/>
              <w:left w:val="single" w:sz="4" w:space="0" w:color="auto"/>
            </w:tcBorders>
            <w:shd w:val="clear" w:color="auto" w:fill="FFFFFF"/>
          </w:tcPr>
          <w:p w14:paraId="7108AA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w:t>
            </w:r>
          </w:p>
        </w:tc>
        <w:tc>
          <w:tcPr>
            <w:tcW w:w="898" w:type="dxa"/>
            <w:tcBorders>
              <w:top w:val="single" w:sz="4" w:space="0" w:color="auto"/>
              <w:left w:val="single" w:sz="4" w:space="0" w:color="auto"/>
              <w:right w:val="single" w:sz="4" w:space="0" w:color="auto"/>
            </w:tcBorders>
            <w:shd w:val="clear" w:color="auto" w:fill="FFFFFF"/>
            <w:vAlign w:val="bottom"/>
          </w:tcPr>
          <w:p w14:paraId="747F48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16</w:t>
            </w:r>
          </w:p>
        </w:tc>
      </w:tr>
      <w:tr w:rsidR="0033709F" w:rsidRPr="003B2E73" w14:paraId="5B7AE6F2" w14:textId="77777777" w:rsidTr="009171F3">
        <w:trPr>
          <w:trHeight w:hRule="exact" w:val="293"/>
          <w:jc w:val="center"/>
        </w:trPr>
        <w:tc>
          <w:tcPr>
            <w:tcW w:w="9894" w:type="dxa"/>
            <w:gridSpan w:val="9"/>
            <w:tcBorders>
              <w:top w:val="single" w:sz="4" w:space="0" w:color="auto"/>
              <w:left w:val="single" w:sz="4" w:space="0" w:color="auto"/>
              <w:right w:val="single" w:sz="4" w:space="0" w:color="auto"/>
            </w:tcBorders>
            <w:shd w:val="clear" w:color="auto" w:fill="FFFFFF"/>
            <w:vAlign w:val="bottom"/>
          </w:tcPr>
          <w:p w14:paraId="4E48D75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по различным направлениям внеурочной деятельности</w:t>
            </w:r>
          </w:p>
        </w:tc>
      </w:tr>
      <w:tr w:rsidR="0033709F" w:rsidRPr="003B2E73" w14:paraId="65B02404" w14:textId="77777777" w:rsidTr="009171F3">
        <w:trPr>
          <w:trHeight w:hRule="exact" w:val="600"/>
          <w:jc w:val="center"/>
        </w:trPr>
        <w:tc>
          <w:tcPr>
            <w:tcW w:w="5366" w:type="dxa"/>
            <w:gridSpan w:val="2"/>
            <w:tcBorders>
              <w:top w:val="single" w:sz="4" w:space="0" w:color="auto"/>
              <w:left w:val="single" w:sz="4" w:space="0" w:color="auto"/>
              <w:bottom w:val="single" w:sz="4" w:space="0" w:color="auto"/>
            </w:tcBorders>
            <w:shd w:val="clear" w:color="auto" w:fill="FFFFFF"/>
          </w:tcPr>
          <w:p w14:paraId="14FABBC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по направлениям внеурочной деятельности</w:t>
            </w:r>
          </w:p>
        </w:tc>
        <w:tc>
          <w:tcPr>
            <w:tcW w:w="562" w:type="dxa"/>
            <w:tcBorders>
              <w:top w:val="single" w:sz="4" w:space="0" w:color="auto"/>
              <w:left w:val="single" w:sz="4" w:space="0" w:color="auto"/>
              <w:bottom w:val="single" w:sz="4" w:space="0" w:color="auto"/>
            </w:tcBorders>
            <w:shd w:val="clear" w:color="auto" w:fill="FFFFFF"/>
          </w:tcPr>
          <w:p w14:paraId="720301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566" w:type="dxa"/>
            <w:tcBorders>
              <w:top w:val="single" w:sz="4" w:space="0" w:color="auto"/>
              <w:left w:val="single" w:sz="4" w:space="0" w:color="auto"/>
              <w:bottom w:val="single" w:sz="4" w:space="0" w:color="auto"/>
            </w:tcBorders>
            <w:shd w:val="clear" w:color="auto" w:fill="FFFFFF"/>
          </w:tcPr>
          <w:p w14:paraId="784E69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706" w:type="dxa"/>
            <w:tcBorders>
              <w:top w:val="single" w:sz="4" w:space="0" w:color="auto"/>
              <w:left w:val="single" w:sz="4" w:space="0" w:color="auto"/>
              <w:bottom w:val="single" w:sz="4" w:space="0" w:color="auto"/>
            </w:tcBorders>
            <w:shd w:val="clear" w:color="auto" w:fill="FFFFFF"/>
          </w:tcPr>
          <w:p w14:paraId="731F69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701" w:type="dxa"/>
            <w:tcBorders>
              <w:top w:val="single" w:sz="4" w:space="0" w:color="auto"/>
              <w:left w:val="single" w:sz="4" w:space="0" w:color="auto"/>
              <w:bottom w:val="single" w:sz="4" w:space="0" w:color="auto"/>
            </w:tcBorders>
            <w:shd w:val="clear" w:color="auto" w:fill="FFFFFF"/>
          </w:tcPr>
          <w:p w14:paraId="172C172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562" w:type="dxa"/>
            <w:tcBorders>
              <w:top w:val="single" w:sz="4" w:space="0" w:color="auto"/>
              <w:left w:val="single" w:sz="4" w:space="0" w:color="auto"/>
              <w:bottom w:val="single" w:sz="4" w:space="0" w:color="auto"/>
            </w:tcBorders>
            <w:shd w:val="clear" w:color="auto" w:fill="FFFFFF"/>
          </w:tcPr>
          <w:p w14:paraId="1181EA8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533" w:type="dxa"/>
            <w:tcBorders>
              <w:top w:val="single" w:sz="4" w:space="0" w:color="auto"/>
              <w:left w:val="single" w:sz="4" w:space="0" w:color="auto"/>
              <w:bottom w:val="single" w:sz="4" w:space="0" w:color="auto"/>
            </w:tcBorders>
            <w:shd w:val="clear" w:color="auto" w:fill="FFFFFF"/>
          </w:tcPr>
          <w:p w14:paraId="400DD9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6E4EF2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w:t>
            </w:r>
          </w:p>
        </w:tc>
      </w:tr>
    </w:tbl>
    <w:p w14:paraId="31629215" w14:textId="77777777" w:rsidR="0033709F" w:rsidRPr="003B2E73" w:rsidRDefault="0033709F" w:rsidP="0033709F">
      <w:pPr>
        <w:spacing w:line="360" w:lineRule="auto"/>
        <w:rPr>
          <w:rFonts w:ascii="Times New Roman" w:hAnsi="Times New Roman"/>
          <w:sz w:val="24"/>
          <w:szCs w:val="24"/>
        </w:rPr>
      </w:pPr>
    </w:p>
    <w:p w14:paraId="2D8B07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учебном плане количество часов в неделю на коррекционно-развивающие курсы указано на одного обучающегося.</w:t>
      </w:r>
    </w:p>
    <w:p w14:paraId="49A3B604"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.1.1. Календарный учебный график.</w:t>
      </w:r>
    </w:p>
    <w:p w14:paraId="288A95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w:t>
      </w:r>
    </w:p>
    <w:p w14:paraId="678D15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организация и проведение занятий в рамках внеурочной деятельности</w:t>
      </w:r>
      <w:r w:rsidRPr="003B2E73">
        <w:rPr>
          <w:rFonts w:ascii="Times New Roman" w:hAnsi="Times New Roman"/>
          <w:sz w:val="24"/>
          <w:szCs w:val="24"/>
        </w:rPr>
        <w:footnoteReference w:id="218"/>
      </w:r>
      <w:r w:rsidRPr="003B2E73">
        <w:rPr>
          <w:rFonts w:ascii="Times New Roman" w:hAnsi="Times New Roman"/>
          <w:sz w:val="24"/>
          <w:szCs w:val="24"/>
        </w:rPr>
        <w:t>.</w:t>
      </w:r>
    </w:p>
    <w:p w14:paraId="2A6DEBF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Продолжительность учебного года при получении основного общего образования составляет 34 недели.</w:t>
      </w:r>
    </w:p>
    <w:p w14:paraId="560244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016B0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717D65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2AAF0C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22E30A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Продолжительность каникул составляет:</w:t>
      </w:r>
    </w:p>
    <w:p w14:paraId="7B1BBFB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окончании I четверти (осенние каникулы) - 9 календарных дней (для 5-10 классов);</w:t>
      </w:r>
    </w:p>
    <w:p w14:paraId="7295D7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окончании II четверти (зимние каникулы) - 9 календарных дней (для 5-10 классов);</w:t>
      </w:r>
    </w:p>
    <w:p w14:paraId="796B8B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окончании III четверти (весенние каникулы) - 9 календарных дней (для 5-10 классов);</w:t>
      </w:r>
    </w:p>
    <w:p w14:paraId="2DCE88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 окончании учебного года (летние каникулы) - не менее 8 недель. Продолжительность урока не должна превышать 40 минут.</w:t>
      </w:r>
    </w:p>
    <w:p w14:paraId="676185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33EA4C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Продолжительность перемены между урочной и внеурочной деятельностью должна составлять не менее 20-30 минут.</w:t>
      </w:r>
    </w:p>
    <w:p w14:paraId="35443E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6126D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BFB40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обучающихся 5-10 классов - не более 6 уроков.</w:t>
      </w:r>
    </w:p>
    <w:p w14:paraId="50E2E6F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Занятия начинаются не ранее 8 часов утра и заканчиваются не позднее 19 часов.</w:t>
      </w:r>
    </w:p>
    <w:p w14:paraId="2BC478D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w:t>
      </w:r>
      <w:r w:rsidRPr="003B2E73">
        <w:rPr>
          <w:rFonts w:ascii="Times New Roman" w:hAnsi="Times New Roman"/>
          <w:sz w:val="24"/>
          <w:szCs w:val="24"/>
        </w:rPr>
        <w:lastRenderedPageBreak/>
        <w:t>(дополнительных) занятий и последним уроком необходимо организовывать перерыв продолжительностью не менее 20 минут.</w:t>
      </w:r>
    </w:p>
    <w:p w14:paraId="2B5D80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D2767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bookmarkStart w:id="40" w:name="_Hlk55131111"/>
    </w:p>
    <w:p w14:paraId="2BBC5E32" w14:textId="77777777" w:rsidR="0033709F" w:rsidRPr="003B2E73" w:rsidRDefault="00FF4D55"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.1.2. Календарный план воспитательной работы.</w:t>
      </w:r>
    </w:p>
    <w:p w14:paraId="747673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Календарный план воспитательной работы является единым для образовательных организаций.</w:t>
      </w:r>
    </w:p>
    <w:p w14:paraId="7F2910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Календарный план воспитательной работы может быть реализован в рамках урочной и внеурочной деятельности.</w:t>
      </w:r>
    </w:p>
    <w:p w14:paraId="657AD49F" w14:textId="4D38A9F6" w:rsidR="0033709F" w:rsidRPr="003B2E73" w:rsidRDefault="007462EB" w:rsidP="0033709F">
      <w:pPr>
        <w:spacing w:line="360" w:lineRule="auto"/>
        <w:rPr>
          <w:rFonts w:ascii="Times New Roman" w:hAnsi="Times New Roman"/>
          <w:sz w:val="24"/>
          <w:szCs w:val="24"/>
        </w:rPr>
      </w:pPr>
      <w:r w:rsidRPr="003B2E73">
        <w:rPr>
          <w:rFonts w:ascii="Times New Roman" w:hAnsi="Times New Roman"/>
          <w:sz w:val="24"/>
          <w:szCs w:val="24"/>
        </w:rPr>
        <w:t>МБОУ «СПЕЦИАЛЬНОЙ (</w:t>
      </w:r>
      <w:proofErr w:type="gramStart"/>
      <w:r w:rsidRPr="003B2E73">
        <w:rPr>
          <w:rFonts w:ascii="Times New Roman" w:hAnsi="Times New Roman"/>
          <w:sz w:val="24"/>
          <w:szCs w:val="24"/>
        </w:rPr>
        <w:t>КОРРЕКЦИОННОЙ )ОБЩЕОБРАЗОВАТЕЛЬНОЙ</w:t>
      </w:r>
      <w:proofErr w:type="gramEnd"/>
      <w:r w:rsidRPr="003B2E73">
        <w:rPr>
          <w:rFonts w:ascii="Times New Roman" w:hAnsi="Times New Roman"/>
          <w:sz w:val="24"/>
          <w:szCs w:val="24"/>
        </w:rPr>
        <w:t xml:space="preserve"> ШКОЛЫ-ИНТЕРНАТ 1 ВИДА»</w:t>
      </w:r>
      <w:r w:rsidR="0033709F" w:rsidRPr="003B2E73">
        <w:rPr>
          <w:rFonts w:ascii="Times New Roman" w:hAnsi="Times New Roman"/>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43BBC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Сентябрь:</w:t>
      </w:r>
    </w:p>
    <w:p w14:paraId="72ABA08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сентября: День знаний;</w:t>
      </w:r>
    </w:p>
    <w:p w14:paraId="3D39997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сентября: День окончания Второй мировой войны, День солидарности в борьбе с терроризмом;</w:t>
      </w:r>
    </w:p>
    <w:p w14:paraId="65C1E0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сентября: Международный день распространения грамотности.</w:t>
      </w:r>
    </w:p>
    <w:p w14:paraId="59BDEA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Октябрь:</w:t>
      </w:r>
    </w:p>
    <w:p w14:paraId="65EB79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октября: Международный день пожилых людей; Международный день музыки;</w:t>
      </w:r>
    </w:p>
    <w:p w14:paraId="159BE61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октября: День защиты животных;</w:t>
      </w:r>
    </w:p>
    <w:p w14:paraId="18D7ADA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октября: День учителя;</w:t>
      </w:r>
    </w:p>
    <w:p w14:paraId="252D54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октября: Международный день школьных библиотек;</w:t>
      </w:r>
    </w:p>
    <w:p w14:paraId="571E0F9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Третье воскресенье октября: День отца.</w:t>
      </w:r>
    </w:p>
    <w:p w14:paraId="3748AA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Ноябрь:</w:t>
      </w:r>
    </w:p>
    <w:p w14:paraId="79CCAA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ноября: День народного единства;</w:t>
      </w:r>
    </w:p>
    <w:p w14:paraId="3BC237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ноября: День памяти погибших при исполнении служебных обязанностей сотрудников органов внутренних дел России;</w:t>
      </w:r>
    </w:p>
    <w:p w14:paraId="24CF2B0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Последнее воскресенье ноября: День Матери;</w:t>
      </w:r>
    </w:p>
    <w:p w14:paraId="3AB1B68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30 ноября: День Государственного герба Российской Федерации.</w:t>
      </w:r>
    </w:p>
    <w:p w14:paraId="4EB3575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Декабрь:</w:t>
      </w:r>
    </w:p>
    <w:p w14:paraId="512A94B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декабря: День неизвестного солдата; Международный день инвалидов;</w:t>
      </w:r>
    </w:p>
    <w:p w14:paraId="699766A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декабря: День добровольца (волонтера) в России;</w:t>
      </w:r>
    </w:p>
    <w:p w14:paraId="704AD7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декабря: День Героев Отечества;</w:t>
      </w:r>
    </w:p>
    <w:p w14:paraId="0249D0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декабря: День Конституции Российской Федерации.</w:t>
      </w:r>
    </w:p>
    <w:p w14:paraId="64BF446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Январь:</w:t>
      </w:r>
    </w:p>
    <w:p w14:paraId="18B13B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25 января: День российского студенчества;</w:t>
      </w:r>
    </w:p>
    <w:p w14:paraId="624970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w:t>
      </w:r>
      <w:proofErr w:type="spellStart"/>
      <w:r w:rsidRPr="003B2E73">
        <w:rPr>
          <w:rFonts w:ascii="Times New Roman" w:hAnsi="Times New Roman"/>
          <w:sz w:val="24"/>
          <w:szCs w:val="24"/>
        </w:rPr>
        <w:t>Биркенау</w:t>
      </w:r>
      <w:proofErr w:type="spellEnd"/>
      <w:r w:rsidRPr="003B2E73">
        <w:rPr>
          <w:rFonts w:ascii="Times New Roman" w:hAnsi="Times New Roman"/>
          <w:sz w:val="24"/>
          <w:szCs w:val="24"/>
        </w:rPr>
        <w:t xml:space="preserve"> (Освенцима) - День памяти жертв Холокоста.</w:t>
      </w:r>
    </w:p>
    <w:p w14:paraId="366021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Февраль:</w:t>
      </w:r>
    </w:p>
    <w:p w14:paraId="20EEE7E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февраля: День разгрома советскими войсками немецко-фашистских войск в Сталинградской битве;</w:t>
      </w:r>
    </w:p>
    <w:p w14:paraId="08426CB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февраля: День российской науки;</w:t>
      </w:r>
    </w:p>
    <w:p w14:paraId="7750A6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15 февраля: День памяти о россиянах, исполнявших служебный долг за пределами Отечества;</w:t>
      </w:r>
    </w:p>
    <w:p w14:paraId="6C1DF0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февраля: Международный день родного языка;</w:t>
      </w:r>
    </w:p>
    <w:p w14:paraId="5396DF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февраля: День защитника Отечества.</w:t>
      </w:r>
    </w:p>
    <w:p w14:paraId="5E0C15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Март:</w:t>
      </w:r>
    </w:p>
    <w:p w14:paraId="1097DB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марта: Международный женский день;</w:t>
      </w:r>
    </w:p>
    <w:p w14:paraId="2CD10C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марта: День воссоединения Крыма с Россией 27 марта: Всемирный день театра.</w:t>
      </w:r>
    </w:p>
    <w:p w14:paraId="6AC805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Апрель:</w:t>
      </w:r>
    </w:p>
    <w:p w14:paraId="1684CA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апреля: День космонавтики.</w:t>
      </w:r>
    </w:p>
    <w:p w14:paraId="7F5EB7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Май:</w:t>
      </w:r>
    </w:p>
    <w:p w14:paraId="6FAA77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мая: Праздник Весны и Труда;</w:t>
      </w:r>
    </w:p>
    <w:p w14:paraId="79AB36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мая: День Победы;</w:t>
      </w:r>
    </w:p>
    <w:p w14:paraId="3846FF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мая: День детских общественных организаций России;</w:t>
      </w:r>
    </w:p>
    <w:p w14:paraId="16C3AD2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мая: День славянской письменности и культуры.</w:t>
      </w:r>
    </w:p>
    <w:p w14:paraId="6BD7B0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Июнь:</w:t>
      </w:r>
    </w:p>
    <w:p w14:paraId="4CAC42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июня: День защиты детей;</w:t>
      </w:r>
    </w:p>
    <w:p w14:paraId="076EDC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июня: День русского языка;</w:t>
      </w:r>
    </w:p>
    <w:p w14:paraId="43116DF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12 июня: День России;</w:t>
      </w:r>
    </w:p>
    <w:p w14:paraId="0EB45F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июня: День памяти и скорби;</w:t>
      </w:r>
    </w:p>
    <w:p w14:paraId="38CBB8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27 июня: День молодежи.</w:t>
      </w:r>
    </w:p>
    <w:p w14:paraId="7A5FB0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Июль:</w:t>
      </w:r>
    </w:p>
    <w:p w14:paraId="440C5E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8 июля: День семьи, любви и верности.</w:t>
      </w:r>
    </w:p>
    <w:p w14:paraId="299E1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Август:</w:t>
      </w:r>
    </w:p>
    <w:p w14:paraId="314D7E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12 августа: День физкультурника;</w:t>
      </w:r>
    </w:p>
    <w:p w14:paraId="04FF0D8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августа: День Государственного флага Российской Федерации;</w:t>
      </w:r>
    </w:p>
    <w:p w14:paraId="47B79CC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27 августа: День российского кино.</w:t>
      </w:r>
    </w:p>
    <w:p w14:paraId="6A05A3B4"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.1.</w:t>
      </w:r>
      <w:proofErr w:type="gramStart"/>
      <w:r w:rsidR="0033709F" w:rsidRPr="003B2E73">
        <w:rPr>
          <w:rFonts w:ascii="Times New Roman" w:hAnsi="Times New Roman"/>
          <w:sz w:val="24"/>
          <w:szCs w:val="24"/>
        </w:rPr>
        <w:t>3.План</w:t>
      </w:r>
      <w:proofErr w:type="gramEnd"/>
      <w:r w:rsidR="0033709F" w:rsidRPr="003B2E73">
        <w:rPr>
          <w:rFonts w:ascii="Times New Roman" w:hAnsi="Times New Roman"/>
          <w:sz w:val="24"/>
          <w:szCs w:val="24"/>
        </w:rPr>
        <w:t xml:space="preserve"> внеурочной деятельности</w:t>
      </w:r>
    </w:p>
    <w:bookmarkEnd w:id="40"/>
    <w:p w14:paraId="756619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68EAD0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Внеурочная деятельность является неотъемлемой частью АООП ООО.</w:t>
      </w:r>
    </w:p>
    <w:p w14:paraId="135B1C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950FF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37197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7D41F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3B2E73">
        <w:rPr>
          <w:rFonts w:ascii="Times New Roman" w:hAnsi="Times New Roman"/>
          <w:sz w:val="24"/>
          <w:szCs w:val="24"/>
        </w:rPr>
        <w:t>волонтерство</w:t>
      </w:r>
      <w:proofErr w:type="spellEnd"/>
      <w:r w:rsidRPr="003B2E73">
        <w:rPr>
          <w:rFonts w:ascii="Times New Roman" w:hAnsi="Times New Roman"/>
          <w:sz w:val="24"/>
          <w:szCs w:val="24"/>
        </w:rP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proofErr w:type="spellStart"/>
      <w:r w:rsidRPr="003B2E73">
        <w:rPr>
          <w:rFonts w:ascii="Times New Roman" w:hAnsi="Times New Roman"/>
          <w:sz w:val="24"/>
          <w:szCs w:val="24"/>
        </w:rPr>
        <w:t>профессионально</w:t>
      </w:r>
      <w:r w:rsidRPr="003B2E73">
        <w:rPr>
          <w:rFonts w:ascii="Times New Roman" w:hAnsi="Times New Roman"/>
          <w:sz w:val="24"/>
          <w:szCs w:val="24"/>
        </w:rPr>
        <w:softHyphen/>
        <w:t>производственном</w:t>
      </w:r>
      <w:proofErr w:type="spellEnd"/>
      <w:r w:rsidRPr="003B2E73">
        <w:rPr>
          <w:rFonts w:ascii="Times New Roman" w:hAnsi="Times New Roman"/>
          <w:sz w:val="24"/>
          <w:szCs w:val="24"/>
        </w:rPr>
        <w:t xml:space="preserve"> окружении;</w:t>
      </w:r>
    </w:p>
    <w:p w14:paraId="7FD62E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w:t>
      </w:r>
      <w:r w:rsidRPr="003B2E73">
        <w:rPr>
          <w:rFonts w:ascii="Times New Roman" w:hAnsi="Times New Roman"/>
          <w:sz w:val="24"/>
          <w:szCs w:val="24"/>
        </w:rPr>
        <w:lastRenderedPageBreak/>
        <w:t>и этнической специфики региона, потребностей обучающихся, родителей (законных представителей) несовершеннолетних обучающихся;</w:t>
      </w:r>
    </w:p>
    <w:p w14:paraId="56CB9B8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C1AF4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11282CE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D4FF8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FED06C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32925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C81547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789293B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2A3A2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w:t>
      </w:r>
      <w:r w:rsidRPr="003B2E73">
        <w:rPr>
          <w:rFonts w:ascii="Times New Roman" w:hAnsi="Times New Roman"/>
          <w:sz w:val="24"/>
          <w:szCs w:val="24"/>
        </w:rPr>
        <w:lastRenderedPageBreak/>
        <w:t>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39286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Один час в неделю рекомендуется отводить на внеурочное занятие «Разговоры о важном».</w:t>
      </w:r>
    </w:p>
    <w:p w14:paraId="775070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3F9806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5BF9A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285CC1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1F4B4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3C05A2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154F29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модель плана с преобладанием деятельности ученических сообществ и воспитательных мероприятий.</w:t>
      </w:r>
    </w:p>
    <w:p w14:paraId="18EED7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Формы реализации внеурочной деятельности образовательная организация определяет самостоятельно.</w:t>
      </w:r>
    </w:p>
    <w:p w14:paraId="1DD942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w:t>
      </w:r>
      <w:r w:rsidRPr="003B2E73">
        <w:rPr>
          <w:rFonts w:ascii="Times New Roman" w:hAnsi="Times New Roman"/>
          <w:sz w:val="24"/>
          <w:szCs w:val="24"/>
        </w:rPr>
        <w:lastRenderedPageBreak/>
        <w:t>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2CC20A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C0E310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w:t>
      </w:r>
    </w:p>
    <w:p w14:paraId="277C1C3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организации, обладающие необходимыми ресурсами.</w:t>
      </w:r>
    </w:p>
    <w:p w14:paraId="5F52F358"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 Система условий реализации АООП ООО</w:t>
      </w:r>
    </w:p>
    <w:p w14:paraId="0C4E6BDC"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.2.1. Описание кадровых условий</w:t>
      </w:r>
    </w:p>
    <w:p w14:paraId="378C982F" w14:textId="77777777" w:rsidR="0033709F" w:rsidRPr="003B2E73" w:rsidRDefault="0033709F" w:rsidP="0033709F">
      <w:pPr>
        <w:spacing w:line="360" w:lineRule="auto"/>
        <w:rPr>
          <w:rFonts w:ascii="Times New Roman" w:hAnsi="Times New Roman"/>
          <w:sz w:val="24"/>
          <w:szCs w:val="24"/>
        </w:rPr>
      </w:pPr>
      <w:bookmarkStart w:id="41" w:name="_Hlk54961370"/>
      <w:r w:rsidRPr="003B2E73">
        <w:rPr>
          <w:rFonts w:ascii="Times New Roman" w:hAnsi="Times New Roman"/>
          <w:sz w:val="24"/>
          <w:szCs w:val="24"/>
        </w:rPr>
        <w:t>Образовательная организация, реализующая АООП ООО (вариант 1.2),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27B724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Кадровые условия представлены следующей группой требований:</w:t>
      </w:r>
    </w:p>
    <w:p w14:paraId="3810A0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достаточная степень укомплектованности образовательной организации работниками, необходимыми для реализации АООП ООО (вариант 1.2), включая педагогических и руководящих работников, технических и иных специалистов;</w:t>
      </w:r>
    </w:p>
    <w:p w14:paraId="70F744E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соответствие квалификации работников специфике реализуемой АООП ООО (вариант 1.2);</w:t>
      </w:r>
    </w:p>
    <w:p w14:paraId="591B21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непрерывность профессионального развития педагогических кадров образовательной организации, участвующих в реализации АООП ООО (вариант 1.2).</w:t>
      </w:r>
    </w:p>
    <w:p w14:paraId="00EF14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3B2E73">
        <w:rPr>
          <w:rFonts w:ascii="Times New Roman" w:hAnsi="Times New Roman"/>
          <w:sz w:val="24"/>
          <w:szCs w:val="24"/>
        </w:rPr>
        <w:footnoteReference w:id="219"/>
      </w:r>
      <w:r w:rsidRPr="003B2E73">
        <w:rPr>
          <w:rFonts w:ascii="Times New Roman" w:hAnsi="Times New Roman"/>
          <w:sz w:val="24"/>
          <w:szCs w:val="24"/>
        </w:rPr>
        <w:t xml:space="preserve">. Также при определении должностных обязанностей за основу должны быть </w:t>
      </w:r>
      <w:r w:rsidRPr="003B2E73">
        <w:rPr>
          <w:rFonts w:ascii="Times New Roman" w:hAnsi="Times New Roman"/>
          <w:sz w:val="24"/>
          <w:szCs w:val="24"/>
        </w:rPr>
        <w:lastRenderedPageBreak/>
        <w:t>взяты обобщенные трудовые функции, которые отражены в профессиональном стандарте «Педагог-дефектолог».</w:t>
      </w:r>
    </w:p>
    <w:p w14:paraId="6EEA68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Соответствие уровня квалификации педагогов, реализующих АООП ООО (вариант 1.2),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3B2E73">
        <w:rPr>
          <w:rFonts w:ascii="Times New Roman" w:hAnsi="Times New Roman"/>
          <w:sz w:val="24"/>
          <w:szCs w:val="24"/>
        </w:rPr>
        <w:footnoteReference w:id="220"/>
      </w:r>
      <w:r w:rsidRPr="003B2E73">
        <w:rPr>
          <w:rFonts w:ascii="Times New Roman" w:hAnsi="Times New Roman"/>
          <w:sz w:val="24"/>
          <w:szCs w:val="24"/>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31B7B5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Руководствуясь требованиями ЕКС и профессионального стандарта «Педагог-дефектолог», 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1.2). Кадровое обеспечение реализации АООП ООО (вариант 1.2) может отражаться в следующем виде:</w:t>
      </w:r>
    </w:p>
    <w:tbl>
      <w:tblPr>
        <w:tblW w:w="0" w:type="auto"/>
        <w:tblInd w:w="-20" w:type="dxa"/>
        <w:tblLayout w:type="fixed"/>
        <w:tblLook w:val="0000" w:firstRow="0" w:lastRow="0" w:firstColumn="0" w:lastColumn="0" w:noHBand="0" w:noVBand="0"/>
      </w:tblPr>
      <w:tblGrid>
        <w:gridCol w:w="1705"/>
        <w:gridCol w:w="1935"/>
        <w:gridCol w:w="2012"/>
        <w:gridCol w:w="2230"/>
        <w:gridCol w:w="1786"/>
      </w:tblGrid>
      <w:tr w:rsidR="0033709F" w:rsidRPr="003B2E73" w14:paraId="34977A05" w14:textId="77777777" w:rsidTr="009171F3">
        <w:trPr>
          <w:trHeight w:val="840"/>
        </w:trPr>
        <w:tc>
          <w:tcPr>
            <w:tcW w:w="1705" w:type="dxa"/>
            <w:vMerge w:val="restart"/>
            <w:tcBorders>
              <w:top w:val="single" w:sz="4" w:space="0" w:color="000000"/>
              <w:left w:val="single" w:sz="4" w:space="0" w:color="000000"/>
              <w:bottom w:val="single" w:sz="4" w:space="0" w:color="000000"/>
            </w:tcBorders>
            <w:shd w:val="clear" w:color="auto" w:fill="auto"/>
          </w:tcPr>
          <w:p w14:paraId="6FBB653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должность </w:t>
            </w:r>
          </w:p>
        </w:tc>
        <w:tc>
          <w:tcPr>
            <w:tcW w:w="1935" w:type="dxa"/>
            <w:vMerge w:val="restart"/>
            <w:tcBorders>
              <w:top w:val="single" w:sz="4" w:space="0" w:color="000000"/>
              <w:left w:val="single" w:sz="4" w:space="0" w:color="000000"/>
              <w:bottom w:val="single" w:sz="4" w:space="0" w:color="000000"/>
            </w:tcBorders>
            <w:shd w:val="clear" w:color="auto" w:fill="auto"/>
          </w:tcPr>
          <w:p w14:paraId="0325D34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должностные обязанности</w:t>
            </w:r>
          </w:p>
        </w:tc>
        <w:tc>
          <w:tcPr>
            <w:tcW w:w="4242" w:type="dxa"/>
            <w:gridSpan w:val="2"/>
            <w:tcBorders>
              <w:top w:val="single" w:sz="4" w:space="0" w:color="000000"/>
              <w:left w:val="single" w:sz="4" w:space="0" w:color="000000"/>
              <w:bottom w:val="single" w:sz="4" w:space="0" w:color="000000"/>
            </w:tcBorders>
            <w:shd w:val="clear" w:color="auto" w:fill="auto"/>
          </w:tcPr>
          <w:p w14:paraId="5D2739E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количество работников в образовательной организации</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44E587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уровень работников организации</w:t>
            </w:r>
          </w:p>
        </w:tc>
      </w:tr>
      <w:tr w:rsidR="0033709F" w:rsidRPr="003B2E73" w14:paraId="05D4DC50" w14:textId="77777777" w:rsidTr="009171F3">
        <w:trPr>
          <w:trHeight w:val="255"/>
        </w:trPr>
        <w:tc>
          <w:tcPr>
            <w:tcW w:w="1705" w:type="dxa"/>
            <w:vMerge/>
            <w:tcBorders>
              <w:top w:val="single" w:sz="4" w:space="0" w:color="000000"/>
              <w:left w:val="single" w:sz="4" w:space="0" w:color="000000"/>
              <w:bottom w:val="single" w:sz="4" w:space="0" w:color="000000"/>
            </w:tcBorders>
            <w:shd w:val="clear" w:color="auto" w:fill="auto"/>
          </w:tcPr>
          <w:p w14:paraId="3230F4A6" w14:textId="77777777" w:rsidR="0033709F" w:rsidRPr="003B2E73" w:rsidRDefault="0033709F" w:rsidP="0033709F">
            <w:pPr>
              <w:spacing w:line="360" w:lineRule="auto"/>
              <w:rPr>
                <w:rFonts w:ascii="Times New Roman" w:hAnsi="Times New Roman"/>
                <w:sz w:val="24"/>
                <w:szCs w:val="24"/>
              </w:rPr>
            </w:pPr>
          </w:p>
        </w:tc>
        <w:tc>
          <w:tcPr>
            <w:tcW w:w="1935" w:type="dxa"/>
            <w:vMerge/>
            <w:tcBorders>
              <w:top w:val="single" w:sz="4" w:space="0" w:color="000000"/>
              <w:left w:val="single" w:sz="4" w:space="0" w:color="000000"/>
              <w:bottom w:val="single" w:sz="4" w:space="0" w:color="000000"/>
            </w:tcBorders>
            <w:shd w:val="clear" w:color="auto" w:fill="auto"/>
          </w:tcPr>
          <w:p w14:paraId="1B264E30" w14:textId="77777777" w:rsidR="0033709F" w:rsidRPr="003B2E73" w:rsidRDefault="0033709F" w:rsidP="0033709F">
            <w:pPr>
              <w:spacing w:line="360" w:lineRule="auto"/>
              <w:rPr>
                <w:rFonts w:ascii="Times New Roman" w:hAnsi="Times New Roman"/>
                <w:sz w:val="24"/>
                <w:szCs w:val="24"/>
              </w:rPr>
            </w:pPr>
          </w:p>
        </w:tc>
        <w:tc>
          <w:tcPr>
            <w:tcW w:w="2012" w:type="dxa"/>
            <w:tcBorders>
              <w:top w:val="single" w:sz="4" w:space="0" w:color="000000"/>
              <w:left w:val="single" w:sz="4" w:space="0" w:color="000000"/>
              <w:bottom w:val="single" w:sz="4" w:space="0" w:color="000000"/>
            </w:tcBorders>
            <w:shd w:val="clear" w:color="auto" w:fill="auto"/>
          </w:tcPr>
          <w:p w14:paraId="27923E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требуемый</w:t>
            </w:r>
          </w:p>
        </w:tc>
        <w:tc>
          <w:tcPr>
            <w:tcW w:w="2230" w:type="dxa"/>
            <w:tcBorders>
              <w:top w:val="single" w:sz="4" w:space="0" w:color="000000"/>
              <w:left w:val="single" w:sz="4" w:space="0" w:color="000000"/>
              <w:bottom w:val="single" w:sz="4" w:space="0" w:color="000000"/>
            </w:tcBorders>
            <w:shd w:val="clear" w:color="auto" w:fill="auto"/>
          </w:tcPr>
          <w:p w14:paraId="307AAE3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фактический</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6D7A3F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требуемый</w:t>
            </w:r>
          </w:p>
        </w:tc>
      </w:tr>
      <w:tr w:rsidR="0033709F" w:rsidRPr="003B2E73" w14:paraId="250EE869" w14:textId="77777777" w:rsidTr="009171F3">
        <w:tc>
          <w:tcPr>
            <w:tcW w:w="1705" w:type="dxa"/>
            <w:tcBorders>
              <w:top w:val="single" w:sz="4" w:space="0" w:color="000000"/>
              <w:left w:val="single" w:sz="4" w:space="0" w:color="000000"/>
              <w:bottom w:val="single" w:sz="4" w:space="0" w:color="000000"/>
            </w:tcBorders>
            <w:shd w:val="clear" w:color="auto" w:fill="auto"/>
          </w:tcPr>
          <w:p w14:paraId="52149E56" w14:textId="77777777" w:rsidR="0033709F" w:rsidRPr="003B2E73" w:rsidRDefault="0033709F" w:rsidP="0033709F">
            <w:pPr>
              <w:spacing w:line="360" w:lineRule="auto"/>
              <w:rPr>
                <w:rFonts w:ascii="Times New Roman" w:hAnsi="Times New Roman"/>
                <w:sz w:val="24"/>
                <w:szCs w:val="24"/>
              </w:rPr>
            </w:pPr>
          </w:p>
        </w:tc>
        <w:tc>
          <w:tcPr>
            <w:tcW w:w="1935" w:type="dxa"/>
            <w:tcBorders>
              <w:top w:val="single" w:sz="4" w:space="0" w:color="000000"/>
              <w:left w:val="single" w:sz="4" w:space="0" w:color="000000"/>
              <w:bottom w:val="single" w:sz="4" w:space="0" w:color="000000"/>
            </w:tcBorders>
            <w:shd w:val="clear" w:color="auto" w:fill="auto"/>
          </w:tcPr>
          <w:p w14:paraId="7C0B28B3" w14:textId="77777777" w:rsidR="0033709F" w:rsidRPr="003B2E73" w:rsidRDefault="0033709F" w:rsidP="0033709F">
            <w:pPr>
              <w:spacing w:line="360" w:lineRule="auto"/>
              <w:rPr>
                <w:rFonts w:ascii="Times New Roman" w:hAnsi="Times New Roman"/>
                <w:sz w:val="24"/>
                <w:szCs w:val="24"/>
              </w:rPr>
            </w:pPr>
          </w:p>
        </w:tc>
        <w:tc>
          <w:tcPr>
            <w:tcW w:w="2012" w:type="dxa"/>
            <w:tcBorders>
              <w:top w:val="single" w:sz="4" w:space="0" w:color="000000"/>
              <w:left w:val="single" w:sz="4" w:space="0" w:color="000000"/>
              <w:bottom w:val="single" w:sz="4" w:space="0" w:color="000000"/>
            </w:tcBorders>
            <w:shd w:val="clear" w:color="auto" w:fill="auto"/>
          </w:tcPr>
          <w:p w14:paraId="5325449A" w14:textId="77777777" w:rsidR="0033709F" w:rsidRPr="003B2E73" w:rsidRDefault="0033709F" w:rsidP="0033709F">
            <w:pPr>
              <w:spacing w:line="360" w:lineRule="auto"/>
              <w:rPr>
                <w:rFonts w:ascii="Times New Roman" w:hAnsi="Times New Roman"/>
                <w:sz w:val="24"/>
                <w:szCs w:val="24"/>
              </w:rPr>
            </w:pPr>
          </w:p>
        </w:tc>
        <w:tc>
          <w:tcPr>
            <w:tcW w:w="2230" w:type="dxa"/>
            <w:tcBorders>
              <w:top w:val="single" w:sz="4" w:space="0" w:color="000000"/>
              <w:left w:val="single" w:sz="4" w:space="0" w:color="000000"/>
              <w:bottom w:val="single" w:sz="4" w:space="0" w:color="000000"/>
            </w:tcBorders>
            <w:shd w:val="clear" w:color="auto" w:fill="auto"/>
          </w:tcPr>
          <w:p w14:paraId="57C59F3C" w14:textId="77777777" w:rsidR="0033709F" w:rsidRPr="003B2E73" w:rsidRDefault="0033709F" w:rsidP="0033709F">
            <w:pPr>
              <w:spacing w:line="360" w:lineRule="auto"/>
              <w:rPr>
                <w:rFonts w:ascii="Times New Roman" w:hAnsi="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14:paraId="537AB216" w14:textId="77777777" w:rsidR="0033709F" w:rsidRPr="003B2E73" w:rsidRDefault="0033709F" w:rsidP="0033709F">
            <w:pPr>
              <w:spacing w:line="360" w:lineRule="auto"/>
              <w:rPr>
                <w:rFonts w:ascii="Times New Roman" w:hAnsi="Times New Roman"/>
                <w:sz w:val="24"/>
                <w:szCs w:val="24"/>
              </w:rPr>
            </w:pPr>
          </w:p>
        </w:tc>
      </w:tr>
    </w:tbl>
    <w:p w14:paraId="47F6C5A2" w14:textId="77777777" w:rsidR="0033709F" w:rsidRPr="003B2E73" w:rsidRDefault="0033709F" w:rsidP="0033709F">
      <w:pPr>
        <w:spacing w:line="360" w:lineRule="auto"/>
        <w:rPr>
          <w:rFonts w:ascii="Times New Roman" w:hAnsi="Times New Roman"/>
          <w:sz w:val="24"/>
          <w:szCs w:val="24"/>
        </w:rPr>
      </w:pPr>
    </w:p>
    <w:p w14:paraId="6108A8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Кадровый состав, необходимый для реализации АООП ООО (вариант 1.2) включает следующих педагогических работников:</w:t>
      </w:r>
    </w:p>
    <w:p w14:paraId="242B754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1.Учитель-дефектолог (сурдопедагог) 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323E9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 направление «Специальное (дефектологическое) образование», профиль «Сурдопедагогика» (в том числе в качестве второго профиля при </w:t>
      </w:r>
      <w:proofErr w:type="spellStart"/>
      <w:r w:rsidRPr="003B2E73">
        <w:rPr>
          <w:rFonts w:ascii="Times New Roman" w:hAnsi="Times New Roman"/>
          <w:sz w:val="24"/>
          <w:szCs w:val="24"/>
        </w:rPr>
        <w:t>двухпрофильном</w:t>
      </w:r>
      <w:proofErr w:type="spellEnd"/>
      <w:r w:rsidRPr="003B2E73">
        <w:rPr>
          <w:rFonts w:ascii="Times New Roman" w:hAnsi="Times New Roman"/>
          <w:sz w:val="24"/>
          <w:szCs w:val="24"/>
        </w:rPr>
        <w:t xml:space="preserve"> бакалавриате); </w:t>
      </w:r>
    </w:p>
    <w:p w14:paraId="277E82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направление «Педагогика», профиль «Образование лиц с нарушением слуха» (уровень бакалавриата);</w:t>
      </w:r>
    </w:p>
    <w:p w14:paraId="3B6196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специальность «Сурдопедагогика» (в том числе в качестве второй специальности, предусмотренной образовательной программой);</w:t>
      </w:r>
    </w:p>
    <w:p w14:paraId="29DF83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 магистерским программам в рамках направления «Специальное (дефектологическое) образование».</w:t>
      </w:r>
    </w:p>
    <w:p w14:paraId="7ECA9F1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Учителя-предметники, осуществляющие реализацию образовательно-коррекционного процесса по учебным дисциплинам, входящим в предметные области «Русский язык, литература», «</w:t>
      </w:r>
      <w:bookmarkStart w:id="42" w:name="_Hlk63340007"/>
      <w:r w:rsidRPr="003B2E73">
        <w:rPr>
          <w:rFonts w:ascii="Times New Roman" w:hAnsi="Times New Roman"/>
          <w:sz w:val="24"/>
          <w:szCs w:val="24"/>
        </w:rPr>
        <w:t>Иностранный язык, второй иностранный язык</w:t>
      </w:r>
      <w:bookmarkEnd w:id="42"/>
      <w:r w:rsidRPr="003B2E73">
        <w:rPr>
          <w:rFonts w:ascii="Times New Roman" w:hAnsi="Times New Roman"/>
          <w:sz w:val="24"/>
          <w:szCs w:val="24"/>
        </w:rPr>
        <w:t>», «Математика и информатика», «Общественно-научные предметы», «Естественно-научные предметы», «</w:t>
      </w:r>
      <w:bookmarkStart w:id="43" w:name="_Hlk63340045"/>
      <w:r w:rsidRPr="003B2E73">
        <w:rPr>
          <w:rFonts w:ascii="Times New Roman" w:hAnsi="Times New Roman"/>
          <w:sz w:val="24"/>
          <w:szCs w:val="24"/>
        </w:rPr>
        <w:t>Основы духовно-нравственной культуры народов России</w:t>
      </w:r>
      <w:bookmarkEnd w:id="43"/>
      <w:r w:rsidRPr="003B2E73">
        <w:rPr>
          <w:rFonts w:ascii="Times New Roman" w:hAnsi="Times New Roman"/>
          <w:sz w:val="24"/>
          <w:szCs w:val="24"/>
        </w:rPr>
        <w:t xml:space="preserve">», «Искусство», «Технология», «Физическая культура и Основы безопасности жизнедеятельности», а также иные педагогические работники (педагог-психолог,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3E4543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Воспитатели,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023FC2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направление «Педагогика», профиль «Образование лиц с нарушением слуха» (уровень бакалавриата);</w:t>
      </w:r>
    </w:p>
    <w:p w14:paraId="63104BF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направление «Специальное (дефектологическое) образование», профиль «Сурдопедагогика» (в том числе в качестве второго профиля при </w:t>
      </w:r>
      <w:proofErr w:type="spellStart"/>
      <w:r w:rsidRPr="003B2E73">
        <w:rPr>
          <w:rFonts w:ascii="Times New Roman" w:hAnsi="Times New Roman"/>
          <w:sz w:val="24"/>
          <w:szCs w:val="24"/>
        </w:rPr>
        <w:t>двухпрофильном</w:t>
      </w:r>
      <w:proofErr w:type="spellEnd"/>
      <w:r w:rsidRPr="003B2E73">
        <w:rPr>
          <w:rFonts w:ascii="Times New Roman" w:hAnsi="Times New Roman"/>
          <w:sz w:val="24"/>
          <w:szCs w:val="24"/>
        </w:rPr>
        <w:t xml:space="preserve"> бакалавриате);</w:t>
      </w:r>
    </w:p>
    <w:p w14:paraId="033E34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специальность «Сурдопедагогика»;</w:t>
      </w:r>
    </w:p>
    <w:p w14:paraId="046EC65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 магистерским программам в рамках направления «Специальное (дефектологическое) образование»;</w:t>
      </w:r>
    </w:p>
    <w:p w14:paraId="28BCCC8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6DFF59B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Руководящие работники (администрация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 профессиональную переподготовку в области сурдопедагогики.</w:t>
      </w:r>
    </w:p>
    <w:p w14:paraId="78215D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3305C5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реализации АООП ООО (вариант 1.2) в рамках сетевого взаимодействия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7F7731B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1ABC293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реализации АООП ООО (вариант 1.2.)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3F8682C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26546E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Спроектированная образовательной организацией АООП (вариант 1.2)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1028AC4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послевузовское обучение в вузах, включая магистратуру, аспирантуру, докторантуру;</w:t>
      </w:r>
    </w:p>
    <w:p w14:paraId="036566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обучение на курсах повышения квалификации и в связи с прохождением профессиональной переподготовки; </w:t>
      </w:r>
    </w:p>
    <w:p w14:paraId="64106BE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прохождение стажировки;</w:t>
      </w:r>
    </w:p>
    <w:p w14:paraId="650888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1.2);</w:t>
      </w:r>
    </w:p>
    <w:p w14:paraId="135B6CE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участие в реализации педагогических проектов;</w:t>
      </w:r>
    </w:p>
    <w:p w14:paraId="356E7B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подготовка к опубликованию методических материалов, отвечающих специфике профессиональной деятельности и др.</w:t>
      </w:r>
    </w:p>
    <w:p w14:paraId="6A76F3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достижения результатов АООП ООО (вариант 1.2)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7055993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W w:w="0" w:type="auto"/>
        <w:tblInd w:w="-20" w:type="dxa"/>
        <w:tblLayout w:type="fixed"/>
        <w:tblLook w:val="0000" w:firstRow="0" w:lastRow="0" w:firstColumn="0" w:lastColumn="0" w:noHBand="0" w:noVBand="0"/>
      </w:tblPr>
      <w:tblGrid>
        <w:gridCol w:w="2687"/>
        <w:gridCol w:w="2505"/>
        <w:gridCol w:w="4470"/>
      </w:tblGrid>
      <w:tr w:rsidR="0033709F" w:rsidRPr="003B2E73" w14:paraId="4E58FB17" w14:textId="77777777" w:rsidTr="009171F3">
        <w:tc>
          <w:tcPr>
            <w:tcW w:w="2687" w:type="dxa"/>
            <w:tcBorders>
              <w:top w:val="single" w:sz="4" w:space="0" w:color="000000"/>
              <w:left w:val="single" w:sz="4" w:space="0" w:color="000000"/>
              <w:bottom w:val="single" w:sz="4" w:space="0" w:color="000000"/>
            </w:tcBorders>
            <w:shd w:val="clear" w:color="auto" w:fill="auto"/>
          </w:tcPr>
          <w:p w14:paraId="1EE4F9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Критерии оценки</w:t>
            </w:r>
          </w:p>
        </w:tc>
        <w:tc>
          <w:tcPr>
            <w:tcW w:w="2505" w:type="dxa"/>
            <w:tcBorders>
              <w:top w:val="single" w:sz="4" w:space="0" w:color="000000"/>
              <w:left w:val="single" w:sz="4" w:space="0" w:color="000000"/>
              <w:bottom w:val="single" w:sz="4" w:space="0" w:color="000000"/>
            </w:tcBorders>
            <w:shd w:val="clear" w:color="auto" w:fill="auto"/>
          </w:tcPr>
          <w:p w14:paraId="5155C70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критерия</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62C22D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Показатели/индикаторы</w:t>
            </w:r>
          </w:p>
        </w:tc>
      </w:tr>
      <w:tr w:rsidR="0033709F" w:rsidRPr="003B2E73" w14:paraId="454418E7" w14:textId="77777777" w:rsidTr="009171F3">
        <w:tc>
          <w:tcPr>
            <w:tcW w:w="2687" w:type="dxa"/>
            <w:vMerge w:val="restart"/>
            <w:tcBorders>
              <w:top w:val="single" w:sz="4" w:space="0" w:color="000000"/>
              <w:left w:val="single" w:sz="4" w:space="0" w:color="000000"/>
              <w:bottom w:val="single" w:sz="4" w:space="0" w:color="000000"/>
            </w:tcBorders>
            <w:shd w:val="clear" w:color="auto" w:fill="auto"/>
          </w:tcPr>
          <w:p w14:paraId="46A58EE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Постановка и решение диагностических задач для выявления актуальных и потенциальных возможностей обучающихся и последующего проектирования курса по развитию учебно-познавательной деятельности.</w:t>
            </w:r>
          </w:p>
        </w:tc>
        <w:tc>
          <w:tcPr>
            <w:tcW w:w="2505" w:type="dxa"/>
            <w:vMerge w:val="restart"/>
            <w:tcBorders>
              <w:top w:val="single" w:sz="4" w:space="0" w:color="000000"/>
              <w:left w:val="single" w:sz="4" w:space="0" w:color="000000"/>
              <w:bottom w:val="single" w:sz="4" w:space="0" w:color="000000"/>
            </w:tcBorders>
            <w:shd w:val="clear" w:color="auto" w:fill="auto"/>
          </w:tcPr>
          <w:p w14:paraId="5867FC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285AFA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33709F" w:rsidRPr="003B2E73" w14:paraId="6EA25D48"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07C4290" w14:textId="77777777" w:rsidR="0033709F" w:rsidRPr="003B2E73" w:rsidRDefault="0033709F" w:rsidP="0033709F">
            <w:pPr>
              <w:spacing w:line="360" w:lineRule="auto"/>
              <w:rPr>
                <w:rFonts w:ascii="Times New Roman" w:hAnsi="Times New Roman"/>
                <w:sz w:val="24"/>
                <w:szCs w:val="24"/>
              </w:rPr>
            </w:pPr>
          </w:p>
        </w:tc>
        <w:tc>
          <w:tcPr>
            <w:tcW w:w="2505" w:type="dxa"/>
            <w:vMerge/>
            <w:tcBorders>
              <w:top w:val="single" w:sz="4" w:space="0" w:color="000000"/>
              <w:left w:val="single" w:sz="4" w:space="0" w:color="000000"/>
              <w:bottom w:val="single" w:sz="4" w:space="0" w:color="000000"/>
            </w:tcBorders>
            <w:shd w:val="clear" w:color="auto" w:fill="auto"/>
          </w:tcPr>
          <w:p w14:paraId="1A1276B1" w14:textId="77777777" w:rsidR="0033709F" w:rsidRPr="003B2E73" w:rsidRDefault="0033709F" w:rsidP="0033709F">
            <w:pPr>
              <w:spacing w:line="360" w:lineRule="auto"/>
              <w:rPr>
                <w:rFonts w:ascii="Times New Roman" w:hAnsi="Times New Roman"/>
                <w:sz w:val="24"/>
                <w:szCs w:val="24"/>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16018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Умеет осуществлять качественный и количественный анализ, оценку результатов психолого-педагогической диагностики.</w:t>
            </w:r>
          </w:p>
        </w:tc>
      </w:tr>
      <w:tr w:rsidR="0033709F" w:rsidRPr="003B2E73" w14:paraId="7EC855CC" w14:textId="77777777" w:rsidTr="009171F3">
        <w:tc>
          <w:tcPr>
            <w:tcW w:w="2687" w:type="dxa"/>
            <w:vMerge/>
            <w:tcBorders>
              <w:top w:val="single" w:sz="4" w:space="0" w:color="000000"/>
              <w:left w:val="single" w:sz="4" w:space="0" w:color="000000"/>
              <w:bottom w:val="single" w:sz="4" w:space="0" w:color="000000"/>
            </w:tcBorders>
            <w:shd w:val="clear" w:color="auto" w:fill="auto"/>
          </w:tcPr>
          <w:p w14:paraId="65E183B2" w14:textId="77777777" w:rsidR="0033709F" w:rsidRPr="003B2E73" w:rsidRDefault="0033709F" w:rsidP="0033709F">
            <w:pPr>
              <w:spacing w:line="360" w:lineRule="auto"/>
              <w:rPr>
                <w:rFonts w:ascii="Times New Roman" w:hAnsi="Times New Roman"/>
                <w:sz w:val="24"/>
                <w:szCs w:val="24"/>
              </w:rPr>
            </w:pPr>
          </w:p>
        </w:tc>
        <w:tc>
          <w:tcPr>
            <w:tcW w:w="2505" w:type="dxa"/>
            <w:vMerge/>
            <w:tcBorders>
              <w:top w:val="single" w:sz="4" w:space="0" w:color="000000"/>
              <w:left w:val="single" w:sz="4" w:space="0" w:color="000000"/>
              <w:bottom w:val="single" w:sz="4" w:space="0" w:color="000000"/>
            </w:tcBorders>
            <w:shd w:val="clear" w:color="auto" w:fill="auto"/>
          </w:tcPr>
          <w:p w14:paraId="17863D47" w14:textId="77777777" w:rsidR="0033709F" w:rsidRPr="003B2E73" w:rsidRDefault="0033709F" w:rsidP="0033709F">
            <w:pPr>
              <w:spacing w:line="360" w:lineRule="auto"/>
              <w:rPr>
                <w:rFonts w:ascii="Times New Roman" w:hAnsi="Times New Roman"/>
                <w:sz w:val="24"/>
                <w:szCs w:val="24"/>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13E978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Владеет навыками формулирования выводов и психолого-педагогического заключения по результатам диагностики обучающихся.</w:t>
            </w:r>
          </w:p>
        </w:tc>
      </w:tr>
      <w:tr w:rsidR="0033709F" w:rsidRPr="003B2E73" w14:paraId="6A47FB55" w14:textId="77777777" w:rsidTr="009171F3">
        <w:tc>
          <w:tcPr>
            <w:tcW w:w="2687" w:type="dxa"/>
            <w:tcBorders>
              <w:top w:val="single" w:sz="4" w:space="0" w:color="000000"/>
              <w:left w:val="single" w:sz="4" w:space="0" w:color="000000"/>
              <w:bottom w:val="single" w:sz="4" w:space="0" w:color="000000"/>
            </w:tcBorders>
            <w:shd w:val="clear" w:color="auto" w:fill="auto"/>
          </w:tcPr>
          <w:p w14:paraId="66906D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 так далее.</w:t>
            </w:r>
          </w:p>
        </w:tc>
        <w:tc>
          <w:tcPr>
            <w:tcW w:w="2505" w:type="dxa"/>
            <w:tcBorders>
              <w:top w:val="single" w:sz="4" w:space="0" w:color="000000"/>
              <w:left w:val="single" w:sz="4" w:space="0" w:color="000000"/>
              <w:bottom w:val="single" w:sz="4" w:space="0" w:color="000000"/>
            </w:tcBorders>
            <w:shd w:val="clear" w:color="auto" w:fill="auto"/>
          </w:tcPr>
          <w:p w14:paraId="4DB60078" w14:textId="77777777" w:rsidR="0033709F" w:rsidRPr="003B2E73" w:rsidRDefault="0033709F" w:rsidP="0033709F">
            <w:pPr>
              <w:spacing w:line="360" w:lineRule="auto"/>
              <w:rPr>
                <w:rFonts w:ascii="Times New Roman" w:hAnsi="Times New Roman"/>
                <w:sz w:val="24"/>
                <w:szCs w:val="24"/>
              </w:rPr>
            </w:pP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A3CD1C3" w14:textId="77777777" w:rsidR="0033709F" w:rsidRPr="003B2E73" w:rsidRDefault="0033709F" w:rsidP="0033709F">
            <w:pPr>
              <w:spacing w:line="360" w:lineRule="auto"/>
              <w:rPr>
                <w:rFonts w:ascii="Times New Roman" w:hAnsi="Times New Roman"/>
                <w:sz w:val="24"/>
                <w:szCs w:val="24"/>
              </w:rPr>
            </w:pPr>
          </w:p>
        </w:tc>
      </w:tr>
    </w:tbl>
    <w:p w14:paraId="6681CF62" w14:textId="77777777" w:rsidR="0033709F" w:rsidRPr="003B2E73" w:rsidRDefault="0033709F" w:rsidP="0033709F">
      <w:pPr>
        <w:spacing w:line="360" w:lineRule="auto"/>
        <w:rPr>
          <w:rFonts w:ascii="Times New Roman" w:hAnsi="Times New Roman"/>
          <w:sz w:val="24"/>
          <w:szCs w:val="24"/>
        </w:rPr>
      </w:pPr>
    </w:p>
    <w:p w14:paraId="1CFDC4D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1.2). При оценке качества </w:t>
      </w:r>
      <w:r w:rsidRPr="003B2E73">
        <w:rPr>
          <w:rFonts w:ascii="Times New Roman" w:hAnsi="Times New Roman"/>
          <w:sz w:val="24"/>
          <w:szCs w:val="24"/>
        </w:rPr>
        <w:lastRenderedPageBreak/>
        <w:t xml:space="preserve">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bookmarkEnd w:id="41"/>
    </w:p>
    <w:p w14:paraId="4E74FE3D" w14:textId="77777777" w:rsidR="008E5C57" w:rsidRPr="003B2E73" w:rsidRDefault="008E5C57" w:rsidP="0033709F">
      <w:pPr>
        <w:spacing w:line="360" w:lineRule="auto"/>
        <w:rPr>
          <w:rFonts w:ascii="Times New Roman" w:hAnsi="Times New Roman"/>
          <w:sz w:val="24"/>
          <w:szCs w:val="24"/>
        </w:rPr>
      </w:pPr>
    </w:p>
    <w:p w14:paraId="794A4259"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.2.2. Психолого-педагогические условия</w:t>
      </w:r>
    </w:p>
    <w:p w14:paraId="30E04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Психолого-педагогические условия реализации АООП ООО (вариант 1.2) включают:</w:t>
      </w:r>
    </w:p>
    <w:p w14:paraId="274AD7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глухих обучающихся, специфики их возрастного психофизического развития, в том числе особенностей перехода из младшего школьного возраста в подростковый;</w:t>
      </w:r>
    </w:p>
    <w:p w14:paraId="7D31AB2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757F50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3043292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глухих обучающихся,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таких организационных форм как дискуссия,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1B8E08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32F42ED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w:t>
      </w:r>
      <w:r w:rsidRPr="003B2E73">
        <w:rPr>
          <w:rFonts w:ascii="Times New Roman" w:hAnsi="Times New Roman"/>
          <w:sz w:val="24"/>
          <w:szCs w:val="24"/>
        </w:rPr>
        <w:lastRenderedPageBreak/>
        <w:t xml:space="preserve">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5CB682F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обучающихся, проявивших особые способности (одаренность); психолого-педагогическую поддержку участников олимпиадного движения. </w:t>
      </w:r>
    </w:p>
    <w:p w14:paraId="60CB1DC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6B42A2F9"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w:t>
      </w:r>
      <w:proofErr w:type="gramStart"/>
      <w:r w:rsidR="0033709F" w:rsidRPr="003B2E73">
        <w:rPr>
          <w:rFonts w:ascii="Times New Roman" w:hAnsi="Times New Roman"/>
          <w:sz w:val="24"/>
          <w:szCs w:val="24"/>
        </w:rPr>
        <w:t>3.Финансово</w:t>
      </w:r>
      <w:proofErr w:type="gramEnd"/>
      <w:r w:rsidR="0033709F" w:rsidRPr="003B2E73">
        <w:rPr>
          <w:rFonts w:ascii="Times New Roman" w:hAnsi="Times New Roman"/>
          <w:sz w:val="24"/>
          <w:szCs w:val="24"/>
        </w:rPr>
        <w:t>-экономические условия</w:t>
      </w:r>
    </w:p>
    <w:p w14:paraId="76732D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п. 2 ст. 99) 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3BA2C24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6E041E9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w:t>
      </w:r>
      <w:r w:rsidRPr="003B2E73">
        <w:rPr>
          <w:rFonts w:ascii="Times New Roman" w:hAnsi="Times New Roman"/>
          <w:sz w:val="24"/>
          <w:szCs w:val="24"/>
        </w:rPr>
        <w:lastRenderedPageBreak/>
        <w:t>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F16904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0FA9AC5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Финансовое обеспечение реализации АООП ООО обучающихся с нарушениями слуха не </w:t>
      </w:r>
      <w:proofErr w:type="gramStart"/>
      <w:r w:rsidRPr="003B2E73">
        <w:rPr>
          <w:rFonts w:ascii="Times New Roman" w:hAnsi="Times New Roman"/>
          <w:sz w:val="24"/>
          <w:szCs w:val="24"/>
        </w:rPr>
        <w:t>предполагает  выхода</w:t>
      </w:r>
      <w:proofErr w:type="gramEnd"/>
      <w:r w:rsidRPr="003B2E73">
        <w:rPr>
          <w:rFonts w:ascii="Times New Roman" w:hAnsi="Times New Roman"/>
          <w:sz w:val="24"/>
          <w:szCs w:val="24"/>
        </w:rPr>
        <w:t xml:space="preserve"> за рамки установленных  параметров финансирования  основного общего образования детей с ограниченными возможностями здоровья.</w:t>
      </w:r>
    </w:p>
    <w:p w14:paraId="7B464AF1"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.2.4. Материально-технические условия</w:t>
      </w:r>
    </w:p>
    <w:p w14:paraId="52B5F3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Материально-техническая база образовательной организации требует соответствия задачам, касающимся реализации АООП ООО (вариант 1.2),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глухих обучающихся.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294FB5D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 числу </w:t>
      </w:r>
      <w:proofErr w:type="spellStart"/>
      <w:r w:rsidRPr="003B2E73">
        <w:rPr>
          <w:rFonts w:ascii="Times New Roman" w:hAnsi="Times New Roman"/>
          <w:sz w:val="24"/>
          <w:szCs w:val="24"/>
        </w:rPr>
        <w:t>критериальных</w:t>
      </w:r>
      <w:proofErr w:type="spellEnd"/>
      <w:r w:rsidRPr="003B2E73">
        <w:rPr>
          <w:rFonts w:ascii="Times New Roman" w:hAnsi="Times New Roman"/>
          <w:sz w:val="24"/>
          <w:szCs w:val="24"/>
        </w:rPr>
        <w:t xml:space="preserve">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71FEB5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требования стандарта и Положения о лицензировании образовательной деятельности; </w:t>
      </w:r>
    </w:p>
    <w:p w14:paraId="5398AB6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22F4C8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Определение материально-технического обеспечения образовательно-коррекционного процесса, реализуемого на основе АООП (вариант 1.2), требует учёта особых образовательных потребностей обучающихся с нарушениями слуха, что выражается в специфичности подходов:</w:t>
      </w:r>
    </w:p>
    <w:p w14:paraId="23C6D71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к организации образовательно-коррекционного пространства;</w:t>
      </w:r>
    </w:p>
    <w:p w14:paraId="1E35E5D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14C05A0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использованию в образовательно-коррекционном процессе технических средств, обеспечивающих глухим обучающимся комфортный доступ к образованию, включая возможность систематического получения специализированной коррекционной помощи;</w:t>
      </w:r>
    </w:p>
    <w:p w14:paraId="324B8DD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к использованию </w:t>
      </w:r>
      <w:proofErr w:type="spellStart"/>
      <w:r w:rsidRPr="003B2E73">
        <w:rPr>
          <w:rFonts w:ascii="Times New Roman" w:hAnsi="Times New Roman"/>
          <w:sz w:val="24"/>
          <w:szCs w:val="24"/>
        </w:rPr>
        <w:t>сурдотехнических</w:t>
      </w:r>
      <w:proofErr w:type="spellEnd"/>
      <w:r w:rsidRPr="003B2E73">
        <w:rPr>
          <w:rFonts w:ascii="Times New Roman" w:hAnsi="Times New Roman"/>
          <w:sz w:val="24"/>
          <w:szCs w:val="24"/>
        </w:rPr>
        <w:t xml:space="preserve"> средств, индивидуальные слуховые аппараты, звукоусиливающую аппаратуру коллективного пользования (проводную и/или беспроводную),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средств для глухих обучающихся, а также иных </w:t>
      </w:r>
      <w:proofErr w:type="spellStart"/>
      <w:r w:rsidRPr="003B2E73">
        <w:rPr>
          <w:rFonts w:ascii="Times New Roman" w:hAnsi="Times New Roman"/>
          <w:sz w:val="24"/>
          <w:szCs w:val="24"/>
        </w:rPr>
        <w:t>ассистивных</w:t>
      </w:r>
      <w:proofErr w:type="spellEnd"/>
      <w:r w:rsidRPr="003B2E73">
        <w:rPr>
          <w:rFonts w:ascii="Times New Roman" w:hAnsi="Times New Roman"/>
          <w:sz w:val="24"/>
          <w:szCs w:val="24"/>
        </w:rPr>
        <w:t xml:space="preserve"> средств с учётом дополнительных ограничений здоровья обучающихся;</w:t>
      </w:r>
    </w:p>
    <w:p w14:paraId="178D91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глухих обучающихся;</w:t>
      </w:r>
    </w:p>
    <w:p w14:paraId="2D179DA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определению и реализации условий взаимодействия участников образовательных отношений;</w:t>
      </w:r>
    </w:p>
    <w:p w14:paraId="7E071DC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глухих обучающихся.</w:t>
      </w:r>
    </w:p>
    <w:p w14:paraId="720E318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соответствующих материально-технических условий необходимо не только для поддержки и сопровождения деятельности глухих обучающихся,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глухих обучающихся.</w:t>
      </w:r>
    </w:p>
    <w:p w14:paraId="258F314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наличии необходимости, в том числе в связи с реализацией образовательно-коррекционного процесса в условиях удалённой работы, специалисты и глухие обучающиеся должны быть обеспечены полным комплектом компьютерного и периферийного оборудования.</w:t>
      </w:r>
    </w:p>
    <w:p w14:paraId="016363C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 обеспечение образовательно-коррекционного процесса обеспечивается средствами ИКТ, а также квалификацией работников для обеспечения каждым глухим обучающимся максимально возможных для него результатов освоения АООП (вариант 1.2).</w:t>
      </w:r>
    </w:p>
    <w:p w14:paraId="5CF7154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Функционирование информационной образовательно-коррекционной среды базируется на соответствующей нормативной базе, должно осуществляться в соответствии с действующим в РФ законодательством</w:t>
      </w:r>
      <w:r w:rsidRPr="003B2E73">
        <w:rPr>
          <w:rFonts w:ascii="Times New Roman" w:hAnsi="Times New Roman"/>
          <w:sz w:val="24"/>
          <w:szCs w:val="24"/>
        </w:rPr>
        <w:footnoteReference w:id="221"/>
      </w:r>
      <w:r w:rsidRPr="003B2E73">
        <w:rPr>
          <w:rFonts w:ascii="Times New Roman" w:hAnsi="Times New Roman"/>
          <w:sz w:val="24"/>
          <w:szCs w:val="24"/>
        </w:rPr>
        <w:t>.</w:t>
      </w:r>
    </w:p>
    <w:p w14:paraId="0DF8B5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Современная 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w:t>
      </w:r>
      <w:proofErr w:type="spellStart"/>
      <w:r w:rsidRPr="003B2E73">
        <w:rPr>
          <w:rFonts w:ascii="Times New Roman" w:hAnsi="Times New Roman"/>
          <w:sz w:val="24"/>
          <w:szCs w:val="24"/>
        </w:rPr>
        <w:t>флеш</w:t>
      </w:r>
      <w:proofErr w:type="spellEnd"/>
      <w:r w:rsidRPr="003B2E73">
        <w:rPr>
          <w:rFonts w:ascii="Times New Roman" w:hAnsi="Times New Roman"/>
          <w:sz w:val="24"/>
          <w:szCs w:val="24"/>
        </w:rPr>
        <w:t xml:space="preserve">-тренажёрами, инструментами </w:t>
      </w:r>
      <w:proofErr w:type="spellStart"/>
      <w:r w:rsidRPr="003B2E73">
        <w:rPr>
          <w:rFonts w:ascii="Times New Roman" w:hAnsi="Times New Roman"/>
          <w:sz w:val="24"/>
          <w:szCs w:val="24"/>
        </w:rPr>
        <w:t>Wiki</w:t>
      </w:r>
      <w:proofErr w:type="spellEnd"/>
      <w:r w:rsidRPr="003B2E73">
        <w:rPr>
          <w:rFonts w:ascii="Times New Roman" w:hAnsi="Times New Roman"/>
          <w:sz w:val="24"/>
          <w:szCs w:val="24"/>
        </w:rPr>
        <w:t>, цифровыми видеоматериалами и др.).</w:t>
      </w:r>
    </w:p>
    <w:p w14:paraId="1964C50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49E6B7A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планированием и непосредственной реализацией образовательно-коррекционного процесса;</w:t>
      </w:r>
    </w:p>
    <w:p w14:paraId="331FE73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69F6249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фиксацией хода образовательно-коррекционного процесса и результатов освоения обучающимися АООП ООО (вариант 1.2);</w:t>
      </w:r>
    </w:p>
    <w:p w14:paraId="22E769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22CC5A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14B6A52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3DEA859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912A8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BCC746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B2E73">
        <w:rPr>
          <w:rFonts w:ascii="Times New Roman" w:hAnsi="Times New Roman"/>
          <w:sz w:val="24"/>
          <w:szCs w:val="24"/>
        </w:rPr>
        <w:footnoteReference w:id="222"/>
      </w:r>
      <w:r w:rsidRPr="003B2E73">
        <w:rPr>
          <w:rFonts w:ascii="Times New Roman" w:hAnsi="Times New Roman"/>
          <w:sz w:val="24"/>
          <w:szCs w:val="24"/>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3D9ADAF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Образовательная организация, реализуя АООП ООО (вариант 1.2)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78CE915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Использование цифровых технологий в непосредственной образовательно-коррекционной работе с глухими обучающимися должно обеспечивать доступность, вариативность, наглядность обучения, возможность обратной связи педагогических работников с обучающимися; при необходимости –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глухих обучающихся).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27A99FA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Общие требования к организации образовательно-коррекционного пространства</w:t>
      </w:r>
    </w:p>
    <w:p w14:paraId="315D96D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Материально-технические условия реализации АООП ООО должны обеспечивать:</w:t>
      </w:r>
    </w:p>
    <w:p w14:paraId="6E6F93A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достижение глухими обучающимися результатов, освоения АООП ООО (вариант 1.2);</w:t>
      </w:r>
    </w:p>
    <w:p w14:paraId="49809C0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65EE86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беспрепятственный доступ обучающихся к информации, объектам инфраструктуры образовательной организации</w:t>
      </w:r>
      <w:r w:rsidRPr="003B2E73">
        <w:rPr>
          <w:rFonts w:ascii="Times New Roman" w:hAnsi="Times New Roman"/>
          <w:sz w:val="24"/>
          <w:szCs w:val="24"/>
        </w:rPr>
        <w:footnoteReference w:id="223"/>
      </w:r>
      <w:r w:rsidRPr="003B2E73">
        <w:rPr>
          <w:rFonts w:ascii="Times New Roman" w:hAnsi="Times New Roman"/>
          <w:sz w:val="24"/>
          <w:szCs w:val="24"/>
        </w:rPr>
        <w:t>.</w:t>
      </w:r>
    </w:p>
    <w:p w14:paraId="0A9B20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7C39FFB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Глухие обучающиеся, место жительства которых находится в удалении от образовательной организации, должны иметь возможность интернатного проживания.</w:t>
      </w:r>
    </w:p>
    <w:p w14:paraId="5815464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индивидуальной и групповой работы по курсам, реализуемым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курсов/занятий в рамках внеурочной деятельности и др. </w:t>
      </w:r>
    </w:p>
    <w:p w14:paraId="433546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глухими обучающимися врачом-сурдологом (на основе сетевого взаимодействия) и учителем-дефектологом (сурдопедагогом), реализующим коррекционно-развивающий курс «Развитие восприятия и воспроизведения устной речи», а также при ее использовании в соответствии с </w:t>
      </w:r>
      <w:proofErr w:type="spellStart"/>
      <w:r w:rsidRPr="003B2E73">
        <w:rPr>
          <w:rFonts w:ascii="Times New Roman" w:hAnsi="Times New Roman"/>
          <w:sz w:val="24"/>
          <w:szCs w:val="24"/>
        </w:rPr>
        <w:t>аудиолого</w:t>
      </w:r>
      <w:proofErr w:type="spellEnd"/>
      <w:r w:rsidRPr="003B2E73">
        <w:rPr>
          <w:rFonts w:ascii="Times New Roman" w:hAnsi="Times New Roman"/>
          <w:sz w:val="24"/>
          <w:szCs w:val="24"/>
        </w:rPr>
        <w:t>-педагогическими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6DD295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В классных помещениях требуется организация специальных мест, предназначенных для хранения FM-систем,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42ADD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Требования к организации учебных мест обучающихся</w:t>
      </w:r>
    </w:p>
    <w:p w14:paraId="22A3A62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Каждая классная комната должна быть оборудована партами, регулируемыми по высоте – в соответствии с ростом обучающихся. Место, на котором размещается парта, должно позволять глухому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sidRPr="003B2E73">
        <w:rPr>
          <w:rFonts w:ascii="Times New Roman" w:hAnsi="Times New Roman"/>
          <w:sz w:val="24"/>
          <w:szCs w:val="24"/>
        </w:rPr>
        <w:footnoteReference w:id="224"/>
      </w:r>
      <w:r w:rsidRPr="003B2E73">
        <w:rPr>
          <w:rFonts w:ascii="Times New Roman" w:hAnsi="Times New Roman"/>
          <w:sz w:val="24"/>
          <w:szCs w:val="24"/>
        </w:rPr>
        <w:t xml:space="preserve">. Это позволит обучающимся видеть учителя, одноклассников, в том числе их лица, что способствует (при использовании звукоусиливающей аппаратуры) </w:t>
      </w:r>
      <w:proofErr w:type="spellStart"/>
      <w:r w:rsidRPr="003B2E73">
        <w:rPr>
          <w:rFonts w:ascii="Times New Roman" w:hAnsi="Times New Roman"/>
          <w:sz w:val="24"/>
          <w:szCs w:val="24"/>
        </w:rPr>
        <w:t>слухозрительному</w:t>
      </w:r>
      <w:proofErr w:type="spellEnd"/>
      <w:r w:rsidRPr="003B2E73">
        <w:rPr>
          <w:rFonts w:ascii="Times New Roman" w:hAnsi="Times New Roman"/>
          <w:sz w:val="24"/>
          <w:szCs w:val="24"/>
        </w:rPr>
        <w:t xml:space="preserve"> восприятию устной речи при коммуникации, а также находящийся за учителем фон.</w:t>
      </w:r>
    </w:p>
    <w:p w14:paraId="7B292D1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75B36A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Требования к специальным техническим средствам обучения</w:t>
      </w:r>
    </w:p>
    <w:p w14:paraId="7F07A64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FM-система; специальные </w:t>
      </w:r>
      <w:proofErr w:type="spellStart"/>
      <w:r w:rsidRPr="003B2E73">
        <w:rPr>
          <w:rFonts w:ascii="Times New Roman" w:hAnsi="Times New Roman"/>
          <w:sz w:val="24"/>
          <w:szCs w:val="24"/>
        </w:rPr>
        <w:t>сурдотехнические</w:t>
      </w:r>
      <w:proofErr w:type="spellEnd"/>
      <w:r w:rsidRPr="003B2E73">
        <w:rPr>
          <w:rFonts w:ascii="Times New Roman" w:hAnsi="Times New Roman"/>
          <w:sz w:val="24"/>
          <w:szCs w:val="24"/>
        </w:rPr>
        <w:t xml:space="preserve">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6383C0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Требования к библиотечному фону образовательной организации</w:t>
      </w:r>
    </w:p>
    <w:p w14:paraId="5088307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 </w:t>
      </w:r>
    </w:p>
    <w:p w14:paraId="13B753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w:t>
      </w:r>
      <w:r w:rsidRPr="003B2E73">
        <w:rPr>
          <w:rFonts w:ascii="Times New Roman" w:hAnsi="Times New Roman"/>
          <w:sz w:val="24"/>
          <w:szCs w:val="24"/>
        </w:rPr>
        <w:lastRenderedPageBreak/>
        <w:t>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7AFF47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2E57BB8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3B2E73">
        <w:rPr>
          <w:rFonts w:ascii="Times New Roman" w:hAnsi="Times New Roman"/>
          <w:sz w:val="24"/>
          <w:szCs w:val="24"/>
        </w:rPr>
        <w:footnoteReference w:id="225"/>
      </w:r>
      <w:r w:rsidRPr="003B2E73">
        <w:rPr>
          <w:rFonts w:ascii="Times New Roman" w:hAnsi="Times New Roman"/>
          <w:sz w:val="24"/>
          <w:szCs w:val="24"/>
        </w:rPr>
        <w:t>.</w:t>
      </w:r>
    </w:p>
    <w:p w14:paraId="76C16F3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3B2E73">
        <w:rPr>
          <w:rFonts w:ascii="Times New Roman" w:hAnsi="Times New Roman"/>
          <w:sz w:val="24"/>
          <w:szCs w:val="24"/>
        </w:rPr>
        <w:footnoteReference w:id="226"/>
      </w:r>
      <w:r w:rsidRPr="003B2E73">
        <w:rPr>
          <w:rFonts w:ascii="Times New Roman" w:hAnsi="Times New Roman"/>
          <w:sz w:val="24"/>
          <w:szCs w:val="24"/>
        </w:rPr>
        <w:t>.</w:t>
      </w:r>
    </w:p>
    <w:p w14:paraId="75D4C7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Все необходимые глухим обучающимся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7EF0CC6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76DE0C8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 целях осуществления оценки материально-технических условий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tblInd w:w="-30" w:type="dxa"/>
        <w:tblLayout w:type="fixed"/>
        <w:tblCellMar>
          <w:left w:w="0" w:type="dxa"/>
          <w:right w:w="0" w:type="dxa"/>
        </w:tblCellMar>
        <w:tblLook w:val="0000" w:firstRow="0" w:lastRow="0" w:firstColumn="0" w:lastColumn="0" w:noHBand="0" w:noVBand="0"/>
      </w:tblPr>
      <w:tblGrid>
        <w:gridCol w:w="3540"/>
        <w:gridCol w:w="4039"/>
        <w:gridCol w:w="1664"/>
        <w:gridCol w:w="96"/>
        <w:gridCol w:w="40"/>
      </w:tblGrid>
      <w:tr w:rsidR="0033709F" w:rsidRPr="003B2E73" w14:paraId="3C28EF17" w14:textId="77777777" w:rsidTr="009171F3">
        <w:trPr>
          <w:trHeight w:val="188"/>
        </w:trPr>
        <w:tc>
          <w:tcPr>
            <w:tcW w:w="3540" w:type="dxa"/>
            <w:vMerge w:val="restart"/>
            <w:tcBorders>
              <w:top w:val="single" w:sz="4" w:space="0" w:color="000000"/>
              <w:left w:val="single" w:sz="4" w:space="0" w:color="000000"/>
            </w:tcBorders>
            <w:shd w:val="clear" w:color="auto" w:fill="FFFFFF"/>
          </w:tcPr>
          <w:p w14:paraId="3F93FFD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Компоненты оснащения</w:t>
            </w:r>
          </w:p>
        </w:tc>
        <w:tc>
          <w:tcPr>
            <w:tcW w:w="4039" w:type="dxa"/>
            <w:vMerge w:val="restart"/>
            <w:tcBorders>
              <w:top w:val="single" w:sz="4" w:space="0" w:color="000000"/>
              <w:left w:val="single" w:sz="4" w:space="0" w:color="000000"/>
            </w:tcBorders>
            <w:shd w:val="clear" w:color="auto" w:fill="FFFFFF"/>
          </w:tcPr>
          <w:p w14:paraId="2BCAE9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Необходимое оборудование и оснащение</w:t>
            </w:r>
          </w:p>
        </w:tc>
        <w:tc>
          <w:tcPr>
            <w:tcW w:w="1664" w:type="dxa"/>
            <w:tcBorders>
              <w:top w:val="single" w:sz="4" w:space="0" w:color="000000"/>
              <w:left w:val="single" w:sz="4" w:space="0" w:color="000000"/>
              <w:bottom w:val="single" w:sz="4" w:space="0" w:color="000000"/>
            </w:tcBorders>
            <w:shd w:val="clear" w:color="auto" w:fill="FFFFFF"/>
          </w:tcPr>
          <w:p w14:paraId="225D1F9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Фактические данные</w:t>
            </w:r>
          </w:p>
        </w:tc>
        <w:tc>
          <w:tcPr>
            <w:tcW w:w="96" w:type="dxa"/>
            <w:tcBorders>
              <w:left w:val="single" w:sz="4" w:space="0" w:color="000000"/>
            </w:tcBorders>
            <w:shd w:val="clear" w:color="auto" w:fill="auto"/>
          </w:tcPr>
          <w:p w14:paraId="69912CC8" w14:textId="77777777" w:rsidR="0033709F" w:rsidRPr="003B2E73" w:rsidRDefault="0033709F" w:rsidP="0033709F">
            <w:pPr>
              <w:spacing w:line="360" w:lineRule="auto"/>
              <w:rPr>
                <w:rFonts w:ascii="Times New Roman" w:hAnsi="Times New Roman"/>
                <w:sz w:val="24"/>
                <w:szCs w:val="24"/>
              </w:rPr>
            </w:pPr>
          </w:p>
        </w:tc>
        <w:tc>
          <w:tcPr>
            <w:tcW w:w="40" w:type="dxa"/>
            <w:shd w:val="clear" w:color="auto" w:fill="auto"/>
          </w:tcPr>
          <w:p w14:paraId="016FE175" w14:textId="77777777" w:rsidR="0033709F" w:rsidRPr="003B2E73" w:rsidRDefault="0033709F" w:rsidP="0033709F">
            <w:pPr>
              <w:spacing w:line="360" w:lineRule="auto"/>
              <w:rPr>
                <w:rFonts w:ascii="Times New Roman" w:hAnsi="Times New Roman"/>
                <w:sz w:val="24"/>
                <w:szCs w:val="24"/>
              </w:rPr>
            </w:pPr>
          </w:p>
        </w:tc>
      </w:tr>
      <w:tr w:rsidR="0033709F" w:rsidRPr="003B2E73" w14:paraId="5BFACD2E" w14:textId="77777777" w:rsidTr="009171F3">
        <w:tblPrEx>
          <w:tblCellMar>
            <w:top w:w="15" w:type="dxa"/>
            <w:left w:w="15" w:type="dxa"/>
            <w:bottom w:w="15" w:type="dxa"/>
            <w:right w:w="15" w:type="dxa"/>
          </w:tblCellMar>
        </w:tblPrEx>
        <w:trPr>
          <w:trHeight w:val="273"/>
        </w:trPr>
        <w:tc>
          <w:tcPr>
            <w:tcW w:w="3540" w:type="dxa"/>
            <w:vMerge/>
            <w:tcBorders>
              <w:top w:val="single" w:sz="4" w:space="0" w:color="000000"/>
              <w:left w:val="single" w:sz="4" w:space="0" w:color="000000"/>
            </w:tcBorders>
            <w:shd w:val="clear" w:color="auto" w:fill="FFFFFF"/>
          </w:tcPr>
          <w:p w14:paraId="096917EE" w14:textId="77777777" w:rsidR="0033709F" w:rsidRPr="003B2E73" w:rsidRDefault="0033709F" w:rsidP="0033709F">
            <w:pPr>
              <w:spacing w:line="360" w:lineRule="auto"/>
              <w:rPr>
                <w:rFonts w:ascii="Times New Roman" w:hAnsi="Times New Roman"/>
                <w:sz w:val="24"/>
                <w:szCs w:val="24"/>
              </w:rPr>
            </w:pPr>
          </w:p>
        </w:tc>
        <w:tc>
          <w:tcPr>
            <w:tcW w:w="4039" w:type="dxa"/>
            <w:vMerge/>
            <w:tcBorders>
              <w:top w:val="single" w:sz="4" w:space="0" w:color="000000"/>
              <w:left w:val="single" w:sz="4" w:space="0" w:color="000000"/>
            </w:tcBorders>
            <w:shd w:val="clear" w:color="auto" w:fill="FFFFFF"/>
          </w:tcPr>
          <w:p w14:paraId="1FC7CAD9"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BDA1F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Имеется </w:t>
            </w:r>
          </w:p>
        </w:tc>
      </w:tr>
      <w:tr w:rsidR="0033709F" w:rsidRPr="003B2E73" w14:paraId="583E08DD" w14:textId="77777777" w:rsidTr="009171F3">
        <w:tblPrEx>
          <w:tblCellMar>
            <w:top w:w="15" w:type="dxa"/>
            <w:left w:w="15" w:type="dxa"/>
            <w:bottom w:w="15" w:type="dxa"/>
            <w:right w:w="15" w:type="dxa"/>
          </w:tblCellMar>
        </w:tblPrEx>
        <w:tc>
          <w:tcPr>
            <w:tcW w:w="3540" w:type="dxa"/>
            <w:vMerge w:val="restart"/>
            <w:tcBorders>
              <w:top w:val="single" w:sz="4" w:space="0" w:color="000000"/>
              <w:left w:val="single" w:sz="4" w:space="0" w:color="000000"/>
              <w:bottom w:val="single" w:sz="4" w:space="0" w:color="000000"/>
            </w:tcBorders>
            <w:shd w:val="clear" w:color="auto" w:fill="FFFFFF"/>
          </w:tcPr>
          <w:p w14:paraId="3F9E38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1. Оснащение учебного кабинета (с указанием назначения – в </w:t>
            </w:r>
            <w:r w:rsidRPr="003B2E73">
              <w:rPr>
                <w:rFonts w:ascii="Times New Roman" w:hAnsi="Times New Roman"/>
                <w:sz w:val="24"/>
                <w:szCs w:val="24"/>
              </w:rPr>
              <w:lastRenderedPageBreak/>
              <w:t xml:space="preserve">соответствии с предметной направленностью) </w:t>
            </w:r>
          </w:p>
        </w:tc>
        <w:tc>
          <w:tcPr>
            <w:tcW w:w="4039" w:type="dxa"/>
            <w:vMerge w:val="restart"/>
            <w:tcBorders>
              <w:top w:val="single" w:sz="4" w:space="0" w:color="000000"/>
              <w:left w:val="single" w:sz="4" w:space="0" w:color="000000"/>
            </w:tcBorders>
            <w:shd w:val="clear" w:color="auto" w:fill="FFFFFF"/>
          </w:tcPr>
          <w:p w14:paraId="33F3EBD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Учебно-методические материалы:</w:t>
            </w:r>
          </w:p>
          <w:p w14:paraId="2FAAE1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УМК по учебной дисциплине,</w:t>
            </w:r>
          </w:p>
          <w:p w14:paraId="49A67C9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 специальные дидактические (раздаточные) материалы по учебной дисциплине,</w:t>
            </w:r>
          </w:p>
          <w:p w14:paraId="1306D9B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специальные ТСО (с указанием данных средств, включая звукоусиливающую аппаратуру коллективного и индивидуального пользования),</w:t>
            </w:r>
          </w:p>
          <w:p w14:paraId="08DB1D0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мебель, </w:t>
            </w:r>
          </w:p>
          <w:p w14:paraId="58F607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иное оборудование и оснащение (с указанием видов).</w:t>
            </w: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8A0DBD" w14:textId="77777777" w:rsidR="0033709F" w:rsidRPr="003B2E73" w:rsidRDefault="0033709F" w:rsidP="0033709F">
            <w:pPr>
              <w:spacing w:line="360" w:lineRule="auto"/>
              <w:rPr>
                <w:rFonts w:ascii="Times New Roman" w:hAnsi="Times New Roman"/>
                <w:sz w:val="24"/>
                <w:szCs w:val="24"/>
              </w:rPr>
            </w:pPr>
          </w:p>
        </w:tc>
      </w:tr>
      <w:tr w:rsidR="0033709F" w:rsidRPr="003B2E73" w14:paraId="3E0C9291"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5EE6F434" w14:textId="77777777" w:rsidR="0033709F" w:rsidRPr="003B2E73" w:rsidRDefault="0033709F" w:rsidP="0033709F">
            <w:pPr>
              <w:spacing w:line="360" w:lineRule="auto"/>
              <w:rPr>
                <w:rFonts w:ascii="Times New Roman" w:hAnsi="Times New Roman"/>
                <w:sz w:val="24"/>
                <w:szCs w:val="24"/>
              </w:rPr>
            </w:pPr>
          </w:p>
        </w:tc>
        <w:tc>
          <w:tcPr>
            <w:tcW w:w="4039" w:type="dxa"/>
            <w:vMerge/>
            <w:tcBorders>
              <w:top w:val="single" w:sz="4" w:space="0" w:color="000000"/>
              <w:left w:val="single" w:sz="4" w:space="0" w:color="000000"/>
            </w:tcBorders>
            <w:shd w:val="clear" w:color="auto" w:fill="FFFFFF"/>
          </w:tcPr>
          <w:p w14:paraId="5D335AA3"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2900B3" w14:textId="77777777" w:rsidR="0033709F" w:rsidRPr="003B2E73" w:rsidRDefault="0033709F" w:rsidP="0033709F">
            <w:pPr>
              <w:spacing w:line="360" w:lineRule="auto"/>
              <w:rPr>
                <w:rFonts w:ascii="Times New Roman" w:hAnsi="Times New Roman"/>
                <w:sz w:val="24"/>
                <w:szCs w:val="24"/>
              </w:rPr>
            </w:pPr>
          </w:p>
        </w:tc>
      </w:tr>
      <w:tr w:rsidR="0033709F" w:rsidRPr="003B2E73" w14:paraId="2673776D"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035F9FB8" w14:textId="77777777" w:rsidR="0033709F" w:rsidRPr="003B2E73" w:rsidRDefault="0033709F" w:rsidP="0033709F">
            <w:pPr>
              <w:spacing w:line="360" w:lineRule="auto"/>
              <w:rPr>
                <w:rFonts w:ascii="Times New Roman" w:hAnsi="Times New Roman"/>
                <w:sz w:val="24"/>
                <w:szCs w:val="24"/>
              </w:rPr>
            </w:pPr>
          </w:p>
        </w:tc>
        <w:tc>
          <w:tcPr>
            <w:tcW w:w="4039" w:type="dxa"/>
            <w:vMerge/>
            <w:tcBorders>
              <w:top w:val="single" w:sz="4" w:space="0" w:color="000000"/>
              <w:left w:val="single" w:sz="4" w:space="0" w:color="000000"/>
            </w:tcBorders>
            <w:shd w:val="clear" w:color="auto" w:fill="FFFFFF"/>
          </w:tcPr>
          <w:p w14:paraId="067EFD8F"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D214C4" w14:textId="77777777" w:rsidR="0033709F" w:rsidRPr="003B2E73" w:rsidRDefault="0033709F" w:rsidP="0033709F">
            <w:pPr>
              <w:spacing w:line="360" w:lineRule="auto"/>
              <w:rPr>
                <w:rFonts w:ascii="Times New Roman" w:hAnsi="Times New Roman"/>
                <w:sz w:val="24"/>
                <w:szCs w:val="24"/>
              </w:rPr>
            </w:pPr>
          </w:p>
        </w:tc>
      </w:tr>
      <w:tr w:rsidR="0033709F" w:rsidRPr="003B2E73" w14:paraId="39ADB914" w14:textId="77777777" w:rsidTr="009171F3">
        <w:tblPrEx>
          <w:tblCellMar>
            <w:top w:w="15" w:type="dxa"/>
            <w:left w:w="15" w:type="dxa"/>
            <w:bottom w:w="15" w:type="dxa"/>
            <w:right w:w="15" w:type="dxa"/>
          </w:tblCellMar>
        </w:tblPrEx>
        <w:tc>
          <w:tcPr>
            <w:tcW w:w="3540" w:type="dxa"/>
            <w:vMerge/>
            <w:tcBorders>
              <w:top w:val="single" w:sz="4" w:space="0" w:color="000000"/>
              <w:left w:val="single" w:sz="4" w:space="0" w:color="000000"/>
              <w:bottom w:val="single" w:sz="4" w:space="0" w:color="000000"/>
            </w:tcBorders>
            <w:shd w:val="clear" w:color="auto" w:fill="FFFFFF"/>
          </w:tcPr>
          <w:p w14:paraId="36B94A5E" w14:textId="77777777" w:rsidR="0033709F" w:rsidRPr="003B2E73" w:rsidRDefault="0033709F" w:rsidP="0033709F">
            <w:pPr>
              <w:spacing w:line="360" w:lineRule="auto"/>
              <w:rPr>
                <w:rFonts w:ascii="Times New Roman" w:hAnsi="Times New Roman"/>
                <w:sz w:val="24"/>
                <w:szCs w:val="24"/>
              </w:rPr>
            </w:pPr>
          </w:p>
        </w:tc>
        <w:tc>
          <w:tcPr>
            <w:tcW w:w="4039" w:type="dxa"/>
            <w:vMerge/>
            <w:tcBorders>
              <w:top w:val="single" w:sz="4" w:space="0" w:color="000000"/>
              <w:left w:val="single" w:sz="4" w:space="0" w:color="000000"/>
            </w:tcBorders>
            <w:shd w:val="clear" w:color="auto" w:fill="FFFFFF"/>
          </w:tcPr>
          <w:p w14:paraId="7D66D3B5"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D4C59B" w14:textId="77777777" w:rsidR="0033709F" w:rsidRPr="003B2E73" w:rsidRDefault="0033709F" w:rsidP="0033709F">
            <w:pPr>
              <w:spacing w:line="360" w:lineRule="auto"/>
              <w:rPr>
                <w:rFonts w:ascii="Times New Roman" w:hAnsi="Times New Roman"/>
                <w:sz w:val="24"/>
                <w:szCs w:val="24"/>
              </w:rPr>
            </w:pPr>
          </w:p>
        </w:tc>
      </w:tr>
      <w:tr w:rsidR="0033709F" w:rsidRPr="003B2E73" w14:paraId="42B68514"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58A212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2. Оснащение кабинетов для реализации курсов по Программе коррекционной работы</w:t>
            </w:r>
          </w:p>
        </w:tc>
        <w:tc>
          <w:tcPr>
            <w:tcW w:w="4039" w:type="dxa"/>
            <w:tcBorders>
              <w:top w:val="single" w:sz="4" w:space="0" w:color="000000"/>
              <w:left w:val="single" w:sz="4" w:space="0" w:color="000000"/>
              <w:bottom w:val="single" w:sz="4" w:space="0" w:color="000000"/>
            </w:tcBorders>
            <w:shd w:val="clear" w:color="auto" w:fill="FFFFFF"/>
          </w:tcPr>
          <w:p w14:paraId="5C9F2C7F"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7AE52B" w14:textId="77777777" w:rsidR="0033709F" w:rsidRPr="003B2E73" w:rsidRDefault="0033709F" w:rsidP="0033709F">
            <w:pPr>
              <w:spacing w:line="360" w:lineRule="auto"/>
              <w:rPr>
                <w:rFonts w:ascii="Times New Roman" w:hAnsi="Times New Roman"/>
                <w:sz w:val="24"/>
                <w:szCs w:val="24"/>
              </w:rPr>
            </w:pPr>
          </w:p>
        </w:tc>
      </w:tr>
      <w:tr w:rsidR="0033709F" w:rsidRPr="003B2E73" w14:paraId="57642478"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6F1C1DA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3. Оснащение методического кабинета материалами, необходимыми для реализации АООП ООО</w:t>
            </w:r>
          </w:p>
        </w:tc>
        <w:tc>
          <w:tcPr>
            <w:tcW w:w="4039" w:type="dxa"/>
            <w:tcBorders>
              <w:top w:val="single" w:sz="4" w:space="0" w:color="000000"/>
              <w:left w:val="single" w:sz="4" w:space="0" w:color="000000"/>
              <w:bottom w:val="single" w:sz="4" w:space="0" w:color="000000"/>
            </w:tcBorders>
            <w:shd w:val="clear" w:color="auto" w:fill="FFFFFF"/>
          </w:tcPr>
          <w:p w14:paraId="24AAF4F3"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83E139" w14:textId="77777777" w:rsidR="0033709F" w:rsidRPr="003B2E73" w:rsidRDefault="0033709F" w:rsidP="0033709F">
            <w:pPr>
              <w:spacing w:line="360" w:lineRule="auto"/>
              <w:rPr>
                <w:rFonts w:ascii="Times New Roman" w:hAnsi="Times New Roman"/>
                <w:sz w:val="24"/>
                <w:szCs w:val="24"/>
              </w:rPr>
            </w:pPr>
          </w:p>
        </w:tc>
      </w:tr>
      <w:tr w:rsidR="0033709F" w:rsidRPr="003B2E73" w14:paraId="5C93D576"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37D7E47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4. Оснащение мастерских</w:t>
            </w:r>
          </w:p>
        </w:tc>
        <w:tc>
          <w:tcPr>
            <w:tcW w:w="4039" w:type="dxa"/>
            <w:tcBorders>
              <w:top w:val="single" w:sz="4" w:space="0" w:color="000000"/>
              <w:left w:val="single" w:sz="4" w:space="0" w:color="000000"/>
              <w:bottom w:val="single" w:sz="4" w:space="0" w:color="000000"/>
            </w:tcBorders>
            <w:shd w:val="clear" w:color="auto" w:fill="FFFFFF"/>
          </w:tcPr>
          <w:p w14:paraId="70656187"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5B7B3D" w14:textId="77777777" w:rsidR="0033709F" w:rsidRPr="003B2E73" w:rsidRDefault="0033709F" w:rsidP="0033709F">
            <w:pPr>
              <w:spacing w:line="360" w:lineRule="auto"/>
              <w:rPr>
                <w:rFonts w:ascii="Times New Roman" w:hAnsi="Times New Roman"/>
                <w:sz w:val="24"/>
                <w:szCs w:val="24"/>
              </w:rPr>
            </w:pPr>
          </w:p>
        </w:tc>
      </w:tr>
      <w:tr w:rsidR="0033709F" w:rsidRPr="003B2E73" w14:paraId="3E122729" w14:textId="77777777" w:rsidTr="009171F3">
        <w:tblPrEx>
          <w:tblCellMar>
            <w:top w:w="15" w:type="dxa"/>
            <w:left w:w="15" w:type="dxa"/>
            <w:bottom w:w="15" w:type="dxa"/>
            <w:right w:w="15" w:type="dxa"/>
          </w:tblCellMar>
        </w:tblPrEx>
        <w:trPr>
          <w:trHeight w:val="300"/>
        </w:trPr>
        <w:tc>
          <w:tcPr>
            <w:tcW w:w="3540" w:type="dxa"/>
            <w:tcBorders>
              <w:top w:val="single" w:sz="4" w:space="0" w:color="000000"/>
              <w:left w:val="single" w:sz="4" w:space="0" w:color="000000"/>
              <w:bottom w:val="single" w:sz="4" w:space="0" w:color="000000"/>
            </w:tcBorders>
            <w:shd w:val="clear" w:color="auto" w:fill="FFFFFF"/>
          </w:tcPr>
          <w:p w14:paraId="2E70E4E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 так далее</w:t>
            </w:r>
          </w:p>
        </w:tc>
        <w:tc>
          <w:tcPr>
            <w:tcW w:w="4039" w:type="dxa"/>
            <w:tcBorders>
              <w:top w:val="single" w:sz="4" w:space="0" w:color="000000"/>
              <w:left w:val="single" w:sz="4" w:space="0" w:color="000000"/>
              <w:bottom w:val="single" w:sz="4" w:space="0" w:color="000000"/>
            </w:tcBorders>
            <w:shd w:val="clear" w:color="auto" w:fill="FFFFFF"/>
          </w:tcPr>
          <w:p w14:paraId="3C0A9EB4" w14:textId="77777777" w:rsidR="0033709F" w:rsidRPr="003B2E73" w:rsidRDefault="0033709F" w:rsidP="0033709F">
            <w:pPr>
              <w:spacing w:line="360" w:lineRule="auto"/>
              <w:rPr>
                <w:rFonts w:ascii="Times New Roman" w:hAnsi="Times New Roman"/>
                <w:sz w:val="24"/>
                <w:szCs w:val="24"/>
              </w:rPr>
            </w:pPr>
          </w:p>
        </w:tc>
        <w:tc>
          <w:tcPr>
            <w:tcW w:w="18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7733FB" w14:textId="77777777" w:rsidR="0033709F" w:rsidRPr="003B2E73" w:rsidRDefault="0033709F" w:rsidP="0033709F">
            <w:pPr>
              <w:spacing w:line="360" w:lineRule="auto"/>
              <w:rPr>
                <w:rFonts w:ascii="Times New Roman" w:hAnsi="Times New Roman"/>
                <w:sz w:val="24"/>
                <w:szCs w:val="24"/>
              </w:rPr>
            </w:pPr>
          </w:p>
        </w:tc>
      </w:tr>
    </w:tbl>
    <w:p w14:paraId="597516DA" w14:textId="77777777" w:rsidR="0033709F" w:rsidRPr="003B2E73" w:rsidRDefault="0033709F" w:rsidP="0033709F">
      <w:pPr>
        <w:spacing w:line="360" w:lineRule="auto"/>
        <w:rPr>
          <w:rFonts w:ascii="Times New Roman" w:hAnsi="Times New Roman"/>
          <w:sz w:val="24"/>
          <w:szCs w:val="24"/>
        </w:rPr>
      </w:pPr>
    </w:p>
    <w:p w14:paraId="7BFA838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 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5495E109" w14:textId="77777777" w:rsidR="0033709F" w:rsidRPr="003B2E73" w:rsidRDefault="008E5C57" w:rsidP="0033709F">
      <w:pPr>
        <w:spacing w:line="360" w:lineRule="auto"/>
        <w:rPr>
          <w:rFonts w:ascii="Times New Roman" w:hAnsi="Times New Roman"/>
          <w:sz w:val="24"/>
          <w:szCs w:val="24"/>
        </w:rPr>
      </w:pPr>
      <w:r w:rsidRPr="003B2E73">
        <w:rPr>
          <w:rFonts w:ascii="Times New Roman" w:hAnsi="Times New Roman"/>
          <w:sz w:val="24"/>
          <w:szCs w:val="24"/>
        </w:rPr>
        <w:t>3</w:t>
      </w:r>
      <w:r w:rsidR="0033709F" w:rsidRPr="003B2E73">
        <w:rPr>
          <w:rFonts w:ascii="Times New Roman" w:hAnsi="Times New Roman"/>
          <w:sz w:val="24"/>
          <w:szCs w:val="24"/>
        </w:rPr>
        <w:t>.2.5. Информационно-методические условия</w:t>
      </w:r>
    </w:p>
    <w:p w14:paraId="14E6F9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w:t>
      </w:r>
      <w:r w:rsidRPr="003B2E73">
        <w:rPr>
          <w:rFonts w:ascii="Times New Roman" w:hAnsi="Times New Roman"/>
          <w:sz w:val="24"/>
          <w:szCs w:val="24"/>
        </w:rPr>
        <w:lastRenderedPageBreak/>
        <w:t>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7BF4E41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Создаваемая в образовательной организации ИОС строится в соответствии со следующей иерархией:</w:t>
      </w:r>
    </w:p>
    <w:p w14:paraId="7CDE35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единая информационно-образовательная среда страны;</w:t>
      </w:r>
    </w:p>
    <w:p w14:paraId="73B804F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единая информационно-образовательная среда региона;</w:t>
      </w:r>
    </w:p>
    <w:p w14:paraId="75A31C8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информационно-образовательная среда образовательной организации;</w:t>
      </w:r>
    </w:p>
    <w:p w14:paraId="0D89FB5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предметная информационно-образовательная среда;</w:t>
      </w:r>
    </w:p>
    <w:p w14:paraId="017C67D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информационно-образовательная среда УМК;</w:t>
      </w:r>
    </w:p>
    <w:p w14:paraId="1CA95DA8"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информационно-образовательная среда компонентов УМК;</w:t>
      </w:r>
    </w:p>
    <w:p w14:paraId="287ABDB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информационно-образовательная среда элементов УМК.</w:t>
      </w:r>
    </w:p>
    <w:p w14:paraId="07CDDA7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7F4388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Необходимое для использования ИКТ оборудование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CDB30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14:paraId="5FD13C9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14:paraId="790F7E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w:t>
      </w:r>
      <w:r w:rsidRPr="003B2E73">
        <w:rPr>
          <w:rFonts w:ascii="Times New Roman" w:hAnsi="Times New Roman"/>
          <w:sz w:val="24"/>
          <w:szCs w:val="24"/>
        </w:rPr>
        <w:lastRenderedPageBreak/>
        <w:t>иностранном языке; редактирования и структурирования текста средствами текстового редактора;</w:t>
      </w:r>
    </w:p>
    <w:p w14:paraId="626832B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26EF43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059AE7D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3B2E73">
        <w:rPr>
          <w:rFonts w:ascii="Times New Roman" w:hAnsi="Times New Roman"/>
          <w:sz w:val="24"/>
          <w:szCs w:val="24"/>
        </w:rPr>
        <w:t>видеосообщений</w:t>
      </w:r>
      <w:proofErr w:type="spellEnd"/>
      <w:r w:rsidRPr="003B2E73">
        <w:rPr>
          <w:rFonts w:ascii="Times New Roman" w:hAnsi="Times New Roman"/>
          <w:sz w:val="24"/>
          <w:szCs w:val="24"/>
        </w:rPr>
        <w:t>;</w:t>
      </w:r>
    </w:p>
    <w:p w14:paraId="22BD46D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вывода информации на бумагу и т. п. и в трехмерную материальную среду (печать);</w:t>
      </w:r>
    </w:p>
    <w:p w14:paraId="5252E21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3B2E73">
        <w:rPr>
          <w:rFonts w:ascii="Times New Roman" w:hAnsi="Times New Roman"/>
          <w:sz w:val="24"/>
          <w:szCs w:val="24"/>
        </w:rPr>
        <w:t>гипермедиасообщений</w:t>
      </w:r>
      <w:proofErr w:type="spellEnd"/>
      <w:r w:rsidRPr="003B2E73">
        <w:rPr>
          <w:rFonts w:ascii="Times New Roman" w:hAnsi="Times New Roman"/>
          <w:sz w:val="24"/>
          <w:szCs w:val="24"/>
        </w:rPr>
        <w:t xml:space="preserve"> в информационной среде образовательной организации;</w:t>
      </w:r>
    </w:p>
    <w:p w14:paraId="50B7A91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поиска и получения информации;</w:t>
      </w:r>
    </w:p>
    <w:p w14:paraId="30DE244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14:paraId="5521B019"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вещания (подкастинга), использования носимых аудио-, видеоустройств для учебной деятельности на уроке и вне урока;</w:t>
      </w:r>
    </w:p>
    <w:p w14:paraId="086D8AC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14:paraId="6D72742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создания, заполнения и анализа баз данных, в том числе определителей; их наглядного представления;</w:t>
      </w:r>
    </w:p>
    <w:p w14:paraId="5ADFA17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коллекций основных математических и естественно-научных объектов и явлений;</w:t>
      </w:r>
    </w:p>
    <w:p w14:paraId="50411D6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6D12D3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64263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C008BA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14:paraId="7BF9AE7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4A661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6DF7186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3B2E73">
        <w:rPr>
          <w:rFonts w:ascii="Times New Roman" w:hAnsi="Times New Roman"/>
          <w:sz w:val="24"/>
          <w:szCs w:val="24"/>
        </w:rPr>
        <w:t>тексто</w:t>
      </w:r>
      <w:proofErr w:type="spellEnd"/>
      <w:r w:rsidRPr="003B2E73">
        <w:rPr>
          <w:rFonts w:ascii="Times New Roman" w:hAnsi="Times New Roman"/>
          <w:sz w:val="24"/>
          <w:szCs w:val="24"/>
        </w:rPr>
        <w:t>-графических и аудио-, видеоматериалов, результатов творческой, научно-исследовательской и проектной деятельности обучающихся;</w:t>
      </w:r>
    </w:p>
    <w:p w14:paraId="3B6F39E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350C0AE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выпуска школьных печатных изданий, работы школьного телевидения.</w:t>
      </w:r>
    </w:p>
    <w:p w14:paraId="2A0C546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Все указанные виды деятельности обеспечиваются расходными материалами.</w:t>
      </w:r>
    </w:p>
    <w:p w14:paraId="360DFA1C"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Создание в образовательной организации информационно-</w:t>
      </w:r>
    </w:p>
    <w:p w14:paraId="5140DB17"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образовательной среды, соответствующей требованиям ФГОС</w:t>
      </w:r>
    </w:p>
    <w:tbl>
      <w:tblPr>
        <w:tblW w:w="0" w:type="auto"/>
        <w:tblInd w:w="-20" w:type="dxa"/>
        <w:tblLayout w:type="fixed"/>
        <w:tblCellMar>
          <w:top w:w="15" w:type="dxa"/>
          <w:left w:w="15" w:type="dxa"/>
          <w:bottom w:w="15" w:type="dxa"/>
          <w:right w:w="15" w:type="dxa"/>
        </w:tblCellMar>
        <w:tblLook w:val="0000" w:firstRow="0" w:lastRow="0" w:firstColumn="0" w:lastColumn="0" w:noHBand="0" w:noVBand="0"/>
      </w:tblPr>
      <w:tblGrid>
        <w:gridCol w:w="582"/>
        <w:gridCol w:w="4386"/>
        <w:gridCol w:w="2264"/>
        <w:gridCol w:w="2430"/>
      </w:tblGrid>
      <w:tr w:rsidR="0033709F" w:rsidRPr="003B2E73" w14:paraId="39374A68" w14:textId="77777777" w:rsidTr="009171F3">
        <w:tc>
          <w:tcPr>
            <w:tcW w:w="582" w:type="dxa"/>
            <w:tcBorders>
              <w:top w:val="single" w:sz="4" w:space="0" w:color="000000"/>
              <w:left w:val="single" w:sz="4" w:space="0" w:color="000000"/>
              <w:bottom w:val="single" w:sz="4" w:space="0" w:color="000000"/>
            </w:tcBorders>
            <w:shd w:val="clear" w:color="auto" w:fill="FFFFFF"/>
          </w:tcPr>
          <w:p w14:paraId="4021CFC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 </w:t>
            </w:r>
          </w:p>
          <w:p w14:paraId="6C2DF27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п/п</w:t>
            </w:r>
          </w:p>
        </w:tc>
        <w:tc>
          <w:tcPr>
            <w:tcW w:w="4386" w:type="dxa"/>
            <w:tcBorders>
              <w:top w:val="single" w:sz="4" w:space="0" w:color="000000"/>
              <w:left w:val="single" w:sz="4" w:space="0" w:color="000000"/>
              <w:bottom w:val="single" w:sz="4" w:space="0" w:color="000000"/>
            </w:tcBorders>
            <w:shd w:val="clear" w:color="auto" w:fill="FFFFFF"/>
          </w:tcPr>
          <w:p w14:paraId="39BCB1C0"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Необходимые средства</w:t>
            </w:r>
          </w:p>
        </w:tc>
        <w:tc>
          <w:tcPr>
            <w:tcW w:w="2264" w:type="dxa"/>
            <w:tcBorders>
              <w:top w:val="single" w:sz="4" w:space="0" w:color="000000"/>
              <w:left w:val="single" w:sz="4" w:space="0" w:color="000000"/>
              <w:bottom w:val="single" w:sz="4" w:space="0" w:color="000000"/>
            </w:tcBorders>
            <w:shd w:val="clear" w:color="auto" w:fill="FFFFFF"/>
          </w:tcPr>
          <w:p w14:paraId="16FBF4D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Необходимое количество средств/ имеющееся в наличии</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AEC604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Сроки создания условий в соответствии с требованиями ФГОС</w:t>
            </w:r>
          </w:p>
        </w:tc>
      </w:tr>
      <w:tr w:rsidR="0033709F" w:rsidRPr="003B2E73" w14:paraId="35D97C56" w14:textId="77777777" w:rsidTr="009171F3">
        <w:tc>
          <w:tcPr>
            <w:tcW w:w="582" w:type="dxa"/>
            <w:tcBorders>
              <w:top w:val="single" w:sz="4" w:space="0" w:color="000000"/>
              <w:left w:val="single" w:sz="4" w:space="0" w:color="000000"/>
              <w:bottom w:val="single" w:sz="4" w:space="0" w:color="000000"/>
            </w:tcBorders>
            <w:shd w:val="clear" w:color="auto" w:fill="FFFFFF"/>
          </w:tcPr>
          <w:p w14:paraId="192E48D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w:t>
            </w:r>
          </w:p>
        </w:tc>
        <w:tc>
          <w:tcPr>
            <w:tcW w:w="4386" w:type="dxa"/>
            <w:tcBorders>
              <w:top w:val="single" w:sz="4" w:space="0" w:color="000000"/>
              <w:left w:val="single" w:sz="4" w:space="0" w:color="000000"/>
              <w:bottom w:val="single" w:sz="4" w:space="0" w:color="000000"/>
            </w:tcBorders>
            <w:shd w:val="clear" w:color="auto" w:fill="FFFFFF"/>
          </w:tcPr>
          <w:p w14:paraId="1FADC191"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Технические средства</w:t>
            </w:r>
          </w:p>
        </w:tc>
        <w:tc>
          <w:tcPr>
            <w:tcW w:w="2264" w:type="dxa"/>
            <w:tcBorders>
              <w:top w:val="single" w:sz="4" w:space="0" w:color="000000"/>
              <w:left w:val="single" w:sz="4" w:space="0" w:color="000000"/>
              <w:bottom w:val="single" w:sz="4" w:space="0" w:color="000000"/>
            </w:tcBorders>
            <w:shd w:val="clear" w:color="auto" w:fill="FFFFFF"/>
          </w:tcPr>
          <w:p w14:paraId="67E7A081"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3C0563FC" w14:textId="77777777" w:rsidR="0033709F" w:rsidRPr="003B2E73" w:rsidRDefault="0033709F" w:rsidP="0033709F">
            <w:pPr>
              <w:spacing w:line="360" w:lineRule="auto"/>
              <w:rPr>
                <w:rFonts w:ascii="Times New Roman" w:hAnsi="Times New Roman"/>
                <w:sz w:val="24"/>
                <w:szCs w:val="24"/>
              </w:rPr>
            </w:pPr>
          </w:p>
        </w:tc>
      </w:tr>
      <w:tr w:rsidR="0033709F" w:rsidRPr="003B2E73" w14:paraId="36D323B1" w14:textId="77777777" w:rsidTr="009171F3">
        <w:tc>
          <w:tcPr>
            <w:tcW w:w="582" w:type="dxa"/>
            <w:tcBorders>
              <w:top w:val="single" w:sz="4" w:space="0" w:color="000000"/>
              <w:left w:val="single" w:sz="4" w:space="0" w:color="000000"/>
              <w:bottom w:val="single" w:sz="4" w:space="0" w:color="000000"/>
            </w:tcBorders>
            <w:shd w:val="clear" w:color="auto" w:fill="FFFFFF"/>
          </w:tcPr>
          <w:p w14:paraId="7383B52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w:t>
            </w:r>
          </w:p>
        </w:tc>
        <w:tc>
          <w:tcPr>
            <w:tcW w:w="4386" w:type="dxa"/>
            <w:tcBorders>
              <w:top w:val="single" w:sz="4" w:space="0" w:color="000000"/>
              <w:left w:val="single" w:sz="4" w:space="0" w:color="000000"/>
              <w:bottom w:val="single" w:sz="4" w:space="0" w:color="000000"/>
            </w:tcBorders>
            <w:shd w:val="clear" w:color="auto" w:fill="FFFFFF"/>
          </w:tcPr>
          <w:p w14:paraId="1EC95EB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Программные инструменты</w:t>
            </w:r>
          </w:p>
        </w:tc>
        <w:tc>
          <w:tcPr>
            <w:tcW w:w="2264" w:type="dxa"/>
            <w:tcBorders>
              <w:top w:val="single" w:sz="4" w:space="0" w:color="000000"/>
              <w:left w:val="single" w:sz="4" w:space="0" w:color="000000"/>
              <w:bottom w:val="single" w:sz="4" w:space="0" w:color="000000"/>
            </w:tcBorders>
            <w:shd w:val="clear" w:color="auto" w:fill="FFFFFF"/>
          </w:tcPr>
          <w:p w14:paraId="2E42E872"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7DC3B13" w14:textId="77777777" w:rsidR="0033709F" w:rsidRPr="003B2E73" w:rsidRDefault="0033709F" w:rsidP="0033709F">
            <w:pPr>
              <w:spacing w:line="360" w:lineRule="auto"/>
              <w:rPr>
                <w:rFonts w:ascii="Times New Roman" w:hAnsi="Times New Roman"/>
                <w:sz w:val="24"/>
                <w:szCs w:val="24"/>
              </w:rPr>
            </w:pPr>
          </w:p>
        </w:tc>
      </w:tr>
      <w:tr w:rsidR="0033709F" w:rsidRPr="003B2E73" w14:paraId="33208579" w14:textId="77777777" w:rsidTr="009171F3">
        <w:tc>
          <w:tcPr>
            <w:tcW w:w="582" w:type="dxa"/>
            <w:tcBorders>
              <w:top w:val="single" w:sz="4" w:space="0" w:color="000000"/>
              <w:left w:val="single" w:sz="4" w:space="0" w:color="000000"/>
              <w:bottom w:val="single" w:sz="4" w:space="0" w:color="000000"/>
            </w:tcBorders>
            <w:shd w:val="clear" w:color="auto" w:fill="FFFFFF"/>
          </w:tcPr>
          <w:p w14:paraId="5D0D045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III</w:t>
            </w:r>
          </w:p>
        </w:tc>
        <w:tc>
          <w:tcPr>
            <w:tcW w:w="4386" w:type="dxa"/>
            <w:tcBorders>
              <w:top w:val="single" w:sz="4" w:space="0" w:color="000000"/>
              <w:left w:val="single" w:sz="4" w:space="0" w:color="000000"/>
              <w:bottom w:val="single" w:sz="4" w:space="0" w:color="000000"/>
            </w:tcBorders>
            <w:shd w:val="clear" w:color="auto" w:fill="FFFFFF"/>
          </w:tcPr>
          <w:p w14:paraId="576C123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технической, методической и организационной поддержки</w:t>
            </w:r>
          </w:p>
        </w:tc>
        <w:tc>
          <w:tcPr>
            <w:tcW w:w="2264" w:type="dxa"/>
            <w:tcBorders>
              <w:top w:val="single" w:sz="4" w:space="0" w:color="000000"/>
              <w:left w:val="single" w:sz="4" w:space="0" w:color="000000"/>
              <w:bottom w:val="single" w:sz="4" w:space="0" w:color="000000"/>
            </w:tcBorders>
            <w:shd w:val="clear" w:color="auto" w:fill="FFFFFF"/>
          </w:tcPr>
          <w:p w14:paraId="68037995"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685C2C68" w14:textId="77777777" w:rsidR="0033709F" w:rsidRPr="003B2E73" w:rsidRDefault="0033709F" w:rsidP="0033709F">
            <w:pPr>
              <w:spacing w:line="360" w:lineRule="auto"/>
              <w:rPr>
                <w:rFonts w:ascii="Times New Roman" w:hAnsi="Times New Roman"/>
                <w:sz w:val="24"/>
                <w:szCs w:val="24"/>
              </w:rPr>
            </w:pPr>
          </w:p>
        </w:tc>
      </w:tr>
      <w:tr w:rsidR="0033709F" w:rsidRPr="003B2E73" w14:paraId="1BBCFE3A" w14:textId="77777777" w:rsidTr="009171F3">
        <w:tc>
          <w:tcPr>
            <w:tcW w:w="582" w:type="dxa"/>
            <w:tcBorders>
              <w:top w:val="single" w:sz="4" w:space="0" w:color="000000"/>
              <w:left w:val="single" w:sz="4" w:space="0" w:color="000000"/>
              <w:bottom w:val="single" w:sz="4" w:space="0" w:color="000000"/>
            </w:tcBorders>
            <w:shd w:val="clear" w:color="auto" w:fill="FFFFFF"/>
          </w:tcPr>
          <w:p w14:paraId="01AD37D2"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IV</w:t>
            </w:r>
          </w:p>
        </w:tc>
        <w:tc>
          <w:tcPr>
            <w:tcW w:w="4386" w:type="dxa"/>
            <w:tcBorders>
              <w:top w:val="single" w:sz="4" w:space="0" w:color="000000"/>
              <w:left w:val="single" w:sz="4" w:space="0" w:color="000000"/>
              <w:bottom w:val="single" w:sz="4" w:space="0" w:color="000000"/>
            </w:tcBorders>
            <w:shd w:val="clear" w:color="auto" w:fill="FFFFFF"/>
          </w:tcPr>
          <w:p w14:paraId="6D4323F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Отображение образовательного процесса в информационной среде</w:t>
            </w:r>
          </w:p>
        </w:tc>
        <w:tc>
          <w:tcPr>
            <w:tcW w:w="2264" w:type="dxa"/>
            <w:tcBorders>
              <w:top w:val="single" w:sz="4" w:space="0" w:color="000000"/>
              <w:left w:val="single" w:sz="4" w:space="0" w:color="000000"/>
              <w:bottom w:val="single" w:sz="4" w:space="0" w:color="000000"/>
            </w:tcBorders>
            <w:shd w:val="clear" w:color="auto" w:fill="FFFFFF"/>
          </w:tcPr>
          <w:p w14:paraId="43C8A3AA"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33B79D1" w14:textId="77777777" w:rsidR="0033709F" w:rsidRPr="003B2E73" w:rsidRDefault="0033709F" w:rsidP="0033709F">
            <w:pPr>
              <w:spacing w:line="360" w:lineRule="auto"/>
              <w:rPr>
                <w:rFonts w:ascii="Times New Roman" w:hAnsi="Times New Roman"/>
                <w:sz w:val="24"/>
                <w:szCs w:val="24"/>
              </w:rPr>
            </w:pPr>
          </w:p>
        </w:tc>
      </w:tr>
      <w:tr w:rsidR="0033709F" w:rsidRPr="003B2E73" w14:paraId="0D1EAC95" w14:textId="77777777" w:rsidTr="009171F3">
        <w:tc>
          <w:tcPr>
            <w:tcW w:w="582" w:type="dxa"/>
            <w:tcBorders>
              <w:top w:val="single" w:sz="4" w:space="0" w:color="000000"/>
              <w:left w:val="single" w:sz="4" w:space="0" w:color="000000"/>
              <w:bottom w:val="single" w:sz="4" w:space="0" w:color="000000"/>
            </w:tcBorders>
            <w:shd w:val="clear" w:color="auto" w:fill="FFFFFF"/>
          </w:tcPr>
          <w:p w14:paraId="3C71AC7F"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w:t>
            </w:r>
          </w:p>
        </w:tc>
        <w:tc>
          <w:tcPr>
            <w:tcW w:w="4386" w:type="dxa"/>
            <w:tcBorders>
              <w:top w:val="single" w:sz="4" w:space="0" w:color="000000"/>
              <w:left w:val="single" w:sz="4" w:space="0" w:color="000000"/>
              <w:bottom w:val="single" w:sz="4" w:space="0" w:color="000000"/>
            </w:tcBorders>
            <w:shd w:val="clear" w:color="auto" w:fill="FFFFFF"/>
          </w:tcPr>
          <w:p w14:paraId="6FF3622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Компоненты на бумажных носителях</w:t>
            </w:r>
          </w:p>
        </w:tc>
        <w:tc>
          <w:tcPr>
            <w:tcW w:w="2264" w:type="dxa"/>
            <w:tcBorders>
              <w:top w:val="single" w:sz="4" w:space="0" w:color="000000"/>
              <w:left w:val="single" w:sz="4" w:space="0" w:color="000000"/>
              <w:bottom w:val="single" w:sz="4" w:space="0" w:color="000000"/>
            </w:tcBorders>
            <w:shd w:val="clear" w:color="auto" w:fill="FFFFFF"/>
          </w:tcPr>
          <w:p w14:paraId="670A0A3F"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7381232" w14:textId="77777777" w:rsidR="0033709F" w:rsidRPr="003B2E73" w:rsidRDefault="0033709F" w:rsidP="0033709F">
            <w:pPr>
              <w:spacing w:line="360" w:lineRule="auto"/>
              <w:rPr>
                <w:rFonts w:ascii="Times New Roman" w:hAnsi="Times New Roman"/>
                <w:sz w:val="24"/>
                <w:szCs w:val="24"/>
              </w:rPr>
            </w:pPr>
          </w:p>
        </w:tc>
      </w:tr>
      <w:tr w:rsidR="0033709F" w:rsidRPr="003B2E73" w14:paraId="69CC7382" w14:textId="77777777" w:rsidTr="009171F3">
        <w:tc>
          <w:tcPr>
            <w:tcW w:w="582" w:type="dxa"/>
            <w:tcBorders>
              <w:top w:val="single" w:sz="4" w:space="0" w:color="000000"/>
              <w:left w:val="single" w:sz="4" w:space="0" w:color="000000"/>
              <w:bottom w:val="single" w:sz="4" w:space="0" w:color="000000"/>
            </w:tcBorders>
            <w:shd w:val="clear" w:color="auto" w:fill="FFFFFF"/>
          </w:tcPr>
          <w:p w14:paraId="6CCF8E3E"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VI</w:t>
            </w:r>
          </w:p>
        </w:tc>
        <w:tc>
          <w:tcPr>
            <w:tcW w:w="4386" w:type="dxa"/>
            <w:tcBorders>
              <w:top w:val="single" w:sz="4" w:space="0" w:color="000000"/>
              <w:left w:val="single" w:sz="4" w:space="0" w:color="000000"/>
              <w:bottom w:val="single" w:sz="4" w:space="0" w:color="000000"/>
            </w:tcBorders>
            <w:shd w:val="clear" w:color="auto" w:fill="FFFFFF"/>
          </w:tcPr>
          <w:p w14:paraId="7190D09D"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Компоненты на CD и DVD</w:t>
            </w:r>
          </w:p>
        </w:tc>
        <w:tc>
          <w:tcPr>
            <w:tcW w:w="2264" w:type="dxa"/>
            <w:tcBorders>
              <w:top w:val="single" w:sz="4" w:space="0" w:color="000000"/>
              <w:left w:val="single" w:sz="4" w:space="0" w:color="000000"/>
              <w:bottom w:val="single" w:sz="4" w:space="0" w:color="000000"/>
            </w:tcBorders>
            <w:shd w:val="clear" w:color="auto" w:fill="FFFFFF"/>
          </w:tcPr>
          <w:p w14:paraId="5BA00D0C" w14:textId="77777777" w:rsidR="0033709F" w:rsidRPr="003B2E73" w:rsidRDefault="0033709F" w:rsidP="0033709F">
            <w:pPr>
              <w:spacing w:line="36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2621627F" w14:textId="77777777" w:rsidR="0033709F" w:rsidRPr="003B2E73" w:rsidRDefault="0033709F" w:rsidP="0033709F">
            <w:pPr>
              <w:spacing w:line="360" w:lineRule="auto"/>
              <w:rPr>
                <w:rFonts w:ascii="Times New Roman" w:hAnsi="Times New Roman"/>
                <w:sz w:val="24"/>
                <w:szCs w:val="24"/>
              </w:rPr>
            </w:pPr>
          </w:p>
        </w:tc>
      </w:tr>
    </w:tbl>
    <w:p w14:paraId="6378261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135AB885"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rsidRPr="003B2E73">
        <w:rPr>
          <w:rFonts w:ascii="Times New Roman" w:hAnsi="Times New Roman"/>
          <w:sz w:val="24"/>
          <w:szCs w:val="24"/>
        </w:rPr>
        <w:t>временнóй</w:t>
      </w:r>
      <w:proofErr w:type="spellEnd"/>
      <w:r w:rsidRPr="003B2E73">
        <w:rPr>
          <w:rFonts w:ascii="Times New Roman" w:hAnsi="Times New Roman"/>
          <w:sz w:val="24"/>
          <w:szCs w:val="24"/>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A659093"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45680B1A"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37ECB06"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Компоненты на бумажных носителях: учебники (органайзеры); рабочие тетради (тетради-тренажеры).</w:t>
      </w:r>
    </w:p>
    <w:p w14:paraId="723F7234"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lastRenderedPageBreak/>
        <w:t>Компоненты на CD и DVD: электронные приложения к учебникам; электронные наглядные пособия; электронные тренажеры; электронные практикумы.</w:t>
      </w:r>
    </w:p>
    <w:p w14:paraId="070D2A9B" w14:textId="77777777" w:rsidR="0033709F" w:rsidRPr="003B2E73" w:rsidRDefault="0033709F" w:rsidP="0033709F">
      <w:pPr>
        <w:spacing w:line="360" w:lineRule="auto"/>
        <w:rPr>
          <w:rFonts w:ascii="Times New Roman" w:hAnsi="Times New Roman"/>
          <w:sz w:val="24"/>
          <w:szCs w:val="24"/>
        </w:rPr>
      </w:pPr>
      <w:r w:rsidRPr="003B2E73">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1F283D93" w14:textId="77777777" w:rsidR="00AB66B7" w:rsidRPr="003B2E73" w:rsidRDefault="00AB66B7" w:rsidP="0033709F">
      <w:pPr>
        <w:spacing w:line="360" w:lineRule="auto"/>
        <w:rPr>
          <w:rFonts w:ascii="Times New Roman" w:hAnsi="Times New Roman"/>
          <w:sz w:val="24"/>
          <w:szCs w:val="24"/>
        </w:rPr>
      </w:pPr>
    </w:p>
    <w:sectPr w:rsidR="00AB66B7" w:rsidRPr="003B2E73" w:rsidSect="003B2E73">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276"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5910D" w14:textId="77777777" w:rsidR="002F4A9B" w:rsidRDefault="002F4A9B" w:rsidP="0033709F">
      <w:r>
        <w:separator/>
      </w:r>
    </w:p>
  </w:endnote>
  <w:endnote w:type="continuationSeparator" w:id="0">
    <w:p w14:paraId="0E5C71C0" w14:textId="77777777" w:rsidR="002F4A9B" w:rsidRDefault="002F4A9B" w:rsidP="0033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194E" w14:textId="77777777" w:rsidR="009171F3" w:rsidRPr="0033709F" w:rsidRDefault="009171F3" w:rsidP="003370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C330" w14:textId="77777777" w:rsidR="009171F3" w:rsidRPr="0033709F" w:rsidRDefault="009171F3" w:rsidP="0033709F">
    <w:r w:rsidRPr="0033709F">
      <w:fldChar w:fldCharType="begin"/>
    </w:r>
    <w:r w:rsidRPr="0033709F">
      <w:instrText xml:space="preserve"> PAGE </w:instrText>
    </w:r>
    <w:r w:rsidRPr="0033709F">
      <w:fldChar w:fldCharType="separate"/>
    </w:r>
    <w:r w:rsidR="008B0ED7">
      <w:rPr>
        <w:noProof/>
      </w:rPr>
      <w:t>5</w:t>
    </w:r>
    <w:r w:rsidRPr="0033709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E290" w14:textId="77777777" w:rsidR="009171F3" w:rsidRPr="0033709F" w:rsidRDefault="009171F3" w:rsidP="003370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EBC27" w14:textId="77777777" w:rsidR="002F4A9B" w:rsidRDefault="002F4A9B" w:rsidP="0033709F">
      <w:r>
        <w:separator/>
      </w:r>
    </w:p>
  </w:footnote>
  <w:footnote w:type="continuationSeparator" w:id="0">
    <w:p w14:paraId="1D8BDA92" w14:textId="77777777" w:rsidR="002F4A9B" w:rsidRDefault="002F4A9B" w:rsidP="0033709F">
      <w:r>
        <w:continuationSeparator/>
      </w:r>
    </w:p>
  </w:footnote>
  <w:footnote w:id="1">
    <w:p w14:paraId="0A490FF0" w14:textId="77777777" w:rsidR="009171F3" w:rsidRPr="0033709F" w:rsidRDefault="009171F3" w:rsidP="0033709F">
      <w:r w:rsidRPr="0033709F">
        <w:footnoteRef/>
      </w:r>
    </w:p>
    <w:p w14:paraId="2FF52887" w14:textId="77777777" w:rsidR="009171F3" w:rsidRPr="0033709F" w:rsidRDefault="009171F3" w:rsidP="0033709F">
      <w:r w:rsidRPr="0033709F">
        <w:tab/>
        <w:t>Статья 3 часть 1 ФЗ РФ «Об образовании в Российской Федерации» № 273-ФЗ (в ред. ФЗ от 07.05.2013 N 99-ФЗ, от 23.07.2013 N 203-ФЗ).</w:t>
      </w:r>
    </w:p>
  </w:footnote>
  <w:footnote w:id="2">
    <w:p w14:paraId="6B20A1AD" w14:textId="77777777" w:rsidR="009171F3" w:rsidRPr="0033709F" w:rsidRDefault="009171F3" w:rsidP="0033709F">
      <w:r w:rsidRPr="0033709F">
        <w:footnoteRef/>
      </w:r>
    </w:p>
    <w:p w14:paraId="5DE7537F" w14:textId="77777777" w:rsidR="009171F3" w:rsidRPr="0033709F" w:rsidRDefault="009171F3" w:rsidP="0033709F">
      <w:r w:rsidRPr="0033709F">
        <w:tab/>
        <w:t>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внеурочная деятельность в данном направлении осуществляется на основе преемственности с образовательно-коррекционной работой на уровне начального общего образования, проводимой на музыкально-ритмических занятиях - одном из специальных обязательных курсов коррекционно-развивающей области, а также во внеурочное время. при организации соответствующих кружков, студий и др.</w:t>
      </w:r>
    </w:p>
  </w:footnote>
  <w:footnote w:id="3">
    <w:p w14:paraId="0E7B0D7A" w14:textId="77777777" w:rsidR="009171F3" w:rsidRPr="0033709F" w:rsidRDefault="009171F3" w:rsidP="0033709F">
      <w:r w:rsidRPr="0033709F">
        <w:footnoteRef/>
      </w:r>
    </w:p>
    <w:p w14:paraId="21C0A8BC" w14:textId="77777777" w:rsidR="009171F3" w:rsidRPr="0033709F" w:rsidRDefault="009171F3" w:rsidP="0033709F">
      <w:r w:rsidRPr="0033709F">
        <w:tab/>
        <w:t>Пункт 13 статьи 59 ФЗ РФ «Об образовании в Российской Федерации» № 273-ФЗ (в ред. ФЗ от 07.05.2013 № 99-ФЗ, от 23.07.2013 N 203-ФЗ).</w:t>
      </w:r>
    </w:p>
  </w:footnote>
  <w:footnote w:id="4">
    <w:p w14:paraId="7715FC9A" w14:textId="77777777" w:rsidR="009171F3" w:rsidRPr="0033709F" w:rsidRDefault="009171F3" w:rsidP="0033709F">
      <w:r w:rsidRPr="0033709F">
        <w:footnoteRef/>
      </w:r>
    </w:p>
    <w:p w14:paraId="218884A7" w14:textId="77777777" w:rsidR="009171F3" w:rsidRPr="0033709F" w:rsidRDefault="009171F3" w:rsidP="0033709F">
      <w:r w:rsidRPr="0033709F">
        <w:tab/>
        <w:t>Овладение национальным языком предусматривается при наличии возможностей и желания обучающегося.</w:t>
      </w:r>
    </w:p>
  </w:footnote>
  <w:footnote w:id="5">
    <w:p w14:paraId="0D55B2F1" w14:textId="77777777" w:rsidR="009171F3" w:rsidRPr="0033709F" w:rsidRDefault="009171F3" w:rsidP="0033709F">
      <w:r w:rsidRPr="0033709F">
        <w:footnoteRef/>
      </w:r>
    </w:p>
    <w:p w14:paraId="2BBE8AD7" w14:textId="77777777" w:rsidR="009171F3" w:rsidRPr="0033709F" w:rsidRDefault="009171F3" w:rsidP="0033709F">
      <w:r w:rsidRPr="0033709F">
        <w:tab/>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6">
    <w:p w14:paraId="47E111ED" w14:textId="77777777" w:rsidR="009171F3" w:rsidRPr="0033709F" w:rsidRDefault="009171F3" w:rsidP="0033709F">
      <w:r w:rsidRPr="0033709F">
        <w:footnoteRef/>
      </w:r>
    </w:p>
    <w:p w14:paraId="2079974D" w14:textId="77777777" w:rsidR="009171F3" w:rsidRPr="0033709F" w:rsidRDefault="009171F3" w:rsidP="0033709F">
      <w:r w:rsidRPr="0033709F">
        <w:tab/>
        <w:t>Под родным языком в данном контексте подразумевается словесный язык.</w:t>
      </w:r>
    </w:p>
  </w:footnote>
  <w:footnote w:id="7">
    <w:p w14:paraId="73AE3585" w14:textId="77777777" w:rsidR="009171F3" w:rsidRPr="0033709F" w:rsidRDefault="009171F3" w:rsidP="0033709F">
      <w:r w:rsidRPr="0033709F">
        <w:footnoteRef/>
      </w:r>
    </w:p>
    <w:p w14:paraId="7D481344" w14:textId="77777777" w:rsidR="009171F3" w:rsidRPr="0033709F" w:rsidRDefault="009171F3" w:rsidP="0033709F">
      <w:r w:rsidRPr="0033709F">
        <w:tab/>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8">
    <w:p w14:paraId="511823E5" w14:textId="77777777" w:rsidR="009171F3" w:rsidRPr="0033709F" w:rsidRDefault="009171F3" w:rsidP="0033709F">
      <w:r w:rsidRPr="0033709F">
        <w:footnoteRef/>
      </w:r>
    </w:p>
    <w:p w14:paraId="2625DC56" w14:textId="77777777" w:rsidR="009171F3" w:rsidRPr="0033709F" w:rsidRDefault="009171F3" w:rsidP="0033709F">
      <w:r w:rsidRPr="0033709F">
        <w:tab/>
        <w:t xml:space="preserve">См. </w:t>
      </w:r>
      <w:proofErr w:type="spellStart"/>
      <w:r w:rsidRPr="0033709F">
        <w:t>Четверикова</w:t>
      </w:r>
      <w:proofErr w:type="spellEnd"/>
      <w:r w:rsidRPr="0033709F">
        <w:t xml:space="preserve">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9">
    <w:p w14:paraId="1582A869" w14:textId="77777777" w:rsidR="009171F3" w:rsidRPr="0033709F" w:rsidRDefault="009171F3" w:rsidP="0033709F">
      <w:r w:rsidRPr="0033709F">
        <w:footnoteRef/>
      </w:r>
    </w:p>
    <w:p w14:paraId="50837D77" w14:textId="77777777" w:rsidR="009171F3" w:rsidRPr="0033709F" w:rsidRDefault="009171F3" w:rsidP="0033709F">
      <w:r w:rsidRPr="0033709F">
        <w:tab/>
        <w:t xml:space="preserve">Выделяется три ступени понимания смысла произведения, его текста и подтекста. См. Морозова Н.Г. Воспитание сознательного чтения у глухонемых школьников. – М.: </w:t>
      </w:r>
      <w:proofErr w:type="spellStart"/>
      <w:r w:rsidRPr="0033709F">
        <w:t>Учпедгиз</w:t>
      </w:r>
      <w:proofErr w:type="spellEnd"/>
      <w:r w:rsidRPr="0033709F">
        <w:t>, 1953. – 184 с.</w:t>
      </w:r>
    </w:p>
  </w:footnote>
  <w:footnote w:id="10">
    <w:p w14:paraId="5F711658" w14:textId="77777777" w:rsidR="009171F3" w:rsidRPr="0033709F" w:rsidRDefault="009171F3" w:rsidP="0033709F">
      <w:r w:rsidRPr="0033709F">
        <w:footnoteRef/>
      </w:r>
    </w:p>
    <w:p w14:paraId="10731F30" w14:textId="77777777" w:rsidR="009171F3" w:rsidRPr="0033709F" w:rsidRDefault="009171F3" w:rsidP="0033709F">
      <w:r w:rsidRPr="0033709F">
        <w:tab/>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1">
    <w:p w14:paraId="2B803986" w14:textId="77777777" w:rsidR="009171F3" w:rsidRPr="0033709F" w:rsidRDefault="009171F3" w:rsidP="0033709F">
      <w:r w:rsidRPr="0033709F">
        <w:footnoteRef/>
      </w:r>
    </w:p>
    <w:p w14:paraId="712B8F49" w14:textId="77777777" w:rsidR="009171F3" w:rsidRPr="0033709F" w:rsidRDefault="009171F3" w:rsidP="0033709F">
      <w:r w:rsidRPr="0033709F">
        <w:tab/>
        <w:t xml:space="preserve">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w:t>
      </w:r>
      <w:proofErr w:type="gramStart"/>
      <w:r w:rsidRPr="0033709F">
        <w:t>обусловленных  нарушением</w:t>
      </w:r>
      <w:proofErr w:type="gramEnd"/>
      <w:r w:rsidRPr="0033709F">
        <w:t xml:space="preserve"> слуха.</w:t>
      </w:r>
    </w:p>
  </w:footnote>
  <w:footnote w:id="12">
    <w:p w14:paraId="2F24D9E8" w14:textId="77777777" w:rsidR="009171F3" w:rsidRPr="0033709F" w:rsidRDefault="009171F3" w:rsidP="0033709F">
      <w:r w:rsidRPr="0033709F">
        <w:footnoteRef/>
      </w:r>
    </w:p>
    <w:p w14:paraId="33C872D2" w14:textId="77777777" w:rsidR="009171F3" w:rsidRPr="0033709F" w:rsidRDefault="009171F3" w:rsidP="0033709F">
      <w:r w:rsidRPr="0033709F">
        <w:tab/>
        <w:t xml:space="preserve">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w:t>
      </w:r>
      <w:proofErr w:type="gramStart"/>
      <w:r w:rsidRPr="0033709F">
        <w:t>обусловленных  нарушением</w:t>
      </w:r>
      <w:proofErr w:type="gramEnd"/>
      <w:r w:rsidRPr="0033709F">
        <w:t xml:space="preserve"> слуха.</w:t>
      </w:r>
    </w:p>
  </w:footnote>
  <w:footnote w:id="13">
    <w:p w14:paraId="2BE9BE74" w14:textId="77777777" w:rsidR="009171F3" w:rsidRPr="0033709F" w:rsidRDefault="009171F3" w:rsidP="0033709F">
      <w:r w:rsidRPr="0033709F">
        <w:footnoteRef/>
      </w:r>
    </w:p>
    <w:p w14:paraId="413C2BA7" w14:textId="77777777" w:rsidR="009171F3" w:rsidRPr="0033709F" w:rsidRDefault="009171F3" w:rsidP="0033709F">
      <w:r w:rsidRPr="0033709F">
        <w:tab/>
        <w:t xml:space="preserve">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w:t>
      </w:r>
      <w:proofErr w:type="gramStart"/>
      <w:r w:rsidRPr="0033709F">
        <w:t>обусловленных  нарушением</w:t>
      </w:r>
      <w:proofErr w:type="gramEnd"/>
      <w:r w:rsidRPr="0033709F">
        <w:t xml:space="preserve"> слуха.</w:t>
      </w:r>
    </w:p>
  </w:footnote>
  <w:footnote w:id="14">
    <w:p w14:paraId="3C637265" w14:textId="77777777" w:rsidR="009171F3" w:rsidRPr="0033709F" w:rsidRDefault="009171F3" w:rsidP="0033709F">
      <w:r w:rsidRPr="0033709F">
        <w:footnoteRef/>
      </w:r>
    </w:p>
    <w:p w14:paraId="4E286688"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5">
    <w:p w14:paraId="7EF24113" w14:textId="77777777" w:rsidR="009171F3" w:rsidRPr="0033709F" w:rsidRDefault="009171F3" w:rsidP="0033709F">
      <w:r w:rsidRPr="0033709F">
        <w:footnoteRef/>
      </w:r>
    </w:p>
    <w:p w14:paraId="2EB775A8" w14:textId="77777777" w:rsidR="009171F3" w:rsidRPr="0033709F" w:rsidRDefault="009171F3" w:rsidP="0033709F">
      <w:r w:rsidRPr="0033709F">
        <w:tab/>
        <w:t>Здесь и далее – знать определение понятия и / или находить его в справочной литературе, уметь пояснять его смысл, уметь использовать понятие и его свойства при проведении рассуждений, доказательств, решении задач.</w:t>
      </w:r>
    </w:p>
  </w:footnote>
  <w:footnote w:id="16">
    <w:p w14:paraId="4F297C55" w14:textId="77777777" w:rsidR="009171F3" w:rsidRPr="0033709F" w:rsidRDefault="009171F3" w:rsidP="0033709F">
      <w:r w:rsidRPr="0033709F">
        <w:footnoteRef/>
      </w:r>
    </w:p>
    <w:p w14:paraId="05939B9B" w14:textId="77777777" w:rsidR="009171F3" w:rsidRPr="0033709F" w:rsidRDefault="009171F3" w:rsidP="0033709F">
      <w:r w:rsidRPr="0033709F">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7">
    <w:p w14:paraId="0AC52ACE" w14:textId="77777777" w:rsidR="009171F3" w:rsidRPr="0033709F" w:rsidRDefault="009171F3" w:rsidP="0033709F">
      <w:r w:rsidRPr="0033709F">
        <w:footnoteRef/>
      </w:r>
    </w:p>
    <w:p w14:paraId="4907DBBB" w14:textId="77777777" w:rsidR="009171F3" w:rsidRPr="0033709F" w:rsidRDefault="009171F3" w:rsidP="0033709F">
      <w:r w:rsidRPr="0033709F">
        <w:tab/>
        <w:t>Здесь и далее – знать определение 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18">
    <w:p w14:paraId="4D8565EE" w14:textId="77777777" w:rsidR="009171F3" w:rsidRPr="0033709F" w:rsidRDefault="009171F3" w:rsidP="0033709F">
      <w:r w:rsidRPr="0033709F">
        <w:footnoteRef/>
      </w:r>
    </w:p>
    <w:p w14:paraId="11A442DD" w14:textId="77777777" w:rsidR="009171F3" w:rsidRPr="0033709F" w:rsidRDefault="009171F3" w:rsidP="0033709F">
      <w:r w:rsidRPr="0033709F">
        <w:tab/>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9">
    <w:p w14:paraId="65A5E53C" w14:textId="77777777" w:rsidR="009171F3" w:rsidRPr="0033709F" w:rsidRDefault="009171F3" w:rsidP="0033709F">
      <w:r w:rsidRPr="0033709F">
        <w:footnoteRef/>
      </w:r>
    </w:p>
    <w:p w14:paraId="28581D8B" w14:textId="77777777" w:rsidR="009171F3" w:rsidRPr="0033709F" w:rsidRDefault="009171F3" w:rsidP="0033709F">
      <w:r w:rsidRPr="0033709F">
        <w:tab/>
        <w:t xml:space="preserve">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w:t>
      </w:r>
      <w:proofErr w:type="gramStart"/>
      <w:r w:rsidRPr="0033709F">
        <w:t>обусловленных  нарушением</w:t>
      </w:r>
      <w:proofErr w:type="gramEnd"/>
      <w:r w:rsidRPr="0033709F">
        <w:t xml:space="preserve"> слуха.</w:t>
      </w:r>
    </w:p>
  </w:footnote>
  <w:footnote w:id="20">
    <w:p w14:paraId="577222CE" w14:textId="77777777" w:rsidR="009171F3" w:rsidRPr="0033709F" w:rsidRDefault="009171F3" w:rsidP="0033709F">
      <w:r w:rsidRPr="0033709F">
        <w:footnoteRef/>
      </w:r>
    </w:p>
    <w:p w14:paraId="50AE1359" w14:textId="77777777" w:rsidR="009171F3" w:rsidRPr="0033709F" w:rsidRDefault="009171F3" w:rsidP="0033709F">
      <w:r w:rsidRPr="0033709F">
        <w:tab/>
        <w:t>Знание и владение термином «матрица смежности» не является обязательным.</w:t>
      </w:r>
    </w:p>
  </w:footnote>
  <w:footnote w:id="21">
    <w:p w14:paraId="4129275B" w14:textId="77777777" w:rsidR="009171F3" w:rsidRPr="0033709F" w:rsidRDefault="009171F3" w:rsidP="0033709F">
      <w:r w:rsidRPr="0033709F">
        <w:footnoteRef/>
      </w:r>
    </w:p>
    <w:p w14:paraId="62D7A8B8" w14:textId="77777777" w:rsidR="009171F3" w:rsidRPr="0033709F" w:rsidRDefault="009171F3" w:rsidP="0033709F">
      <w:r w:rsidRPr="0033709F">
        <w:tab/>
        <w:t xml:space="preserve">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w:t>
      </w:r>
      <w:proofErr w:type="gramStart"/>
      <w:r w:rsidRPr="0033709F">
        <w:t>обусловленных  нарушением</w:t>
      </w:r>
      <w:proofErr w:type="gramEnd"/>
      <w:r w:rsidRPr="0033709F">
        <w:t xml:space="preserve"> слуха.</w:t>
      </w:r>
    </w:p>
  </w:footnote>
  <w:footnote w:id="22">
    <w:p w14:paraId="067092CF" w14:textId="77777777" w:rsidR="009171F3" w:rsidRPr="0033709F" w:rsidRDefault="009171F3" w:rsidP="0033709F">
      <w:r w:rsidRPr="0033709F">
        <w:footnoteRef/>
      </w:r>
    </w:p>
    <w:p w14:paraId="27BCBB42" w14:textId="77777777" w:rsidR="009171F3" w:rsidRPr="0033709F" w:rsidRDefault="009171F3" w:rsidP="0033709F">
      <w:r w:rsidRPr="0033709F">
        <w:tab/>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23">
    <w:p w14:paraId="0E68A553" w14:textId="77777777" w:rsidR="009171F3" w:rsidRPr="0033709F" w:rsidRDefault="009171F3" w:rsidP="0033709F">
      <w:r w:rsidRPr="0033709F">
        <w:footnoteRef/>
      </w:r>
    </w:p>
    <w:p w14:paraId="5F9B2C87" w14:textId="77777777" w:rsidR="009171F3" w:rsidRPr="0033709F" w:rsidRDefault="009171F3" w:rsidP="0033709F">
      <w:r w:rsidRPr="0033709F">
        <w:tab/>
        <w:t>Любая учебная программа должна обеспечивать овладение прямыми измерениями всех перечисленных физических величин.</w:t>
      </w:r>
    </w:p>
  </w:footnote>
  <w:footnote w:id="24">
    <w:p w14:paraId="5F082CE7" w14:textId="77777777" w:rsidR="009171F3" w:rsidRPr="0033709F" w:rsidRDefault="009171F3" w:rsidP="0033709F">
      <w:r w:rsidRPr="0033709F">
        <w:footnoteRef/>
      </w:r>
    </w:p>
    <w:p w14:paraId="57AF8F68" w14:textId="77777777" w:rsidR="009171F3" w:rsidRPr="0033709F" w:rsidRDefault="009171F3" w:rsidP="0033709F">
      <w:r w:rsidRPr="0033709F">
        <w:tab/>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25">
    <w:p w14:paraId="051D5B6E" w14:textId="77777777" w:rsidR="009171F3" w:rsidRPr="0033709F" w:rsidRDefault="009171F3" w:rsidP="0033709F">
      <w:r w:rsidRPr="0033709F">
        <w:footnoteRef/>
      </w:r>
    </w:p>
    <w:p w14:paraId="52494BD9" w14:textId="77777777" w:rsidR="009171F3" w:rsidRPr="0033709F" w:rsidRDefault="009171F3" w:rsidP="0033709F">
      <w:r w:rsidRPr="0033709F">
        <w:tab/>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26">
    <w:p w14:paraId="60EFA935" w14:textId="77777777" w:rsidR="009171F3" w:rsidRPr="0033709F" w:rsidRDefault="009171F3" w:rsidP="0033709F">
      <w:r w:rsidRPr="0033709F">
        <w:footnoteRef/>
      </w:r>
    </w:p>
    <w:p w14:paraId="653B4D3D" w14:textId="77777777" w:rsidR="009171F3" w:rsidRPr="0033709F" w:rsidRDefault="009171F3" w:rsidP="0033709F">
      <w:r w:rsidRPr="0033709F">
        <w:tab/>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27">
    <w:p w14:paraId="2F0F0816" w14:textId="77777777" w:rsidR="009171F3" w:rsidRPr="0033709F" w:rsidRDefault="009171F3" w:rsidP="0033709F">
      <w:r w:rsidRPr="0033709F">
        <w:footnoteRef/>
      </w:r>
    </w:p>
    <w:p w14:paraId="6EB5EF2F" w14:textId="77777777" w:rsidR="009171F3" w:rsidRPr="0033709F" w:rsidRDefault="009171F3" w:rsidP="0033709F">
      <w:r w:rsidRPr="0033709F">
        <w:tab/>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54A5CAF2" w14:textId="77777777" w:rsidR="009171F3" w:rsidRPr="0033709F" w:rsidRDefault="009171F3" w:rsidP="0033709F">
      <w:r w:rsidRPr="0033709F">
        <w:tab/>
        <w:t>Допускается редакция отдельных предметных результатов с учётом содержания модулей, реализуемых образовательной организацией.</w:t>
      </w:r>
    </w:p>
  </w:footnote>
  <w:footnote w:id="28">
    <w:p w14:paraId="77677CE7" w14:textId="77777777" w:rsidR="009171F3" w:rsidRPr="0033709F" w:rsidRDefault="009171F3" w:rsidP="0033709F">
      <w:r w:rsidRPr="0033709F">
        <w:footnoteRef/>
      </w:r>
    </w:p>
    <w:p w14:paraId="582FA5B3" w14:textId="77777777" w:rsidR="009171F3" w:rsidRPr="0033709F" w:rsidRDefault="009171F3" w:rsidP="0033709F">
      <w:r w:rsidRPr="0033709F">
        <w:tab/>
        <w:t>Здесь и далее указаны результаты, которыми обучающиеся должны овладеть к концу учебного года.</w:t>
      </w:r>
    </w:p>
  </w:footnote>
  <w:footnote w:id="29">
    <w:p w14:paraId="36F4A091" w14:textId="77777777" w:rsidR="009171F3" w:rsidRPr="0033709F" w:rsidRDefault="009171F3" w:rsidP="0033709F">
      <w:r w:rsidRPr="0033709F">
        <w:footnoteRef/>
      </w:r>
    </w:p>
    <w:p w14:paraId="61C09AAA" w14:textId="77777777" w:rsidR="009171F3" w:rsidRPr="0033709F" w:rsidRDefault="009171F3" w:rsidP="0033709F">
      <w:r w:rsidRPr="0033709F">
        <w:tab/>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0">
    <w:p w14:paraId="34FA4A3E" w14:textId="77777777" w:rsidR="009171F3" w:rsidRPr="0033709F" w:rsidRDefault="009171F3" w:rsidP="0033709F">
      <w:r w:rsidRPr="0033709F">
        <w:footnoteRef/>
      </w:r>
    </w:p>
    <w:p w14:paraId="00FF083D" w14:textId="77777777" w:rsidR="009171F3" w:rsidRPr="0033709F" w:rsidRDefault="009171F3" w:rsidP="0033709F">
      <w:r w:rsidRPr="0033709F">
        <w:tab/>
        <w:t xml:space="preserve">Обучающийся с КИ должен осознавать недопустимость модификации защитного головного шлема, целесообразность использования головных повязок типа Sports </w:t>
      </w:r>
      <w:proofErr w:type="spellStart"/>
      <w:r w:rsidRPr="0033709F">
        <w:t>Headband</w:t>
      </w:r>
      <w:proofErr w:type="spellEnd"/>
      <w:r w:rsidRPr="0033709F">
        <w:t xml:space="preserve"> или др., а также водонепроницаемых аксессуаров для сохранности речевого процессора (при наличии) и т.п.</w:t>
      </w:r>
    </w:p>
  </w:footnote>
  <w:footnote w:id="31">
    <w:p w14:paraId="52EBCC39" w14:textId="77777777" w:rsidR="009171F3" w:rsidRPr="0033709F" w:rsidRDefault="009171F3" w:rsidP="0033709F">
      <w:r w:rsidRPr="0033709F">
        <w:footnoteRef/>
      </w:r>
    </w:p>
    <w:p w14:paraId="3B068C29" w14:textId="77777777" w:rsidR="009171F3" w:rsidRPr="0033709F" w:rsidRDefault="009171F3" w:rsidP="0033709F">
      <w:r w:rsidRPr="0033709F">
        <w:tab/>
        <w:t>Здесь и далее – с учётом медицинских рекомендаций, включая ограничения, обусловленные нарушением слуха и его последствиями.</w:t>
      </w:r>
    </w:p>
  </w:footnote>
  <w:footnote w:id="32">
    <w:p w14:paraId="053BE3F4" w14:textId="77777777" w:rsidR="009171F3" w:rsidRPr="0033709F" w:rsidRDefault="009171F3" w:rsidP="0033709F">
      <w:r w:rsidRPr="0033709F">
        <w:footnoteRef/>
      </w:r>
    </w:p>
    <w:p w14:paraId="65A4C00F" w14:textId="77777777" w:rsidR="009171F3" w:rsidRPr="0033709F" w:rsidRDefault="009171F3" w:rsidP="0033709F">
      <w:r w:rsidRPr="0033709F">
        <w:tab/>
        <w:t>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33">
    <w:p w14:paraId="7C68F708" w14:textId="77777777" w:rsidR="009171F3" w:rsidRPr="0033709F" w:rsidRDefault="009171F3" w:rsidP="0033709F">
      <w:r w:rsidRPr="0033709F">
        <w:footnoteRef/>
      </w:r>
    </w:p>
    <w:p w14:paraId="61D9EA36" w14:textId="77777777" w:rsidR="009171F3" w:rsidRPr="0033709F" w:rsidRDefault="009171F3" w:rsidP="0033709F">
      <w:r w:rsidRPr="0033709F">
        <w:tab/>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4">
    <w:p w14:paraId="7FFB00A4" w14:textId="77777777" w:rsidR="009171F3" w:rsidRPr="0033709F" w:rsidRDefault="009171F3" w:rsidP="0033709F">
      <w:r w:rsidRPr="0033709F">
        <w:footnoteRef/>
      </w:r>
    </w:p>
    <w:p w14:paraId="5B548A6A" w14:textId="77777777" w:rsidR="009171F3" w:rsidRPr="0033709F" w:rsidRDefault="009171F3" w:rsidP="0033709F">
      <w:r w:rsidRPr="0033709F">
        <w:tab/>
        <w:t>Реализуется в соответствии со статьей № 92 ФЗ «Об образовании в Российской Федерации».</w:t>
      </w:r>
    </w:p>
  </w:footnote>
  <w:footnote w:id="35">
    <w:p w14:paraId="554EE1A5" w14:textId="77777777" w:rsidR="009171F3" w:rsidRPr="0033709F" w:rsidRDefault="009171F3" w:rsidP="0033709F">
      <w:r w:rsidRPr="0033709F">
        <w:footnoteRef/>
      </w:r>
    </w:p>
    <w:p w14:paraId="4E334850" w14:textId="77777777" w:rsidR="009171F3" w:rsidRPr="0033709F" w:rsidRDefault="009171F3" w:rsidP="0033709F">
      <w:r w:rsidRPr="0033709F">
        <w:tab/>
        <w:t>Реализуется в соответствии со статьей № 95 ФЗ «Об образовании в Российской Федерации».</w:t>
      </w:r>
    </w:p>
  </w:footnote>
  <w:footnote w:id="36">
    <w:p w14:paraId="206A08F2" w14:textId="77777777" w:rsidR="009171F3" w:rsidRPr="0033709F" w:rsidRDefault="009171F3" w:rsidP="0033709F">
      <w:r w:rsidRPr="0033709F">
        <w:footnoteRef/>
      </w:r>
    </w:p>
    <w:p w14:paraId="1EE5E443" w14:textId="77777777" w:rsidR="009171F3" w:rsidRPr="0033709F" w:rsidRDefault="009171F3" w:rsidP="0033709F">
      <w:r w:rsidRPr="0033709F">
        <w:tab/>
        <w:t>Реализуется в соответствии со статьей №97 ФЗ «Об образовании в Российской Федерации».</w:t>
      </w:r>
    </w:p>
  </w:footnote>
  <w:footnote w:id="37">
    <w:p w14:paraId="7472A897" w14:textId="77777777" w:rsidR="009171F3" w:rsidRPr="0033709F" w:rsidRDefault="009171F3" w:rsidP="0033709F">
      <w:r w:rsidRPr="0033709F">
        <w:footnoteRef/>
      </w:r>
    </w:p>
    <w:p w14:paraId="6DBAA948" w14:textId="77777777" w:rsidR="009171F3" w:rsidRPr="0033709F" w:rsidRDefault="009171F3" w:rsidP="0033709F">
      <w:r w:rsidRPr="0033709F">
        <w:tab/>
        <w:t>Любое использование данных, полученных в ходе мониторинговой деятельности, возможно только в соответствии с ФЗ от 17.07.2006 №152-ФЗ «О персональных данных».</w:t>
      </w:r>
    </w:p>
  </w:footnote>
  <w:footnote w:id="38">
    <w:p w14:paraId="2CFD15E2" w14:textId="77777777" w:rsidR="009171F3" w:rsidRPr="0033709F" w:rsidRDefault="009171F3" w:rsidP="0033709F">
      <w:r w:rsidRPr="0033709F">
        <w:footnoteRef/>
      </w:r>
    </w:p>
    <w:p w14:paraId="043D5A25" w14:textId="77777777" w:rsidR="009171F3" w:rsidRPr="0033709F" w:rsidRDefault="009171F3" w:rsidP="0033709F">
      <w:r w:rsidRPr="0033709F">
        <w:ta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39">
    <w:p w14:paraId="40B7E527" w14:textId="77777777" w:rsidR="009171F3" w:rsidRPr="0033709F" w:rsidRDefault="009171F3" w:rsidP="0033709F">
      <w:r w:rsidRPr="0033709F">
        <w:footnoteRef/>
      </w:r>
    </w:p>
    <w:p w14:paraId="69DEED58" w14:textId="77777777" w:rsidR="009171F3" w:rsidRPr="0033709F" w:rsidRDefault="009171F3" w:rsidP="0033709F">
      <w:r w:rsidRPr="0033709F">
        <w:tab/>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40">
    <w:p w14:paraId="2844438E" w14:textId="77777777" w:rsidR="009171F3" w:rsidRPr="0033709F" w:rsidRDefault="009171F3" w:rsidP="0033709F">
      <w:r w:rsidRPr="0033709F">
        <w:footnoteRef/>
      </w:r>
    </w:p>
    <w:p w14:paraId="5DE0585B" w14:textId="77777777" w:rsidR="009171F3" w:rsidRPr="0033709F" w:rsidRDefault="009171F3" w:rsidP="0033709F">
      <w:r w:rsidRPr="0033709F">
        <w:tab/>
        <w:t>К оформлению портфолио могут также привлекаться воспитатель и тьютор, которые работают с данным обучающимся.</w:t>
      </w:r>
    </w:p>
  </w:footnote>
  <w:footnote w:id="41">
    <w:p w14:paraId="02AA76A0" w14:textId="77777777" w:rsidR="009171F3" w:rsidRPr="0033709F" w:rsidRDefault="009171F3" w:rsidP="0033709F">
      <w:r w:rsidRPr="0033709F">
        <w:footnoteRef/>
      </w:r>
    </w:p>
    <w:p w14:paraId="60958A40" w14:textId="77777777" w:rsidR="009171F3" w:rsidRPr="0033709F" w:rsidRDefault="009171F3" w:rsidP="0033709F">
      <w:r w:rsidRPr="0033709F">
        <w:tab/>
        <w:t>Например:</w:t>
      </w:r>
    </w:p>
    <w:p w14:paraId="63E5A6F2" w14:textId="77777777" w:rsidR="009171F3" w:rsidRPr="0033709F" w:rsidRDefault="009171F3" w:rsidP="0033709F">
      <w:r w:rsidRPr="0033709F">
        <w:tab/>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14:paraId="7C427FC1" w14:textId="77777777" w:rsidR="009171F3" w:rsidRPr="0033709F" w:rsidRDefault="009171F3" w:rsidP="0033709F">
      <w:r w:rsidRPr="0033709F">
        <w:tab/>
        <w:t xml:space="preserve">Приказ </w:t>
      </w:r>
      <w:proofErr w:type="spellStart"/>
      <w:r w:rsidRPr="0033709F">
        <w:t>Минпросвещения</w:t>
      </w:r>
      <w:proofErr w:type="spellEnd"/>
      <w:r w:rsidRPr="0033709F">
        <w:t xml:space="preserve">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p>
    <w:p w14:paraId="1E2C1A42" w14:textId="77777777" w:rsidR="009171F3" w:rsidRPr="0033709F" w:rsidRDefault="009171F3" w:rsidP="0033709F">
      <w:r w:rsidRPr="0033709F">
        <w:tab/>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14:paraId="1CF8154B" w14:textId="77777777" w:rsidR="009171F3" w:rsidRPr="0033709F" w:rsidRDefault="009171F3" w:rsidP="0033709F">
      <w:r w:rsidRPr="0033709F">
        <w:tab/>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г. № 10-870).</w:t>
      </w:r>
    </w:p>
  </w:footnote>
  <w:footnote w:id="42">
    <w:p w14:paraId="7455A460" w14:textId="77777777" w:rsidR="009171F3" w:rsidRPr="0033709F" w:rsidRDefault="009171F3" w:rsidP="0033709F">
      <w:r w:rsidRPr="0033709F">
        <w:footnoteRef/>
      </w:r>
    </w:p>
    <w:p w14:paraId="148FF7AE" w14:textId="77777777" w:rsidR="009171F3" w:rsidRPr="0033709F" w:rsidRDefault="009171F3" w:rsidP="0033709F">
      <w:r w:rsidRPr="0033709F">
        <w:tab/>
        <w:t>Фиксация и обработка звуков осуществляется с учетом возможностей их восприятия глухими обучающимися с помощью индивидуальных слуховых аппаратов.</w:t>
      </w:r>
    </w:p>
  </w:footnote>
  <w:footnote w:id="43">
    <w:p w14:paraId="721D8AFA" w14:textId="77777777" w:rsidR="009171F3" w:rsidRPr="0033709F" w:rsidRDefault="009171F3" w:rsidP="0033709F">
      <w:r w:rsidRPr="0033709F">
        <w:footnoteRef/>
      </w:r>
    </w:p>
    <w:p w14:paraId="72697E92" w14:textId="77777777" w:rsidR="009171F3" w:rsidRPr="0033709F" w:rsidRDefault="009171F3" w:rsidP="0033709F">
      <w:r w:rsidRPr="0033709F">
        <w:tab/>
        <w:t>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44">
    <w:p w14:paraId="54299AA7" w14:textId="77777777" w:rsidR="009171F3" w:rsidRPr="0033709F" w:rsidRDefault="009171F3" w:rsidP="0033709F">
      <w:r w:rsidRPr="0033709F">
        <w:footnoteRef/>
      </w:r>
    </w:p>
    <w:p w14:paraId="5B1EDCFF" w14:textId="77777777" w:rsidR="009171F3" w:rsidRPr="0033709F" w:rsidRDefault="009171F3" w:rsidP="0033709F">
      <w:r w:rsidRPr="0033709F">
        <w:tab/>
        <w:t>Включение звуков обусловлено возможностями их восприятия глухими обучающимися при использовании индивидуальных слуховых аппаратов.</w:t>
      </w:r>
    </w:p>
  </w:footnote>
  <w:footnote w:id="45">
    <w:p w14:paraId="4A1104CB" w14:textId="77777777" w:rsidR="009171F3" w:rsidRPr="0033709F" w:rsidRDefault="009171F3" w:rsidP="0033709F">
      <w:r w:rsidRPr="0033709F">
        <w:footnoteRef/>
      </w:r>
    </w:p>
    <w:p w14:paraId="09F1B7A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46">
    <w:p w14:paraId="191EC487" w14:textId="77777777" w:rsidR="009171F3" w:rsidRPr="0033709F" w:rsidRDefault="009171F3" w:rsidP="0033709F">
      <w:r w:rsidRPr="0033709F">
        <w:footnoteRef/>
      </w:r>
    </w:p>
    <w:p w14:paraId="4C66407D" w14:textId="77777777" w:rsidR="009171F3" w:rsidRPr="0033709F" w:rsidRDefault="009171F3" w:rsidP="0033709F">
      <w:r w:rsidRPr="0033709F">
        <w:tab/>
        <w:t xml:space="preserve">Указаны направления по Л.П. Носковой. 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47">
    <w:p w14:paraId="09C4E643" w14:textId="77777777" w:rsidR="009171F3" w:rsidRPr="0033709F" w:rsidRDefault="009171F3" w:rsidP="0033709F">
      <w:r w:rsidRPr="0033709F">
        <w:footnoteRef/>
      </w:r>
    </w:p>
    <w:p w14:paraId="61C24C90"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48">
    <w:p w14:paraId="7600214D" w14:textId="77777777" w:rsidR="009171F3" w:rsidRPr="0033709F" w:rsidRDefault="009171F3" w:rsidP="0033709F">
      <w:r w:rsidRPr="0033709F">
        <w:footnoteRef/>
      </w:r>
    </w:p>
    <w:p w14:paraId="7E0A83E0" w14:textId="77777777" w:rsidR="009171F3" w:rsidRPr="0033709F" w:rsidRDefault="009171F3" w:rsidP="0033709F">
      <w:r w:rsidRPr="0033709F">
        <w:tab/>
        <w:t xml:space="preserve">Указаны принципы по Л.П. Носковой. 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49">
    <w:p w14:paraId="747220C8" w14:textId="77777777" w:rsidR="009171F3" w:rsidRPr="0033709F" w:rsidRDefault="009171F3" w:rsidP="0033709F">
      <w:r w:rsidRPr="0033709F">
        <w:footnoteRef/>
      </w:r>
    </w:p>
    <w:p w14:paraId="596094F6" w14:textId="77777777" w:rsidR="009171F3" w:rsidRPr="0033709F" w:rsidRDefault="009171F3" w:rsidP="0033709F">
      <w:r w:rsidRPr="0033709F">
        <w:tab/>
        <w:t>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глухими обучающимися связных устных и письменных высказываний этого типа в 5 классе не требуется.</w:t>
      </w:r>
    </w:p>
  </w:footnote>
  <w:footnote w:id="50">
    <w:p w14:paraId="693F8864" w14:textId="77777777" w:rsidR="009171F3" w:rsidRPr="0033709F" w:rsidRDefault="009171F3" w:rsidP="0033709F">
      <w:r w:rsidRPr="0033709F">
        <w:footnoteRef/>
      </w:r>
    </w:p>
    <w:p w14:paraId="45605B2A" w14:textId="77777777" w:rsidR="009171F3" w:rsidRPr="0033709F" w:rsidRDefault="009171F3" w:rsidP="0033709F">
      <w:r w:rsidRPr="0033709F">
        <w:tab/>
        <w:t>Предусматривается повторение изученного в 5 классе.</w:t>
      </w:r>
    </w:p>
  </w:footnote>
  <w:footnote w:id="51">
    <w:p w14:paraId="1C96373F" w14:textId="77777777" w:rsidR="009171F3" w:rsidRPr="0033709F" w:rsidRDefault="009171F3" w:rsidP="0033709F">
      <w:r w:rsidRPr="0033709F">
        <w:footnoteRef/>
      </w:r>
    </w:p>
    <w:p w14:paraId="49D22F52" w14:textId="77777777" w:rsidR="009171F3" w:rsidRPr="0033709F" w:rsidRDefault="009171F3" w:rsidP="0033709F">
      <w:r w:rsidRPr="0033709F">
        <w:tab/>
        <w:t>Предусматривается повторение изученного в 5 классе.</w:t>
      </w:r>
    </w:p>
  </w:footnote>
  <w:footnote w:id="52">
    <w:p w14:paraId="1F6E48EA" w14:textId="77777777" w:rsidR="009171F3" w:rsidRPr="0033709F" w:rsidRDefault="009171F3" w:rsidP="0033709F">
      <w:r w:rsidRPr="0033709F">
        <w:footnoteRef/>
      </w:r>
    </w:p>
    <w:p w14:paraId="64EFF09A" w14:textId="77777777" w:rsidR="009171F3" w:rsidRPr="0033709F" w:rsidRDefault="009171F3" w:rsidP="0033709F">
      <w:r w:rsidRPr="0033709F">
        <w:tab/>
        <w:t>Предусматривается повторение изученного в 5 классе.</w:t>
      </w:r>
    </w:p>
  </w:footnote>
  <w:footnote w:id="53">
    <w:p w14:paraId="63EE3B9B" w14:textId="77777777" w:rsidR="009171F3" w:rsidRPr="0033709F" w:rsidRDefault="009171F3" w:rsidP="0033709F">
      <w:r w:rsidRPr="0033709F">
        <w:footnoteRef/>
      </w:r>
    </w:p>
    <w:p w14:paraId="45718638" w14:textId="77777777" w:rsidR="009171F3" w:rsidRPr="0033709F" w:rsidRDefault="009171F3" w:rsidP="0033709F">
      <w:r w:rsidRPr="0033709F">
        <w:tab/>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54">
    <w:p w14:paraId="2F36F52D" w14:textId="77777777" w:rsidR="009171F3" w:rsidRPr="0033709F" w:rsidRDefault="009171F3" w:rsidP="0033709F">
      <w:r w:rsidRPr="0033709F">
        <w:footnoteRef/>
      </w:r>
    </w:p>
    <w:p w14:paraId="6A68893A"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55">
    <w:p w14:paraId="476553A8" w14:textId="77777777" w:rsidR="009171F3" w:rsidRPr="0033709F" w:rsidRDefault="009171F3" w:rsidP="0033709F">
      <w:r w:rsidRPr="0033709F">
        <w:footnoteRef/>
      </w:r>
    </w:p>
    <w:p w14:paraId="154728DA" w14:textId="77777777" w:rsidR="009171F3" w:rsidRPr="0033709F" w:rsidRDefault="009171F3" w:rsidP="0033709F">
      <w:r w:rsidRPr="0033709F">
        <w:tab/>
        <w:t xml:space="preserve">Указаны направления по Л.П. Носковой. 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56">
    <w:p w14:paraId="65F6FE59" w14:textId="77777777" w:rsidR="009171F3" w:rsidRPr="0033709F" w:rsidRDefault="009171F3" w:rsidP="0033709F">
      <w:r w:rsidRPr="0033709F">
        <w:footnoteRef/>
      </w:r>
    </w:p>
    <w:p w14:paraId="4F887D4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глухих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7">
    <w:p w14:paraId="423B5B5F" w14:textId="77777777" w:rsidR="009171F3" w:rsidRPr="0033709F" w:rsidRDefault="009171F3" w:rsidP="0033709F">
      <w:r w:rsidRPr="0033709F">
        <w:footnoteRef/>
      </w:r>
    </w:p>
    <w:p w14:paraId="7A2D1D08" w14:textId="77777777" w:rsidR="009171F3" w:rsidRPr="0033709F" w:rsidRDefault="009171F3" w:rsidP="0033709F">
      <w:r w:rsidRPr="0033709F">
        <w:tab/>
        <w:t xml:space="preserve">Указаны принципы по Л.П. Носковой. 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58">
    <w:p w14:paraId="2FBFADB9" w14:textId="77777777" w:rsidR="009171F3" w:rsidRPr="0033709F" w:rsidRDefault="009171F3" w:rsidP="0033709F">
      <w:r w:rsidRPr="0033709F">
        <w:footnoteRef/>
      </w:r>
    </w:p>
    <w:p w14:paraId="677868BF" w14:textId="77777777" w:rsidR="009171F3" w:rsidRPr="0033709F" w:rsidRDefault="009171F3" w:rsidP="0033709F">
      <w:r w:rsidRPr="0033709F">
        <w:tab/>
        <w:t>Данные принципы раскрыты в программе учебной дисциплины «Русский язык».</w:t>
      </w:r>
    </w:p>
  </w:footnote>
  <w:footnote w:id="59">
    <w:p w14:paraId="11575FBA" w14:textId="77777777" w:rsidR="009171F3" w:rsidRPr="0033709F" w:rsidRDefault="009171F3" w:rsidP="0033709F">
      <w:r w:rsidRPr="0033709F">
        <w:footnoteRef/>
      </w:r>
    </w:p>
    <w:p w14:paraId="60000B1B" w14:textId="77777777" w:rsidR="009171F3" w:rsidRPr="0033709F" w:rsidRDefault="009171F3" w:rsidP="0033709F">
      <w:r w:rsidRPr="0033709F">
        <w:tab/>
        <w:t xml:space="preserve">Представлены типы диалогических единств по А.Г. Зикееву. 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60">
    <w:p w14:paraId="7CB6EEE9" w14:textId="77777777" w:rsidR="009171F3" w:rsidRPr="0033709F" w:rsidRDefault="009171F3" w:rsidP="0033709F">
      <w:r w:rsidRPr="0033709F">
        <w:footnoteRef/>
      </w:r>
    </w:p>
    <w:p w14:paraId="10F85443" w14:textId="77777777" w:rsidR="009171F3" w:rsidRPr="0033709F" w:rsidRDefault="009171F3" w:rsidP="0033709F">
      <w:r w:rsidRPr="0033709F">
        <w:tab/>
        <w:t>Предусматривается трансформация диалогов в повествовательный рассказ.</w:t>
      </w:r>
    </w:p>
  </w:footnote>
  <w:footnote w:id="61">
    <w:p w14:paraId="21C54C4F" w14:textId="77777777" w:rsidR="009171F3" w:rsidRPr="0033709F" w:rsidRDefault="009171F3" w:rsidP="0033709F">
      <w:r w:rsidRPr="0033709F">
        <w:footnoteRef/>
      </w:r>
    </w:p>
    <w:p w14:paraId="290D2E7E" w14:textId="77777777" w:rsidR="009171F3" w:rsidRPr="0033709F" w:rsidRDefault="009171F3" w:rsidP="0033709F">
      <w:r w:rsidRPr="0033709F">
        <w:tab/>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62">
    <w:p w14:paraId="79BD6FA9" w14:textId="77777777" w:rsidR="009171F3" w:rsidRPr="0033709F" w:rsidRDefault="009171F3" w:rsidP="0033709F">
      <w:r w:rsidRPr="0033709F">
        <w:footnoteRef/>
      </w:r>
    </w:p>
    <w:p w14:paraId="7371A911" w14:textId="77777777" w:rsidR="009171F3" w:rsidRPr="0033709F" w:rsidRDefault="009171F3" w:rsidP="0033709F">
      <w:r w:rsidRPr="0033709F">
        <w:tab/>
        <w:t>Изучение темы организуется в период освоения обучающимися на уроках литературы творчества названного баснописца.</w:t>
      </w:r>
    </w:p>
  </w:footnote>
  <w:footnote w:id="63">
    <w:p w14:paraId="6A6FE8FC" w14:textId="77777777" w:rsidR="009171F3" w:rsidRPr="0033709F" w:rsidRDefault="009171F3" w:rsidP="0033709F">
      <w:r w:rsidRPr="0033709F">
        <w:footnoteRef/>
      </w:r>
    </w:p>
    <w:p w14:paraId="6249F678" w14:textId="77777777" w:rsidR="009171F3" w:rsidRPr="0033709F" w:rsidRDefault="009171F3" w:rsidP="0033709F">
      <w:r w:rsidRPr="0033709F">
        <w:tab/>
        <w:t>Речевой материал и календарные сроки согласуются с учителем истории.</w:t>
      </w:r>
    </w:p>
  </w:footnote>
  <w:footnote w:id="64">
    <w:p w14:paraId="4A813B26" w14:textId="77777777" w:rsidR="009171F3" w:rsidRPr="0033709F" w:rsidRDefault="009171F3" w:rsidP="0033709F">
      <w:r w:rsidRPr="0033709F">
        <w:footnoteRef/>
      </w:r>
    </w:p>
    <w:p w14:paraId="5AC70DAD" w14:textId="77777777" w:rsidR="009171F3" w:rsidRPr="0033709F" w:rsidRDefault="009171F3" w:rsidP="0033709F">
      <w:r w:rsidRPr="0033709F">
        <w:tab/>
        <w:t>Речевой материал и календарные сроки согласуются с учителем истории.</w:t>
      </w:r>
    </w:p>
  </w:footnote>
  <w:footnote w:id="65">
    <w:p w14:paraId="21647CC4" w14:textId="77777777" w:rsidR="009171F3" w:rsidRPr="0033709F" w:rsidRDefault="009171F3" w:rsidP="0033709F">
      <w:r w:rsidRPr="0033709F">
        <w:footnoteRef/>
      </w:r>
    </w:p>
    <w:p w14:paraId="271339A8" w14:textId="77777777" w:rsidR="009171F3" w:rsidRPr="0033709F" w:rsidRDefault="009171F3" w:rsidP="0033709F">
      <w:r w:rsidRPr="0033709F">
        <w:tab/>
        <w:t>Изложение выполняется на уроке литературы.</w:t>
      </w:r>
    </w:p>
  </w:footnote>
  <w:footnote w:id="66">
    <w:p w14:paraId="27979C54" w14:textId="77777777" w:rsidR="009171F3" w:rsidRPr="0033709F" w:rsidRDefault="009171F3" w:rsidP="0033709F">
      <w:r w:rsidRPr="0033709F">
        <w:footnoteRef/>
      </w:r>
    </w:p>
    <w:p w14:paraId="7E550220" w14:textId="77777777" w:rsidR="009171F3" w:rsidRPr="0033709F" w:rsidRDefault="009171F3" w:rsidP="0033709F">
      <w:r w:rsidRPr="0033709F">
        <w:tab/>
        <w:t>Речевой материал и календарные сроки согласуются с учителем истории.</w:t>
      </w:r>
    </w:p>
  </w:footnote>
  <w:footnote w:id="67">
    <w:p w14:paraId="1E3F8DFF" w14:textId="77777777" w:rsidR="009171F3" w:rsidRPr="0033709F" w:rsidRDefault="009171F3" w:rsidP="0033709F">
      <w:r w:rsidRPr="0033709F">
        <w:footnoteRef/>
      </w:r>
    </w:p>
    <w:p w14:paraId="07373998" w14:textId="77777777" w:rsidR="009171F3" w:rsidRPr="0033709F" w:rsidRDefault="009171F3" w:rsidP="0033709F">
      <w:r w:rsidRPr="0033709F">
        <w:tab/>
        <w:t>Речевой материал и календарные сроки согласуются с учителем географии.</w:t>
      </w:r>
    </w:p>
  </w:footnote>
  <w:footnote w:id="68">
    <w:p w14:paraId="6CA93A68" w14:textId="77777777" w:rsidR="009171F3" w:rsidRPr="0033709F" w:rsidRDefault="009171F3" w:rsidP="0033709F">
      <w:r w:rsidRPr="0033709F">
        <w:footnoteRef/>
      </w:r>
    </w:p>
    <w:p w14:paraId="33329ED8" w14:textId="77777777" w:rsidR="009171F3" w:rsidRPr="0033709F" w:rsidRDefault="009171F3" w:rsidP="0033709F">
      <w:r w:rsidRPr="0033709F">
        <w:tab/>
        <w:t>Речевой материал определяется с учётом содержания внеклассного чтения обучающихся, установленного для уроков литературы.</w:t>
      </w:r>
    </w:p>
  </w:footnote>
  <w:footnote w:id="69">
    <w:p w14:paraId="38049012" w14:textId="77777777" w:rsidR="009171F3" w:rsidRPr="0033709F" w:rsidRDefault="009171F3" w:rsidP="0033709F">
      <w:r w:rsidRPr="0033709F">
        <w:footnoteRef/>
      </w:r>
    </w:p>
    <w:p w14:paraId="2217E6F2"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0">
    <w:p w14:paraId="0A0394AE" w14:textId="77777777" w:rsidR="009171F3" w:rsidRPr="0033709F" w:rsidRDefault="009171F3" w:rsidP="0033709F">
      <w:r w:rsidRPr="0033709F">
        <w:footnoteRef/>
      </w:r>
    </w:p>
    <w:p w14:paraId="466B849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1">
    <w:p w14:paraId="25CB7E16" w14:textId="77777777" w:rsidR="009171F3" w:rsidRPr="0033709F" w:rsidRDefault="009171F3" w:rsidP="0033709F">
      <w:r w:rsidRPr="0033709F">
        <w:footnoteRef/>
      </w:r>
    </w:p>
    <w:p w14:paraId="0AB0DFEC"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2">
    <w:p w14:paraId="3E8B109D" w14:textId="77777777" w:rsidR="009171F3" w:rsidRPr="0033709F" w:rsidRDefault="009171F3" w:rsidP="0033709F">
      <w:r w:rsidRPr="0033709F">
        <w:footnoteRef/>
      </w:r>
    </w:p>
    <w:p w14:paraId="7809337E" w14:textId="77777777" w:rsidR="009171F3" w:rsidRPr="0033709F" w:rsidRDefault="009171F3" w:rsidP="0033709F">
      <w:r w:rsidRPr="0033709F">
        <w:tab/>
        <w:t xml:space="preserve">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Речевой материал и календарные сроки по темам, посвящённым историческим лидерам, известным учёным, путешественникам, первооткрывателям и. т. п., согласуются с учителем той учебной дисциплины, в рамках которой происходит освоение данного материала. </w:t>
      </w:r>
    </w:p>
  </w:footnote>
  <w:footnote w:id="73">
    <w:p w14:paraId="14096E86" w14:textId="77777777" w:rsidR="009171F3" w:rsidRPr="0033709F" w:rsidRDefault="009171F3" w:rsidP="0033709F">
      <w:r w:rsidRPr="0033709F">
        <w:footnoteRef/>
      </w:r>
    </w:p>
    <w:p w14:paraId="48E1C6FF" w14:textId="77777777" w:rsidR="009171F3" w:rsidRPr="0033709F" w:rsidRDefault="009171F3" w:rsidP="0033709F">
      <w:r w:rsidRPr="0033709F">
        <w:tab/>
        <w:t>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сборник тренировочных материалов для подготовки к государственному выпускному экзамену по русскому языку для обучающихся по образовательным программам 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74">
    <w:p w14:paraId="189C06F2" w14:textId="77777777" w:rsidR="009171F3" w:rsidRPr="0033709F" w:rsidRDefault="009171F3" w:rsidP="0033709F">
      <w:r w:rsidRPr="0033709F">
        <w:footnoteRef/>
      </w:r>
    </w:p>
    <w:p w14:paraId="34C3316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75">
    <w:p w14:paraId="3F4A2A4F" w14:textId="77777777" w:rsidR="009171F3" w:rsidRPr="0033709F" w:rsidRDefault="009171F3" w:rsidP="0033709F">
      <w:r w:rsidRPr="0033709F">
        <w:footnoteRef/>
      </w:r>
    </w:p>
    <w:p w14:paraId="1B45EAE6" w14:textId="77777777" w:rsidR="009171F3" w:rsidRPr="0033709F" w:rsidRDefault="009171F3" w:rsidP="0033709F">
      <w:r w:rsidRPr="0033709F">
        <w:tab/>
        <w:t xml:space="preserve">См. Методика преподавания русского языка в школе глухих: Учеб. для студ. пед. </w:t>
      </w:r>
      <w:proofErr w:type="spellStart"/>
      <w:r w:rsidRPr="0033709F">
        <w:t>высш</w:t>
      </w:r>
      <w:proofErr w:type="spellEnd"/>
      <w:r w:rsidRPr="0033709F">
        <w:t xml:space="preserve">. учеб. заведений / Под ред. Л.М. Быковой. – М.: </w:t>
      </w:r>
      <w:proofErr w:type="spellStart"/>
      <w:r w:rsidRPr="0033709F">
        <w:t>Гуманит</w:t>
      </w:r>
      <w:proofErr w:type="spellEnd"/>
      <w:r w:rsidRPr="0033709F">
        <w:t>. изд. центр ВЛАДОС, 2002. – 400 с.</w:t>
      </w:r>
    </w:p>
  </w:footnote>
  <w:footnote w:id="76">
    <w:p w14:paraId="645136FE" w14:textId="77777777" w:rsidR="009171F3" w:rsidRPr="0033709F" w:rsidRDefault="009171F3" w:rsidP="0033709F">
      <w:r w:rsidRPr="0033709F">
        <w:footnoteRef/>
      </w:r>
    </w:p>
    <w:p w14:paraId="1AB7AC61" w14:textId="77777777" w:rsidR="009171F3" w:rsidRPr="0033709F" w:rsidRDefault="009171F3" w:rsidP="0033709F">
      <w:r w:rsidRPr="0033709F">
        <w:tab/>
        <w:t xml:space="preserve">См. </w:t>
      </w:r>
      <w:proofErr w:type="spellStart"/>
      <w:r w:rsidRPr="0033709F">
        <w:t>Четверикова</w:t>
      </w:r>
      <w:proofErr w:type="spellEnd"/>
      <w:r w:rsidRPr="0033709F">
        <w:t xml:space="preserve">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77">
    <w:p w14:paraId="135CD39E" w14:textId="77777777" w:rsidR="009171F3" w:rsidRPr="0033709F" w:rsidRDefault="009171F3" w:rsidP="0033709F">
      <w:r w:rsidRPr="0033709F">
        <w:footnoteRef/>
      </w:r>
    </w:p>
    <w:p w14:paraId="6B2F07B9" w14:textId="77777777" w:rsidR="009171F3" w:rsidRPr="0033709F" w:rsidRDefault="009171F3" w:rsidP="0033709F">
      <w:r w:rsidRPr="0033709F">
        <w:tab/>
        <w:t>Дидактические требования к методам и формам работы на уроках литературы определены на основе материалов исследования М.И. Никитиной.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[и др.]</w:t>
      </w:r>
      <w:proofErr w:type="gramStart"/>
      <w:r w:rsidRPr="0033709F">
        <w:t>; Под</w:t>
      </w:r>
      <w:proofErr w:type="gramEnd"/>
      <w:r w:rsidRPr="0033709F">
        <w:t xml:space="preserve"> ред. К.Г. Коровина. – М.: Просвещение, 1995. – С. 18 – 36.</w:t>
      </w:r>
    </w:p>
  </w:footnote>
  <w:footnote w:id="78">
    <w:p w14:paraId="06482E4F" w14:textId="77777777" w:rsidR="009171F3" w:rsidRPr="0033709F" w:rsidRDefault="009171F3" w:rsidP="0033709F">
      <w:r w:rsidRPr="0033709F">
        <w:footnoteRef/>
      </w:r>
    </w:p>
    <w:p w14:paraId="1A2547F8" w14:textId="77777777" w:rsidR="009171F3" w:rsidRPr="0033709F" w:rsidRDefault="009171F3" w:rsidP="0033709F">
      <w:r w:rsidRPr="0033709F">
        <w:tab/>
      </w:r>
      <w:proofErr w:type="spellStart"/>
      <w:r w:rsidRPr="0033709F">
        <w:t>Четверикова</w:t>
      </w:r>
      <w:proofErr w:type="spellEnd"/>
      <w:r w:rsidRPr="0033709F">
        <w:t xml:space="preserve">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2. – С. 17-26.</w:t>
      </w:r>
    </w:p>
  </w:footnote>
  <w:footnote w:id="79">
    <w:p w14:paraId="2346C292" w14:textId="77777777" w:rsidR="009171F3" w:rsidRPr="0033709F" w:rsidRDefault="009171F3" w:rsidP="0033709F">
      <w:r w:rsidRPr="0033709F">
        <w:footnoteRef/>
      </w:r>
    </w:p>
    <w:p w14:paraId="6CA32DD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0">
    <w:p w14:paraId="4B223991" w14:textId="77777777" w:rsidR="009171F3" w:rsidRPr="0033709F" w:rsidRDefault="009171F3" w:rsidP="0033709F">
      <w:r w:rsidRPr="0033709F">
        <w:footnoteRef/>
      </w:r>
    </w:p>
    <w:p w14:paraId="7B074CCF"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81">
    <w:p w14:paraId="621A98EF" w14:textId="77777777" w:rsidR="009171F3" w:rsidRPr="0033709F" w:rsidRDefault="009171F3" w:rsidP="0033709F">
      <w:r w:rsidRPr="0033709F">
        <w:footnoteRef/>
      </w:r>
    </w:p>
    <w:p w14:paraId="3169EC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82">
    <w:p w14:paraId="47B053D7" w14:textId="77777777" w:rsidR="009171F3" w:rsidRPr="0033709F" w:rsidRDefault="009171F3" w:rsidP="0033709F">
      <w:r w:rsidRPr="0033709F">
        <w:footnoteRef/>
      </w:r>
    </w:p>
    <w:p w14:paraId="528D477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3">
    <w:p w14:paraId="10FC1480" w14:textId="77777777" w:rsidR="009171F3" w:rsidRPr="0033709F" w:rsidRDefault="009171F3" w:rsidP="0033709F">
      <w:r w:rsidRPr="0033709F">
        <w:footnoteRef/>
      </w:r>
    </w:p>
    <w:p w14:paraId="31AB2BAC"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84">
    <w:p w14:paraId="0EB72FAB" w14:textId="77777777" w:rsidR="009171F3" w:rsidRPr="0033709F" w:rsidRDefault="009171F3" w:rsidP="0033709F">
      <w:r w:rsidRPr="0033709F">
        <w:footnoteRef/>
      </w:r>
    </w:p>
    <w:p w14:paraId="24AC5FD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14:paraId="03E618E6" w14:textId="77777777" w:rsidR="009171F3" w:rsidRPr="0033709F" w:rsidRDefault="009171F3" w:rsidP="0033709F">
      <w:r w:rsidRPr="0033709F">
        <w:footnoteRef/>
      </w:r>
    </w:p>
    <w:p w14:paraId="2D55D5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6">
    <w:p w14:paraId="50F99257" w14:textId="77777777" w:rsidR="009171F3" w:rsidRPr="0033709F" w:rsidRDefault="009171F3" w:rsidP="0033709F">
      <w:r w:rsidRPr="0033709F">
        <w:footnoteRef/>
      </w:r>
    </w:p>
    <w:p w14:paraId="116FE967"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87">
    <w:p w14:paraId="0D59C713" w14:textId="77777777" w:rsidR="009171F3" w:rsidRPr="0033709F" w:rsidRDefault="009171F3" w:rsidP="0033709F">
      <w:r w:rsidRPr="0033709F">
        <w:footnoteRef/>
      </w:r>
    </w:p>
    <w:p w14:paraId="4836CF4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8">
    <w:p w14:paraId="79BB03E0" w14:textId="77777777" w:rsidR="009171F3" w:rsidRPr="0033709F" w:rsidRDefault="009171F3" w:rsidP="0033709F">
      <w:r w:rsidRPr="0033709F">
        <w:footnoteRef/>
      </w:r>
    </w:p>
    <w:p w14:paraId="169098D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89">
    <w:p w14:paraId="444462AC" w14:textId="77777777" w:rsidR="009171F3" w:rsidRPr="0033709F" w:rsidRDefault="009171F3" w:rsidP="0033709F">
      <w:r w:rsidRPr="0033709F">
        <w:footnoteRef/>
      </w:r>
    </w:p>
    <w:p w14:paraId="0E8A2FE9" w14:textId="77777777" w:rsidR="009171F3" w:rsidRPr="0033709F" w:rsidRDefault="009171F3" w:rsidP="0033709F">
      <w:r w:rsidRPr="0033709F">
        <w:tab/>
        <w:t xml:space="preserve">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w:t>
      </w:r>
      <w:proofErr w:type="spellStart"/>
      <w:r w:rsidRPr="0033709F">
        <w:t>деф</w:t>
      </w:r>
      <w:proofErr w:type="spellEnd"/>
      <w:r w:rsidRPr="0033709F">
        <w:t>. ф-та. – М.: Изд-во МГОПУ, 1998. – С. 47 – 57.</w:t>
      </w:r>
    </w:p>
  </w:footnote>
  <w:footnote w:id="90">
    <w:p w14:paraId="665CC5CC" w14:textId="77777777" w:rsidR="009171F3" w:rsidRPr="0033709F" w:rsidRDefault="009171F3" w:rsidP="0033709F">
      <w:r w:rsidRPr="0033709F">
        <w:footnoteRef/>
      </w:r>
    </w:p>
    <w:p w14:paraId="101D203E"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1">
    <w:p w14:paraId="486AAB09" w14:textId="77777777" w:rsidR="009171F3" w:rsidRPr="0033709F" w:rsidRDefault="009171F3" w:rsidP="0033709F">
      <w:r w:rsidRPr="0033709F">
        <w:footnoteRef/>
      </w:r>
    </w:p>
    <w:p w14:paraId="3F30612B"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2">
    <w:p w14:paraId="3E0C93DA" w14:textId="77777777" w:rsidR="009171F3" w:rsidRPr="0033709F" w:rsidRDefault="009171F3" w:rsidP="0033709F">
      <w:r w:rsidRPr="0033709F">
        <w:footnoteRef/>
      </w:r>
    </w:p>
    <w:p w14:paraId="0390D4E3"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3">
    <w:p w14:paraId="6643AEE7" w14:textId="77777777" w:rsidR="009171F3" w:rsidRPr="0033709F" w:rsidRDefault="009171F3" w:rsidP="0033709F">
      <w:r w:rsidRPr="0033709F">
        <w:footnoteRef/>
      </w:r>
    </w:p>
    <w:p w14:paraId="4D99B4BA" w14:textId="77777777" w:rsidR="009171F3" w:rsidRPr="0033709F" w:rsidRDefault="009171F3" w:rsidP="0033709F">
      <w:r w:rsidRPr="0033709F">
        <w:tab/>
        <w:t>Предусматривается повторение изученного в 8 классе.</w:t>
      </w:r>
    </w:p>
  </w:footnote>
  <w:footnote w:id="94">
    <w:p w14:paraId="1CB71120" w14:textId="77777777" w:rsidR="009171F3" w:rsidRPr="0033709F" w:rsidRDefault="009171F3" w:rsidP="0033709F">
      <w:r w:rsidRPr="0033709F">
        <w:footnoteRef/>
      </w:r>
    </w:p>
    <w:p w14:paraId="3618AC07" w14:textId="77777777" w:rsidR="009171F3" w:rsidRPr="0033709F" w:rsidRDefault="009171F3" w:rsidP="0033709F">
      <w:r w:rsidRPr="0033709F">
        <w:tab/>
        <w:t>Предусматривается повторение изученного в 9 классе.</w:t>
      </w:r>
    </w:p>
  </w:footnote>
  <w:footnote w:id="95">
    <w:p w14:paraId="6B8C533F" w14:textId="77777777" w:rsidR="009171F3" w:rsidRPr="0033709F" w:rsidRDefault="009171F3" w:rsidP="0033709F">
      <w:r w:rsidRPr="0033709F">
        <w:footnoteRef/>
      </w:r>
    </w:p>
    <w:p w14:paraId="01627567"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proofErr w:type="spellStart"/>
      <w:r w:rsidRPr="0033709F">
        <w:t>коррекционно</w:t>
      </w:r>
      <w:proofErr w:type="spellEnd"/>
      <w:r w:rsidRPr="0033709F">
        <w:t>–развивающих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6">
    <w:p w14:paraId="393E97E8" w14:textId="77777777" w:rsidR="009171F3" w:rsidRPr="0033709F" w:rsidRDefault="009171F3" w:rsidP="0033709F">
      <w:r w:rsidRPr="0033709F">
        <w:footnoteRef/>
      </w:r>
    </w:p>
    <w:p w14:paraId="31566E8F"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14:paraId="5BDC29A2" w14:textId="77777777" w:rsidR="009171F3" w:rsidRPr="0033709F" w:rsidRDefault="009171F3" w:rsidP="0033709F">
      <w:r w:rsidRPr="0033709F">
        <w:footnoteRef/>
      </w:r>
    </w:p>
    <w:p w14:paraId="283602D8" w14:textId="77777777" w:rsidR="009171F3" w:rsidRPr="0033709F" w:rsidRDefault="009171F3" w:rsidP="0033709F">
      <w:r w:rsidRPr="0033709F">
        <w:tab/>
        <w:t>Предусматривается повторение изученного в 8 классе.</w:t>
      </w:r>
    </w:p>
  </w:footnote>
  <w:footnote w:id="98">
    <w:p w14:paraId="3B17EDE3" w14:textId="77777777" w:rsidR="009171F3" w:rsidRPr="0033709F" w:rsidRDefault="009171F3" w:rsidP="0033709F">
      <w:r w:rsidRPr="0033709F">
        <w:footnoteRef/>
      </w:r>
    </w:p>
    <w:p w14:paraId="200DFA01"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99">
    <w:p w14:paraId="533CB85A" w14:textId="77777777" w:rsidR="009171F3" w:rsidRPr="0033709F" w:rsidRDefault="009171F3" w:rsidP="0033709F">
      <w:r w:rsidRPr="0033709F">
        <w:footnoteRef/>
      </w:r>
    </w:p>
    <w:p w14:paraId="5B79332E"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100">
    <w:p w14:paraId="53AD476C" w14:textId="77777777" w:rsidR="009171F3" w:rsidRPr="0033709F" w:rsidRDefault="009171F3" w:rsidP="0033709F">
      <w:r w:rsidRPr="0033709F">
        <w:footnoteRef/>
      </w:r>
    </w:p>
    <w:p w14:paraId="3999E0A9"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1">
    <w:p w14:paraId="5F4C98D9" w14:textId="77777777" w:rsidR="009171F3" w:rsidRPr="0033709F" w:rsidRDefault="009171F3" w:rsidP="0033709F">
      <w:r w:rsidRPr="0033709F">
        <w:footnoteRef/>
      </w:r>
    </w:p>
    <w:p w14:paraId="1890946D" w14:textId="77777777" w:rsidR="009171F3" w:rsidRPr="0033709F" w:rsidRDefault="009171F3" w:rsidP="0033709F">
      <w:r w:rsidRPr="0033709F">
        <w:tab/>
        <w:t>Выбор объектов зависит от специализации растениеводства в каждой конкретной местности, на территории которой расположена образовательная организация.</w:t>
      </w:r>
    </w:p>
  </w:footnote>
  <w:footnote w:id="102">
    <w:p w14:paraId="7D9ADA08" w14:textId="77777777" w:rsidR="009171F3" w:rsidRPr="0033709F" w:rsidRDefault="009171F3" w:rsidP="0033709F">
      <w:r w:rsidRPr="0033709F">
        <w:footnoteRef/>
      </w:r>
    </w:p>
    <w:p w14:paraId="38AB6D34"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3">
    <w:p w14:paraId="238926F4" w14:textId="77777777" w:rsidR="009171F3" w:rsidRPr="0033709F" w:rsidRDefault="009171F3" w:rsidP="0033709F">
      <w:r w:rsidRPr="0033709F">
        <w:footnoteRef/>
      </w:r>
    </w:p>
    <w:p w14:paraId="5FA827EB"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4">
    <w:p w14:paraId="511054F0" w14:textId="77777777" w:rsidR="009171F3" w:rsidRPr="0033709F" w:rsidRDefault="009171F3" w:rsidP="0033709F">
      <w:r w:rsidRPr="0033709F">
        <w:footnoteRef/>
      </w:r>
    </w:p>
    <w:p w14:paraId="7A974A9C"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5">
    <w:p w14:paraId="19163132" w14:textId="77777777" w:rsidR="009171F3" w:rsidRPr="0033709F" w:rsidRDefault="009171F3" w:rsidP="0033709F">
      <w:r w:rsidRPr="0033709F">
        <w:footnoteRef/>
      </w:r>
    </w:p>
    <w:p w14:paraId="0369FBA6" w14:textId="77777777" w:rsidR="009171F3" w:rsidRPr="0033709F" w:rsidRDefault="009171F3" w:rsidP="0033709F">
      <w:r w:rsidRPr="0033709F">
        <w:tab/>
        <w:t>Темы «Древние корни в народном искусстве», «Связь времен в народном искусстве», «Декор, человек, общество, время», «Декоративное искусство в современном мире» интегрированы в другие тематические разделы.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106">
    <w:p w14:paraId="13E7B06D" w14:textId="77777777" w:rsidR="009171F3" w:rsidRPr="0033709F" w:rsidRDefault="009171F3" w:rsidP="0033709F">
      <w:r w:rsidRPr="0033709F">
        <w:footnoteRef/>
      </w:r>
    </w:p>
    <w:p w14:paraId="3A680403" w14:textId="77777777" w:rsidR="009171F3" w:rsidRPr="0033709F" w:rsidRDefault="009171F3" w:rsidP="0033709F">
      <w:r w:rsidRPr="0033709F">
        <w:tab/>
        <w:t xml:space="preserve">Специальные принципы определены по материалам исследований М.Ю. </w:t>
      </w:r>
      <w:proofErr w:type="spellStart"/>
      <w:r w:rsidRPr="0033709F">
        <w:t>Рау</w:t>
      </w:r>
      <w:proofErr w:type="spellEnd"/>
      <w:r w:rsidRPr="0033709F">
        <w:t xml:space="preserve">, </w:t>
      </w:r>
      <w:proofErr w:type="spellStart"/>
      <w:r w:rsidRPr="0033709F">
        <w:t>Т.С.Зыковой</w:t>
      </w:r>
      <w:proofErr w:type="spellEnd"/>
      <w:r w:rsidRPr="0033709F">
        <w:t xml:space="preserve">, Э.Н. </w:t>
      </w:r>
      <w:proofErr w:type="spellStart"/>
      <w:r w:rsidRPr="0033709F">
        <w:t>Хотеевой</w:t>
      </w:r>
      <w:proofErr w:type="spellEnd"/>
      <w:r w:rsidRPr="0033709F">
        <w:t xml:space="preserve">. 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107">
    <w:p w14:paraId="436ECCB1" w14:textId="77777777" w:rsidR="009171F3" w:rsidRPr="0033709F" w:rsidRDefault="009171F3" w:rsidP="0033709F">
      <w:r w:rsidRPr="0033709F">
        <w:footnoteRef/>
      </w:r>
    </w:p>
    <w:p w14:paraId="0CAF87D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8">
    <w:p w14:paraId="44FAAE93" w14:textId="77777777" w:rsidR="009171F3" w:rsidRPr="0033709F" w:rsidRDefault="009171F3" w:rsidP="0033709F">
      <w:r w:rsidRPr="0033709F">
        <w:footnoteRef/>
      </w:r>
    </w:p>
    <w:p w14:paraId="60082015"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109">
    <w:p w14:paraId="32C3A7F0" w14:textId="77777777" w:rsidR="009171F3" w:rsidRPr="0033709F" w:rsidRDefault="009171F3" w:rsidP="0033709F">
      <w:r w:rsidRPr="0033709F">
        <w:footnoteRef/>
      </w:r>
    </w:p>
    <w:p w14:paraId="170E61A8"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w:t>
      </w:r>
      <w:proofErr w:type="spellStart"/>
      <w:r w:rsidRPr="0033709F">
        <w:t>слухозрительно</w:t>
      </w:r>
      <w:proofErr w:type="spellEnd"/>
      <w:r w:rsidRPr="0033709F">
        <w:t xml:space="preserve">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0">
    <w:p w14:paraId="1DC517BD" w14:textId="77777777" w:rsidR="009171F3" w:rsidRPr="0033709F" w:rsidRDefault="009171F3" w:rsidP="0033709F">
      <w:r w:rsidRPr="0033709F">
        <w:footnoteRef/>
      </w:r>
    </w:p>
    <w:p w14:paraId="2D2C7FDC"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1">
    <w:p w14:paraId="1F31D85E" w14:textId="77777777" w:rsidR="009171F3" w:rsidRPr="0033709F" w:rsidRDefault="009171F3" w:rsidP="0033709F">
      <w:r w:rsidRPr="0033709F">
        <w:footnoteRef/>
      </w:r>
    </w:p>
    <w:p w14:paraId="56463F86" w14:textId="77777777" w:rsidR="009171F3" w:rsidRPr="0033709F" w:rsidRDefault="009171F3" w:rsidP="0033709F">
      <w:r w:rsidRPr="0033709F">
        <w:tab/>
        <w:t>Время на проведение данных проверок отмечается в календарных планах учителя-дефектолога (сурдопедагога), реализующего коррекционно-развивающий курс «Развитие восприятия и воспроизведения устной речи».</w:t>
      </w:r>
    </w:p>
  </w:footnote>
  <w:footnote w:id="112">
    <w:p w14:paraId="5FFFEC6B" w14:textId="77777777" w:rsidR="009171F3" w:rsidRPr="0033709F" w:rsidRDefault="009171F3" w:rsidP="0033709F">
      <w:r w:rsidRPr="0033709F">
        <w:footnoteRef/>
      </w:r>
    </w:p>
    <w:p w14:paraId="781D9E8F" w14:textId="77777777" w:rsidR="009171F3" w:rsidRPr="0033709F" w:rsidRDefault="009171F3" w:rsidP="0033709F">
      <w:r w:rsidRPr="0033709F">
        <w:tab/>
        <w:t>Модуль «Методы решения конструкторских и изобретательских задач» рекомендован одарённым обучающимся с нарушением слуха, имеющим высокий уровень познавательного развития.</w:t>
      </w:r>
    </w:p>
  </w:footnote>
  <w:footnote w:id="113">
    <w:p w14:paraId="2358BE0D" w14:textId="77777777" w:rsidR="009171F3" w:rsidRPr="0033709F" w:rsidRDefault="009171F3" w:rsidP="0033709F">
      <w:r w:rsidRPr="0033709F">
        <w:footnoteRef/>
      </w:r>
    </w:p>
    <w:p w14:paraId="1E7FB3FE" w14:textId="77777777" w:rsidR="009171F3" w:rsidRPr="0033709F" w:rsidRDefault="009171F3" w:rsidP="0033709F">
      <w:r w:rsidRPr="0033709F">
        <w:tab/>
        <w:t>Модуль «Высокие технологии» рекомендован одарённым обучающимся с нарушением слуха, имеющим высокий уровень познавательного развития.</w:t>
      </w:r>
    </w:p>
  </w:footnote>
  <w:footnote w:id="114">
    <w:p w14:paraId="2428E4C0" w14:textId="77777777" w:rsidR="009171F3" w:rsidRPr="0033709F" w:rsidRDefault="009171F3" w:rsidP="0033709F">
      <w:r w:rsidRPr="0033709F">
        <w:footnoteRef/>
      </w:r>
    </w:p>
    <w:p w14:paraId="4FDC6C8C" w14:textId="77777777" w:rsidR="009171F3" w:rsidRPr="0033709F" w:rsidRDefault="009171F3" w:rsidP="0033709F">
      <w:r w:rsidRPr="0033709F">
        <w:tab/>
        <w:t>Материал может изучаться как в форме отдельного модуля АООП по технологии, так и интегрироваться в другие модули.</w:t>
      </w:r>
    </w:p>
  </w:footnote>
  <w:footnote w:id="115">
    <w:p w14:paraId="563D05AF" w14:textId="77777777" w:rsidR="009171F3" w:rsidRPr="0033709F" w:rsidRDefault="009171F3" w:rsidP="0033709F">
      <w:r w:rsidRPr="0033709F">
        <w:footnoteRef/>
      </w:r>
    </w:p>
    <w:p w14:paraId="7E0FE7B5"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w:t>
      </w:r>
      <w:proofErr w:type="spellStart"/>
      <w:r w:rsidRPr="0033709F">
        <w:t>разхвивающего</w:t>
      </w:r>
      <w:proofErr w:type="spellEnd"/>
      <w:r w:rsidRPr="0033709F">
        <w:t xml:space="preserve"> курса у обучающихся закрепляются умения восприятия (</w:t>
      </w:r>
      <w:proofErr w:type="spellStart"/>
      <w:r w:rsidRPr="0033709F">
        <w:t>слухозрительно</w:t>
      </w:r>
      <w:proofErr w:type="spellEnd"/>
      <w:r w:rsidRPr="0033709F">
        <w:t xml:space="preserve">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6">
    <w:p w14:paraId="4339027D" w14:textId="77777777" w:rsidR="009171F3" w:rsidRPr="0033709F" w:rsidRDefault="009171F3" w:rsidP="0033709F">
      <w:r w:rsidRPr="0033709F">
        <w:footnoteRef/>
      </w:r>
    </w:p>
    <w:p w14:paraId="7D215970" w14:textId="77777777" w:rsidR="009171F3" w:rsidRPr="0033709F" w:rsidRDefault="009171F3" w:rsidP="0033709F">
      <w:r w:rsidRPr="0033709F">
        <w:tab/>
        <w:t xml:space="preserve">Обучающийся с КИ должен осознавать недопустимость модификации защитного головного шлема, целесообразность использования головных повязок типа Sports </w:t>
      </w:r>
      <w:proofErr w:type="spellStart"/>
      <w:r w:rsidRPr="0033709F">
        <w:t>Headband</w:t>
      </w:r>
      <w:proofErr w:type="spellEnd"/>
      <w:r w:rsidRPr="0033709F">
        <w:t xml:space="preserve"> или др., а также водонепроницаемых аксессуаров для сохранности речевого процессора (при наличии) и т.п.</w:t>
      </w:r>
    </w:p>
  </w:footnote>
  <w:footnote w:id="117">
    <w:p w14:paraId="03710A56" w14:textId="77777777" w:rsidR="009171F3" w:rsidRPr="0033709F" w:rsidRDefault="009171F3" w:rsidP="0033709F">
      <w:r w:rsidRPr="0033709F">
        <w:footnoteRef/>
      </w:r>
    </w:p>
    <w:p w14:paraId="22A64768"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118">
    <w:p w14:paraId="600E232B" w14:textId="77777777" w:rsidR="009171F3" w:rsidRPr="0033709F" w:rsidRDefault="009171F3" w:rsidP="0033709F">
      <w:r w:rsidRPr="0033709F">
        <w:footnoteRef/>
      </w:r>
    </w:p>
    <w:p w14:paraId="1967FFEA"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19">
    <w:p w14:paraId="45D17EF0" w14:textId="77777777" w:rsidR="009171F3" w:rsidRPr="0033709F" w:rsidRDefault="009171F3" w:rsidP="0033709F">
      <w:r w:rsidRPr="0033709F">
        <w:footnoteRef/>
      </w:r>
    </w:p>
    <w:p w14:paraId="10FF893E" w14:textId="77777777" w:rsidR="009171F3" w:rsidRPr="0033709F" w:rsidRDefault="009171F3" w:rsidP="0033709F">
      <w:r w:rsidRPr="0033709F">
        <w:tab/>
        <w:t>На уроках проводится специальная работа над пониманием, применением в самостоятельной речи, восприятием (</w:t>
      </w:r>
      <w:proofErr w:type="spellStart"/>
      <w:r w:rsidRPr="0033709F">
        <w:t>слухозрительно</w:t>
      </w:r>
      <w:proofErr w:type="spellEnd"/>
      <w:r w:rsidRPr="0033709F">
        <w:t xml:space="preserve">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коррекционно-развивающем курсе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данный курс. В рамках коррекционно-развивающего курса у обучающихся закрепляются умения восприятия (</w:t>
      </w:r>
      <w:proofErr w:type="spellStart"/>
      <w:r w:rsidRPr="0033709F">
        <w:t>слухозрительно</w:t>
      </w:r>
      <w:proofErr w:type="spellEnd"/>
      <w:r w:rsidRPr="0033709F">
        <w:t xml:space="preserve">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0">
    <w:p w14:paraId="3640D103" w14:textId="77777777" w:rsidR="009171F3" w:rsidRPr="0033709F" w:rsidRDefault="009171F3" w:rsidP="0033709F">
      <w:r w:rsidRPr="0033709F">
        <w:footnoteRef/>
      </w:r>
    </w:p>
    <w:p w14:paraId="6F9F307C" w14:textId="77777777" w:rsidR="009171F3" w:rsidRPr="0033709F" w:rsidRDefault="009171F3" w:rsidP="0033709F">
      <w:r w:rsidRPr="0033709F">
        <w:tab/>
        <w:t xml:space="preserve">См. Зыкова Т.С., Хотеева Э.Н. Социально-бытовая ориентировка в специальных (коррекционных) учреждениях I и II вида: пособие для учителя. – М.: </w:t>
      </w:r>
      <w:proofErr w:type="spellStart"/>
      <w:r w:rsidRPr="0033709F">
        <w:t>Гуманитар</w:t>
      </w:r>
      <w:proofErr w:type="spellEnd"/>
      <w:r w:rsidRPr="0033709F">
        <w:t>. изд. центр ВЛАДОС, 2004. – С. 26–27.</w:t>
      </w:r>
    </w:p>
  </w:footnote>
  <w:footnote w:id="121">
    <w:p w14:paraId="4914016D" w14:textId="77777777" w:rsidR="009171F3" w:rsidRPr="0033709F" w:rsidRDefault="009171F3" w:rsidP="0033709F">
      <w:r w:rsidRPr="0033709F">
        <w:footnoteRef/>
      </w:r>
    </w:p>
    <w:p w14:paraId="1F87A085" w14:textId="77777777" w:rsidR="009171F3" w:rsidRPr="0033709F" w:rsidRDefault="009171F3" w:rsidP="0033709F">
      <w:r w:rsidRPr="0033709F">
        <w:tab/>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22">
    <w:p w14:paraId="3125D3B4" w14:textId="77777777" w:rsidR="009171F3" w:rsidRPr="0033709F" w:rsidRDefault="009171F3" w:rsidP="0033709F">
      <w:r w:rsidRPr="0033709F">
        <w:footnoteRef/>
      </w:r>
    </w:p>
    <w:p w14:paraId="13375B83" w14:textId="77777777" w:rsidR="009171F3" w:rsidRPr="0033709F" w:rsidRDefault="009171F3" w:rsidP="0033709F">
      <w:r w:rsidRPr="0033709F">
        <w:tab/>
        <w:t>Данные принципы раскрыты в программе учебной дисциплины «Русский язык».</w:t>
      </w:r>
    </w:p>
  </w:footnote>
  <w:footnote w:id="123">
    <w:p w14:paraId="4DBE7021" w14:textId="77777777" w:rsidR="009171F3" w:rsidRPr="0033709F" w:rsidRDefault="009171F3" w:rsidP="0033709F">
      <w:r w:rsidRPr="0033709F">
        <w:footnoteRef/>
      </w:r>
    </w:p>
    <w:p w14:paraId="1DE07D07" w14:textId="77777777" w:rsidR="009171F3" w:rsidRPr="0033709F" w:rsidRDefault="009171F3" w:rsidP="0033709F">
      <w:r w:rsidRPr="0033709F">
        <w:tab/>
        <w:t>Цель определяет (указывает) результат работы, ее не рекомендуется подменять направлениями работы или процессом ее реализации.</w:t>
      </w:r>
    </w:p>
  </w:footnote>
  <w:footnote w:id="124">
    <w:p w14:paraId="4829439E" w14:textId="77777777" w:rsidR="009171F3" w:rsidRPr="0033709F" w:rsidRDefault="009171F3" w:rsidP="0033709F">
      <w:r w:rsidRPr="0033709F">
        <w:footnoteRef/>
      </w:r>
    </w:p>
    <w:p w14:paraId="7213E893" w14:textId="77777777" w:rsidR="009171F3" w:rsidRPr="0033709F" w:rsidRDefault="009171F3" w:rsidP="0033709F">
      <w:r w:rsidRPr="0033709F">
        <w:tab/>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25">
    <w:p w14:paraId="00CE49FD" w14:textId="77777777" w:rsidR="009171F3" w:rsidRPr="0033709F" w:rsidRDefault="009171F3" w:rsidP="0033709F">
      <w:r w:rsidRPr="0033709F">
        <w:footnoteRef/>
      </w:r>
    </w:p>
    <w:p w14:paraId="04F928AF" w14:textId="77777777" w:rsidR="009171F3" w:rsidRPr="0033709F" w:rsidRDefault="009171F3" w:rsidP="0033709F">
      <w:r w:rsidRPr="0033709F">
        <w:tab/>
        <w:t>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представлены в примерных рабочих программах, документации педагога – психолога, социального педагога и др.</w:t>
      </w:r>
    </w:p>
  </w:footnote>
  <w:footnote w:id="126">
    <w:p w14:paraId="659A76C6" w14:textId="77777777" w:rsidR="009171F3" w:rsidRPr="0033709F" w:rsidRDefault="009171F3" w:rsidP="0033709F">
      <w:r w:rsidRPr="0033709F">
        <w:footnoteRef/>
      </w:r>
    </w:p>
    <w:p w14:paraId="71CB6DEA" w14:textId="77777777" w:rsidR="009171F3" w:rsidRPr="0033709F" w:rsidRDefault="009171F3" w:rsidP="0033709F">
      <w:r w:rsidRPr="0033709F">
        <w:tab/>
        <w:t xml:space="preserve">При указании занятий парами, малыми группами желательно отметить фамилии всех обучающихся, которые будут участвовать в этих занятиях.  </w:t>
      </w:r>
    </w:p>
  </w:footnote>
  <w:footnote w:id="127">
    <w:p w14:paraId="24449EC0" w14:textId="77777777" w:rsidR="009171F3" w:rsidRPr="0033709F" w:rsidRDefault="009171F3" w:rsidP="0033709F">
      <w:r w:rsidRPr="0033709F">
        <w:footnoteRef/>
      </w:r>
    </w:p>
    <w:p w14:paraId="778ADF39"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28">
    <w:p w14:paraId="25A285BE" w14:textId="77777777" w:rsidR="009171F3" w:rsidRPr="0033709F" w:rsidRDefault="009171F3" w:rsidP="0033709F">
      <w:r w:rsidRPr="0033709F">
        <w:footnoteRef/>
      </w:r>
    </w:p>
    <w:p w14:paraId="66F1A390" w14:textId="77777777" w:rsidR="009171F3" w:rsidRPr="0033709F" w:rsidRDefault="009171F3" w:rsidP="0033709F">
      <w:r w:rsidRPr="0033709F">
        <w:tab/>
        <w:t xml:space="preserve">Перед реализацией коррекционно-развивающего курса «Развитие восприятия и воспроизведения устной речи» учителю-дефектологу (сурдопедагогу) необходимо провести педагогическую проверку работы индивидуальных слуховых аппаратов; при необходимости, направить обучающегося для уточнения режима работы индивидуальных слуховых аппаратов к врачу-сурдологу на основе сетевого взаимодействия с организацией здравоохранения. </w:t>
      </w:r>
    </w:p>
  </w:footnote>
  <w:footnote w:id="129">
    <w:p w14:paraId="5F1CA779" w14:textId="77777777" w:rsidR="009171F3" w:rsidRPr="0033709F" w:rsidRDefault="009171F3" w:rsidP="0033709F">
      <w:r w:rsidRPr="0033709F">
        <w:footnoteRef/>
      </w:r>
    </w:p>
    <w:p w14:paraId="6951B6D4" w14:textId="77777777" w:rsidR="009171F3" w:rsidRPr="0033709F" w:rsidRDefault="009171F3" w:rsidP="0033709F">
      <w:r w:rsidRPr="0033709F">
        <w:tab/>
        <w:t>Распознавание, различение и опознавание (</w:t>
      </w:r>
      <w:proofErr w:type="spellStart"/>
      <w:r w:rsidRPr="0033709F">
        <w:t>слухозрительно</w:t>
      </w:r>
      <w:proofErr w:type="spellEnd"/>
      <w:r w:rsidRPr="0033709F">
        <w:t>/на слух) речевого материала (фраз, слов и словосочетаний) – термины условные, используется при характеристике системы работы по развитию восприятия устной речи у глухих обучающихся: распознавание  - деятельность обучающегося при восприятии нового, незнакомого по звучанию, но обязательно знакомого по значению речевого материала; различение – деятельность обучающегося при восприятии речевого материала в условиях ограниченного наглядного выбора сразу после предъявления образца звучания; опознавание – деятельность обучающегося при восприятии знакомого по звучанию речевого материала вне ситуации наглядного выбора; системой работы в уровне основного общего образования глухих обучающихся предусматривается, что новый речевой материал сначала предъявляется для распознавания, затем новый речевой материал обучающиеся опознают в сочетании с уже отработанным (Кузьмичева Е.П.);</w:t>
      </w:r>
    </w:p>
  </w:footnote>
  <w:footnote w:id="130">
    <w:p w14:paraId="7EDFD61A" w14:textId="77777777" w:rsidR="009171F3" w:rsidRPr="0033709F" w:rsidRDefault="009171F3" w:rsidP="0033709F">
      <w:r w:rsidRPr="0033709F">
        <w:footnoteRef/>
      </w:r>
    </w:p>
    <w:p w14:paraId="6C25A3A5" w14:textId="77777777" w:rsidR="009171F3" w:rsidRPr="0033709F" w:rsidRDefault="009171F3" w:rsidP="0033709F">
      <w:r w:rsidRPr="0033709F">
        <w:tab/>
        <w:t>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p>
  </w:footnote>
  <w:footnote w:id="131">
    <w:p w14:paraId="7B03E90C" w14:textId="77777777" w:rsidR="009171F3" w:rsidRPr="0033709F" w:rsidRDefault="009171F3" w:rsidP="0033709F">
      <w:r w:rsidRPr="0033709F">
        <w:footnoteRef/>
      </w:r>
    </w:p>
    <w:p w14:paraId="60107827" w14:textId="77777777" w:rsidR="009171F3" w:rsidRPr="0033709F" w:rsidRDefault="009171F3" w:rsidP="0033709F">
      <w:r w:rsidRPr="0033709F">
        <w:tab/>
        <w:t xml:space="preserve">Работа над одним текстом проводится примерно на трех занятиях и занимает часть занятия данного коррекционно-развивающего курса. </w:t>
      </w:r>
    </w:p>
  </w:footnote>
  <w:footnote w:id="132">
    <w:p w14:paraId="72DE67AD" w14:textId="77777777" w:rsidR="009171F3" w:rsidRPr="0033709F" w:rsidRDefault="009171F3" w:rsidP="0033709F">
      <w:r w:rsidRPr="0033709F">
        <w:footnoteRef/>
      </w:r>
    </w:p>
    <w:p w14:paraId="593C4D2F"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133">
    <w:p w14:paraId="7969EF4B" w14:textId="77777777" w:rsidR="009171F3" w:rsidRPr="0033709F" w:rsidRDefault="009171F3" w:rsidP="0033709F">
      <w:r w:rsidRPr="0033709F">
        <w:footnoteRef/>
      </w:r>
    </w:p>
    <w:p w14:paraId="700E0DAC" w14:textId="77777777" w:rsidR="009171F3" w:rsidRPr="0033709F" w:rsidRDefault="009171F3" w:rsidP="0033709F">
      <w:r w:rsidRPr="0033709F">
        <w:tab/>
        <w:t>Календарно-тематический план составляется для каждого обучающегося.</w:t>
      </w:r>
    </w:p>
  </w:footnote>
  <w:footnote w:id="134">
    <w:p w14:paraId="662F8262" w14:textId="77777777" w:rsidR="009171F3" w:rsidRPr="0033709F" w:rsidRDefault="009171F3" w:rsidP="0033709F">
      <w:r w:rsidRPr="0033709F">
        <w:footnoteRef/>
      </w:r>
    </w:p>
    <w:p w14:paraId="47A9D007" w14:textId="77777777" w:rsidR="009171F3" w:rsidRPr="0033709F" w:rsidRDefault="009171F3" w:rsidP="0033709F">
      <w:r w:rsidRPr="0033709F">
        <w:tab/>
        <w:t>Первая четверть - количество часов, вторая четверть – количество часов.</w:t>
      </w:r>
    </w:p>
  </w:footnote>
  <w:footnote w:id="135">
    <w:p w14:paraId="589E81FF" w14:textId="77777777" w:rsidR="009171F3" w:rsidRPr="0033709F" w:rsidRDefault="009171F3" w:rsidP="0033709F">
      <w:r w:rsidRPr="0033709F">
        <w:footnoteRef/>
      </w:r>
    </w:p>
    <w:p w14:paraId="53EDEB3A" w14:textId="77777777" w:rsidR="009171F3" w:rsidRPr="0033709F" w:rsidRDefault="009171F3" w:rsidP="0033709F">
      <w:r w:rsidRPr="0033709F">
        <w:tab/>
        <w:t xml:space="preserve">В процессе проведения стартовой диагностики учитель-дефектолог (сурдопедагог) осуществляет педагогическую проверку работы индивидуальных слуховых аппаратов. При необходимости, обучающийся направляется в </w:t>
      </w:r>
      <w:proofErr w:type="spellStart"/>
      <w:r w:rsidRPr="0033709F">
        <w:t>сурдологический</w:t>
      </w:r>
      <w:proofErr w:type="spellEnd"/>
      <w:r w:rsidRPr="0033709F">
        <w:t xml:space="preserve"> центр (на основе сетевого взаимодействия) для уточнения режима индивидуальных слуховых аппаратов.</w:t>
      </w:r>
    </w:p>
  </w:footnote>
  <w:footnote w:id="136">
    <w:p w14:paraId="6965F6DF" w14:textId="77777777" w:rsidR="009171F3" w:rsidRPr="0033709F" w:rsidRDefault="009171F3" w:rsidP="0033709F">
      <w:r w:rsidRPr="0033709F">
        <w:footnoteRef/>
      </w:r>
    </w:p>
    <w:p w14:paraId="07BCAAF2" w14:textId="77777777" w:rsidR="009171F3" w:rsidRPr="0033709F" w:rsidRDefault="009171F3" w:rsidP="0033709F">
      <w:r w:rsidRPr="0033709F">
        <w:tab/>
        <w:t>Речевой материал по теме «Изучаем школьные предметы планируется совместно с учителями-предметниками, включает знакомую обучающимся лексику учебных предметов.</w:t>
      </w:r>
    </w:p>
  </w:footnote>
  <w:footnote w:id="137">
    <w:p w14:paraId="6BF6C8E6" w14:textId="77777777" w:rsidR="009171F3" w:rsidRPr="0033709F" w:rsidRDefault="009171F3" w:rsidP="0033709F">
      <w:r w:rsidRPr="0033709F">
        <w:footnoteRef/>
      </w:r>
    </w:p>
    <w:p w14:paraId="7586083A"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38">
    <w:p w14:paraId="31F68FD5" w14:textId="77777777" w:rsidR="009171F3" w:rsidRPr="0033709F" w:rsidRDefault="009171F3" w:rsidP="0033709F">
      <w:r w:rsidRPr="0033709F">
        <w:footnoteRef/>
      </w:r>
    </w:p>
    <w:p w14:paraId="5AF8B478"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39">
    <w:p w14:paraId="1230547C" w14:textId="77777777" w:rsidR="009171F3" w:rsidRPr="0033709F" w:rsidRDefault="009171F3" w:rsidP="0033709F">
      <w:r w:rsidRPr="0033709F">
        <w:footnoteRef/>
      </w:r>
    </w:p>
    <w:p w14:paraId="6325DA4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40">
    <w:p w14:paraId="3E34EA8E" w14:textId="77777777" w:rsidR="009171F3" w:rsidRPr="0033709F" w:rsidRDefault="009171F3" w:rsidP="0033709F">
      <w:r w:rsidRPr="0033709F">
        <w:footnoteRef/>
      </w:r>
    </w:p>
    <w:p w14:paraId="0F172BF8" w14:textId="77777777" w:rsidR="009171F3" w:rsidRPr="0033709F" w:rsidRDefault="009171F3" w:rsidP="0033709F">
      <w:r w:rsidRPr="0033709F">
        <w:tab/>
        <w:t xml:space="preserve">Кузьмичева Е.П., Яхнина Е.З.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w:t>
      </w:r>
      <w:proofErr w:type="spellStart"/>
      <w:r w:rsidRPr="0033709F">
        <w:t>Academia</w:t>
      </w:r>
      <w:proofErr w:type="spellEnd"/>
      <w:r w:rsidRPr="0033709F">
        <w:t>, 2014 – 331 с.</w:t>
      </w:r>
    </w:p>
  </w:footnote>
  <w:footnote w:id="141">
    <w:p w14:paraId="06FE8F88" w14:textId="77777777" w:rsidR="009171F3" w:rsidRPr="0033709F" w:rsidRDefault="009171F3" w:rsidP="0033709F">
      <w:r w:rsidRPr="0033709F">
        <w:footnoteRef/>
      </w:r>
    </w:p>
    <w:p w14:paraId="6ED4FDFD" w14:textId="77777777" w:rsidR="009171F3" w:rsidRPr="0033709F" w:rsidRDefault="009171F3" w:rsidP="0033709F">
      <w:r w:rsidRPr="0033709F">
        <w:tab/>
      </w:r>
      <w:proofErr w:type="spellStart"/>
      <w:r w:rsidRPr="0033709F">
        <w:t>Рау</w:t>
      </w:r>
      <w:proofErr w:type="spellEnd"/>
      <w:r w:rsidRPr="0033709F">
        <w:t xml:space="preserve"> Ф.Ф., </w:t>
      </w:r>
      <w:proofErr w:type="spellStart"/>
      <w:r w:rsidRPr="0033709F">
        <w:t>Слезина</w:t>
      </w:r>
      <w:proofErr w:type="spellEnd"/>
      <w:r w:rsidRPr="0033709F">
        <w:t xml:space="preserve"> Н.Ф. Методика обучения произношению в школе глухих: Пособие для учителей – М.: Просвещение, 1981 – 190 с.</w:t>
      </w:r>
    </w:p>
  </w:footnote>
  <w:footnote w:id="142">
    <w:p w14:paraId="7C20CBD7" w14:textId="77777777" w:rsidR="009171F3" w:rsidRPr="0033709F" w:rsidRDefault="009171F3" w:rsidP="0033709F">
      <w:r w:rsidRPr="0033709F">
        <w:footnoteRef/>
      </w:r>
    </w:p>
    <w:p w14:paraId="1138FDE8" w14:textId="77777777" w:rsidR="009171F3" w:rsidRPr="0033709F" w:rsidRDefault="009171F3" w:rsidP="0033709F">
      <w:r w:rsidRPr="0033709F">
        <w:tab/>
        <w:t xml:space="preserve">Е. П. Кузьмичева, Е. З. Яхнина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 </w:t>
      </w:r>
      <w:proofErr w:type="spellStart"/>
      <w:r w:rsidRPr="0033709F">
        <w:t>Academia</w:t>
      </w:r>
      <w:proofErr w:type="spellEnd"/>
      <w:r w:rsidRPr="0033709F">
        <w:t>, 2014. – 331 с.</w:t>
      </w:r>
    </w:p>
  </w:footnote>
  <w:footnote w:id="143">
    <w:p w14:paraId="52715811" w14:textId="77777777" w:rsidR="009171F3" w:rsidRPr="0033709F" w:rsidRDefault="009171F3" w:rsidP="0033709F">
      <w:r w:rsidRPr="0033709F">
        <w:footnoteRef/>
      </w:r>
    </w:p>
    <w:p w14:paraId="614C532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44">
    <w:p w14:paraId="481EC3E1" w14:textId="77777777" w:rsidR="009171F3" w:rsidRPr="0033709F" w:rsidRDefault="009171F3" w:rsidP="0033709F">
      <w:r w:rsidRPr="0033709F">
        <w:footnoteRef/>
      </w:r>
    </w:p>
    <w:p w14:paraId="5F4D57DE"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45">
    <w:p w14:paraId="3530C447" w14:textId="77777777" w:rsidR="009171F3" w:rsidRPr="0033709F" w:rsidRDefault="009171F3" w:rsidP="0033709F">
      <w:r w:rsidRPr="0033709F">
        <w:footnoteRef/>
      </w:r>
    </w:p>
    <w:p w14:paraId="2AE6AF7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46">
    <w:p w14:paraId="6EE60945" w14:textId="77777777" w:rsidR="009171F3" w:rsidRPr="0033709F" w:rsidRDefault="009171F3" w:rsidP="0033709F">
      <w:r w:rsidRPr="0033709F">
        <w:footnoteRef/>
      </w:r>
    </w:p>
    <w:p w14:paraId="09FEA03E"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147">
    <w:p w14:paraId="08562DE3" w14:textId="77777777" w:rsidR="009171F3" w:rsidRPr="0033709F" w:rsidRDefault="009171F3" w:rsidP="0033709F">
      <w:r w:rsidRPr="0033709F">
        <w:footnoteRef/>
      </w:r>
    </w:p>
    <w:p w14:paraId="6D2B1C41" w14:textId="77777777" w:rsidR="009171F3" w:rsidRPr="0033709F" w:rsidRDefault="009171F3" w:rsidP="0033709F">
      <w:r w:rsidRPr="0033709F">
        <w:tab/>
        <w:t>Календарно-тематический план составляется для каждого обучающегося.</w:t>
      </w:r>
    </w:p>
  </w:footnote>
  <w:footnote w:id="148">
    <w:p w14:paraId="29E7CBB2" w14:textId="77777777" w:rsidR="009171F3" w:rsidRPr="0033709F" w:rsidRDefault="009171F3" w:rsidP="0033709F">
      <w:r w:rsidRPr="0033709F">
        <w:footnoteRef/>
      </w:r>
    </w:p>
    <w:p w14:paraId="3C7E3CA9" w14:textId="77777777" w:rsidR="009171F3" w:rsidRPr="0033709F" w:rsidRDefault="009171F3" w:rsidP="0033709F">
      <w:r w:rsidRPr="0033709F">
        <w:tab/>
        <w:t>Первая четверть – количество часов, вторая четверть – количество часов.</w:t>
      </w:r>
    </w:p>
  </w:footnote>
  <w:footnote w:id="149">
    <w:p w14:paraId="51EA06CB" w14:textId="77777777" w:rsidR="009171F3" w:rsidRPr="0033709F" w:rsidRDefault="009171F3" w:rsidP="0033709F">
      <w:r w:rsidRPr="0033709F">
        <w:footnoteRef/>
      </w:r>
    </w:p>
    <w:p w14:paraId="1A138D10"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50">
    <w:p w14:paraId="7B176731" w14:textId="77777777" w:rsidR="009171F3" w:rsidRPr="0033709F" w:rsidRDefault="009171F3" w:rsidP="0033709F">
      <w:r w:rsidRPr="0033709F">
        <w:footnoteRef/>
      </w:r>
    </w:p>
    <w:p w14:paraId="4BDEAE79"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51">
    <w:p w14:paraId="38D8328C" w14:textId="77777777" w:rsidR="009171F3" w:rsidRPr="0033709F" w:rsidRDefault="009171F3" w:rsidP="0033709F">
      <w:r w:rsidRPr="0033709F">
        <w:footnoteRef/>
      </w:r>
    </w:p>
    <w:p w14:paraId="5917EF7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2">
    <w:p w14:paraId="064B64F5" w14:textId="77777777" w:rsidR="009171F3" w:rsidRPr="0033709F" w:rsidRDefault="009171F3" w:rsidP="0033709F">
      <w:r w:rsidRPr="0033709F">
        <w:footnoteRef/>
      </w:r>
    </w:p>
    <w:p w14:paraId="156CB69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53">
    <w:p w14:paraId="06A673F0" w14:textId="77777777" w:rsidR="009171F3" w:rsidRPr="0033709F" w:rsidRDefault="009171F3" w:rsidP="0033709F">
      <w:r w:rsidRPr="0033709F">
        <w:footnoteRef/>
      </w:r>
    </w:p>
    <w:p w14:paraId="3ABA7BE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1" w:history="1">
        <w:r w:rsidRPr="0033709F">
          <w:t>Кузьмичева, Е.П.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w:t>
      </w:r>
      <w:proofErr w:type="spellStart"/>
      <w:r w:rsidRPr="0033709F">
        <w:t>Academia</w:t>
      </w:r>
      <w:proofErr w:type="spellEnd"/>
      <w:r w:rsidRPr="0033709F">
        <w:t xml:space="preserve">, 2014. – 331 с.  </w:t>
      </w:r>
    </w:p>
  </w:footnote>
  <w:footnote w:id="154">
    <w:p w14:paraId="1F3126B7" w14:textId="77777777" w:rsidR="009171F3" w:rsidRPr="0033709F" w:rsidRDefault="009171F3" w:rsidP="0033709F">
      <w:r w:rsidRPr="0033709F">
        <w:footnoteRef/>
      </w:r>
    </w:p>
    <w:p w14:paraId="3BA6F85F"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5">
    <w:p w14:paraId="0F932FB4" w14:textId="77777777" w:rsidR="009171F3" w:rsidRPr="0033709F" w:rsidRDefault="009171F3" w:rsidP="0033709F">
      <w:r w:rsidRPr="0033709F">
        <w:footnoteRef/>
      </w:r>
    </w:p>
    <w:p w14:paraId="1C99C20B" w14:textId="77777777" w:rsidR="009171F3" w:rsidRPr="0033709F" w:rsidRDefault="009171F3" w:rsidP="0033709F">
      <w:r w:rsidRPr="0033709F">
        <w:tab/>
        <w:t>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СанПиН).</w:t>
      </w:r>
    </w:p>
  </w:footnote>
  <w:footnote w:id="156">
    <w:p w14:paraId="51B5D592" w14:textId="77777777" w:rsidR="009171F3" w:rsidRPr="0033709F" w:rsidRDefault="009171F3" w:rsidP="0033709F">
      <w:r w:rsidRPr="0033709F">
        <w:footnoteRef/>
      </w:r>
    </w:p>
    <w:p w14:paraId="47CF1702"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57">
    <w:p w14:paraId="6EB280D0" w14:textId="77777777" w:rsidR="009171F3" w:rsidRPr="0033709F" w:rsidRDefault="009171F3" w:rsidP="0033709F">
      <w:r w:rsidRPr="0033709F">
        <w:footnoteRef/>
      </w:r>
    </w:p>
    <w:p w14:paraId="5104AAA4" w14:textId="77777777" w:rsidR="009171F3" w:rsidRPr="0033709F" w:rsidRDefault="009171F3" w:rsidP="0033709F">
      <w:r w:rsidRPr="0033709F">
        <w:tab/>
        <w:t>Здесь и далее: 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58">
    <w:p w14:paraId="3B1331D1" w14:textId="77777777" w:rsidR="009171F3" w:rsidRPr="0033709F" w:rsidRDefault="009171F3" w:rsidP="0033709F">
      <w:r w:rsidRPr="0033709F">
        <w:footnoteRef/>
      </w:r>
    </w:p>
    <w:p w14:paraId="6A6AE967"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59">
    <w:p w14:paraId="22890364" w14:textId="77777777" w:rsidR="009171F3" w:rsidRPr="0033709F" w:rsidRDefault="009171F3" w:rsidP="0033709F">
      <w:r w:rsidRPr="0033709F">
        <w:footnoteRef/>
      </w:r>
    </w:p>
    <w:p w14:paraId="7D53C72D"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160">
    <w:p w14:paraId="120CFDDD" w14:textId="77777777" w:rsidR="009171F3" w:rsidRPr="0033709F" w:rsidRDefault="009171F3" w:rsidP="0033709F">
      <w:r w:rsidRPr="0033709F">
        <w:footnoteRef/>
      </w:r>
    </w:p>
    <w:p w14:paraId="1773CC26" w14:textId="77777777" w:rsidR="009171F3" w:rsidRPr="0033709F" w:rsidRDefault="009171F3" w:rsidP="0033709F">
      <w:r w:rsidRPr="0033709F">
        <w:tab/>
        <w:t>Календарно –тематический план составляется для каждого обучающегося.</w:t>
      </w:r>
    </w:p>
  </w:footnote>
  <w:footnote w:id="161">
    <w:p w14:paraId="506B7E82" w14:textId="77777777" w:rsidR="009171F3" w:rsidRPr="0033709F" w:rsidRDefault="009171F3" w:rsidP="0033709F">
      <w:r w:rsidRPr="0033709F">
        <w:footnoteRef/>
      </w:r>
    </w:p>
    <w:p w14:paraId="46E11D9D"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62">
    <w:p w14:paraId="4539E873" w14:textId="77777777" w:rsidR="009171F3" w:rsidRPr="0033709F" w:rsidRDefault="009171F3" w:rsidP="0033709F">
      <w:r w:rsidRPr="0033709F">
        <w:footnoteRef/>
      </w:r>
    </w:p>
    <w:p w14:paraId="59976A81"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3">
    <w:p w14:paraId="20DDB1D4" w14:textId="77777777" w:rsidR="009171F3" w:rsidRPr="0033709F" w:rsidRDefault="009171F3" w:rsidP="0033709F">
      <w:r w:rsidRPr="0033709F">
        <w:footnoteRef/>
      </w:r>
    </w:p>
    <w:p w14:paraId="73FBD91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64">
    <w:p w14:paraId="1FC56290" w14:textId="77777777" w:rsidR="009171F3" w:rsidRPr="0033709F" w:rsidRDefault="009171F3" w:rsidP="0033709F">
      <w:r w:rsidRPr="0033709F">
        <w:footnoteRef/>
      </w:r>
    </w:p>
    <w:p w14:paraId="72630228"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65">
    <w:p w14:paraId="5B569C2F" w14:textId="77777777" w:rsidR="009171F3" w:rsidRPr="0033709F" w:rsidRDefault="009171F3" w:rsidP="0033709F">
      <w:r w:rsidRPr="0033709F">
        <w:footnoteRef/>
      </w:r>
    </w:p>
    <w:p w14:paraId="24B2A76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6">
    <w:p w14:paraId="74CC8BE1" w14:textId="77777777" w:rsidR="009171F3" w:rsidRPr="0033709F" w:rsidRDefault="009171F3" w:rsidP="0033709F">
      <w:r w:rsidRPr="0033709F">
        <w:footnoteRef/>
      </w:r>
    </w:p>
    <w:p w14:paraId="661F2DCC"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67">
    <w:p w14:paraId="552CDD13" w14:textId="77777777" w:rsidR="009171F3" w:rsidRPr="0033709F" w:rsidRDefault="009171F3" w:rsidP="0033709F">
      <w:r w:rsidRPr="0033709F">
        <w:footnoteRef/>
      </w:r>
    </w:p>
    <w:p w14:paraId="352A064F" w14:textId="77777777" w:rsidR="009171F3" w:rsidRPr="0033709F" w:rsidRDefault="009171F3" w:rsidP="0033709F">
      <w:r w:rsidRPr="0033709F">
        <w:tab/>
        <w:t>Предъявление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68">
    <w:p w14:paraId="2840C776" w14:textId="77777777" w:rsidR="009171F3" w:rsidRPr="0033709F" w:rsidRDefault="009171F3" w:rsidP="0033709F">
      <w:r w:rsidRPr="0033709F">
        <w:footnoteRef/>
      </w:r>
    </w:p>
    <w:p w14:paraId="5830CDA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69">
    <w:p w14:paraId="634DC2E6" w14:textId="77777777" w:rsidR="009171F3" w:rsidRPr="0033709F" w:rsidRDefault="009171F3" w:rsidP="0033709F">
      <w:r w:rsidRPr="0033709F">
        <w:footnoteRef/>
      </w:r>
    </w:p>
    <w:p w14:paraId="393AE5D8" w14:textId="77777777" w:rsidR="009171F3" w:rsidRPr="0033709F" w:rsidRDefault="009171F3" w:rsidP="0033709F">
      <w:r w:rsidRPr="0033709F">
        <w:tab/>
        <w:t xml:space="preserve">Методика стартовой диагностики и мониторинга представлена в книге: </w:t>
      </w:r>
      <w:hyperlink r:id="rId2" w:history="1">
        <w:r w:rsidRPr="0033709F">
          <w:t>Кузьмичева, Е. 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w:t>
      </w:r>
      <w:proofErr w:type="spellStart"/>
      <w:r w:rsidRPr="0033709F">
        <w:t>Academia</w:t>
      </w:r>
      <w:proofErr w:type="spellEnd"/>
      <w:r w:rsidRPr="0033709F">
        <w:t>, 2014. – 331 с.</w:t>
      </w:r>
    </w:p>
  </w:footnote>
  <w:footnote w:id="170">
    <w:p w14:paraId="239065B7" w14:textId="77777777" w:rsidR="009171F3" w:rsidRPr="0033709F" w:rsidRDefault="009171F3" w:rsidP="0033709F">
      <w:r w:rsidRPr="0033709F">
        <w:footnoteRef/>
      </w:r>
    </w:p>
    <w:p w14:paraId="759AD39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1">
    <w:p w14:paraId="4FB3B426" w14:textId="77777777" w:rsidR="009171F3" w:rsidRPr="0033709F" w:rsidRDefault="009171F3" w:rsidP="0033709F">
      <w:r w:rsidRPr="0033709F">
        <w:footnoteRef/>
      </w:r>
    </w:p>
    <w:p w14:paraId="3C12F87C" w14:textId="77777777" w:rsidR="009171F3" w:rsidRPr="0033709F" w:rsidRDefault="009171F3" w:rsidP="0033709F">
      <w:r w:rsidRPr="0033709F">
        <w:tab/>
        <w:t xml:space="preserve">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w:t>
      </w:r>
      <w:proofErr w:type="spellStart"/>
      <w:r w:rsidRPr="0033709F">
        <w:t>ПиН</w:t>
      </w:r>
      <w:proofErr w:type="spellEnd"/>
      <w:r w:rsidRPr="0033709F">
        <w:t>).</w:t>
      </w:r>
    </w:p>
  </w:footnote>
  <w:footnote w:id="172">
    <w:p w14:paraId="3ED38F5A" w14:textId="77777777" w:rsidR="009171F3" w:rsidRPr="0033709F" w:rsidRDefault="009171F3" w:rsidP="0033709F">
      <w:r w:rsidRPr="0033709F">
        <w:footnoteRef/>
      </w:r>
    </w:p>
    <w:p w14:paraId="552F5586"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3">
    <w:p w14:paraId="13F0C9C1" w14:textId="77777777" w:rsidR="009171F3" w:rsidRPr="0033709F" w:rsidRDefault="009171F3" w:rsidP="0033709F">
      <w:r w:rsidRPr="0033709F">
        <w:footnoteRef/>
      </w:r>
    </w:p>
    <w:p w14:paraId="17789CF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74">
    <w:p w14:paraId="0929D3B9" w14:textId="77777777" w:rsidR="009171F3" w:rsidRPr="0033709F" w:rsidRDefault="009171F3" w:rsidP="0033709F">
      <w:r w:rsidRPr="0033709F">
        <w:footnoteRef/>
      </w:r>
    </w:p>
    <w:p w14:paraId="24AC1196"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75">
    <w:p w14:paraId="782B75DD" w14:textId="77777777" w:rsidR="009171F3" w:rsidRPr="0033709F" w:rsidRDefault="009171F3" w:rsidP="0033709F">
      <w:r w:rsidRPr="0033709F">
        <w:footnoteRef/>
      </w:r>
    </w:p>
    <w:p w14:paraId="36559F57"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176">
    <w:p w14:paraId="0DCE906B" w14:textId="77777777" w:rsidR="009171F3" w:rsidRPr="0033709F" w:rsidRDefault="009171F3" w:rsidP="0033709F">
      <w:r w:rsidRPr="0033709F">
        <w:footnoteRef/>
      </w:r>
    </w:p>
    <w:p w14:paraId="48871B1C" w14:textId="77777777" w:rsidR="009171F3" w:rsidRPr="0033709F" w:rsidRDefault="009171F3" w:rsidP="0033709F">
      <w:r w:rsidRPr="0033709F">
        <w:tab/>
        <w:t>Календарно –тематический план составляется для каждого обучающегося.</w:t>
      </w:r>
    </w:p>
  </w:footnote>
  <w:footnote w:id="177">
    <w:p w14:paraId="0227CA88" w14:textId="77777777" w:rsidR="009171F3" w:rsidRPr="0033709F" w:rsidRDefault="009171F3" w:rsidP="0033709F">
      <w:r w:rsidRPr="0033709F">
        <w:footnoteRef/>
      </w:r>
    </w:p>
    <w:p w14:paraId="4B917037" w14:textId="77777777" w:rsidR="009171F3" w:rsidRPr="0033709F" w:rsidRDefault="009171F3" w:rsidP="0033709F">
      <w:r w:rsidRPr="0033709F">
        <w:tab/>
        <w:t xml:space="preserve">Первая четверть – количество часов, вторая четверть – количество часов. </w:t>
      </w:r>
    </w:p>
    <w:p w14:paraId="258AB94A" w14:textId="77777777" w:rsidR="009171F3" w:rsidRPr="0033709F" w:rsidRDefault="009171F3" w:rsidP="0033709F"/>
  </w:footnote>
  <w:footnote w:id="178">
    <w:p w14:paraId="55F3050D" w14:textId="77777777" w:rsidR="009171F3" w:rsidRPr="0033709F" w:rsidRDefault="009171F3" w:rsidP="0033709F">
      <w:r w:rsidRPr="0033709F">
        <w:footnoteRef/>
      </w:r>
    </w:p>
    <w:p w14:paraId="6715B443"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9">
    <w:p w14:paraId="46B167CC" w14:textId="77777777" w:rsidR="009171F3" w:rsidRPr="0033709F" w:rsidRDefault="009171F3" w:rsidP="0033709F">
      <w:r w:rsidRPr="0033709F">
        <w:footnoteRef/>
      </w:r>
    </w:p>
    <w:p w14:paraId="1EE7E7CF"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80">
    <w:p w14:paraId="41B4BCDA" w14:textId="77777777" w:rsidR="009171F3" w:rsidRPr="0033709F" w:rsidRDefault="009171F3" w:rsidP="0033709F">
      <w:r w:rsidRPr="0033709F">
        <w:footnoteRef/>
      </w:r>
    </w:p>
    <w:p w14:paraId="4DBDCA11"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81">
    <w:p w14:paraId="04FDC3F9" w14:textId="77777777" w:rsidR="009171F3" w:rsidRPr="0033709F" w:rsidRDefault="009171F3" w:rsidP="0033709F">
      <w:r w:rsidRPr="0033709F">
        <w:footnoteRef/>
      </w:r>
    </w:p>
    <w:p w14:paraId="1653DA1D"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2">
    <w:p w14:paraId="29E335EC" w14:textId="77777777" w:rsidR="009171F3" w:rsidRPr="0033709F" w:rsidRDefault="009171F3" w:rsidP="0033709F">
      <w:r w:rsidRPr="0033709F">
        <w:footnoteRef/>
      </w:r>
    </w:p>
    <w:p w14:paraId="0C9858BB"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3">
    <w:p w14:paraId="4B90C80A" w14:textId="77777777" w:rsidR="009171F3" w:rsidRPr="0033709F" w:rsidRDefault="009171F3" w:rsidP="0033709F">
      <w:r w:rsidRPr="0033709F">
        <w:footnoteRef/>
      </w:r>
    </w:p>
    <w:p w14:paraId="0C56F3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4">
    <w:p w14:paraId="7ED2484B" w14:textId="77777777" w:rsidR="009171F3" w:rsidRPr="0033709F" w:rsidRDefault="009171F3" w:rsidP="0033709F">
      <w:r w:rsidRPr="0033709F">
        <w:footnoteRef/>
      </w:r>
    </w:p>
    <w:p w14:paraId="642C57E2" w14:textId="77777777" w:rsidR="009171F3" w:rsidRPr="0033709F" w:rsidRDefault="009171F3" w:rsidP="0033709F">
      <w:r w:rsidRPr="0033709F">
        <w:tab/>
        <w:t xml:space="preserve">Методика стартовой диагностики и мониторинга представлена в книге: </w:t>
      </w:r>
      <w:hyperlink r:id="rId3" w:history="1">
        <w:r w:rsidRPr="0033709F">
          <w:t>Кузьмичева, Е. 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 Назаровой. – второе изд.. – Москва: </w:t>
      </w:r>
      <w:proofErr w:type="spellStart"/>
      <w:r w:rsidRPr="0033709F">
        <w:t>Academia</w:t>
      </w:r>
      <w:proofErr w:type="spellEnd"/>
      <w:r w:rsidRPr="0033709F">
        <w:t>, 2014. – 331 с.</w:t>
      </w:r>
    </w:p>
  </w:footnote>
  <w:footnote w:id="185">
    <w:p w14:paraId="14347603" w14:textId="77777777" w:rsidR="009171F3" w:rsidRPr="0033709F" w:rsidRDefault="009171F3" w:rsidP="0033709F">
      <w:r w:rsidRPr="0033709F">
        <w:footnoteRef/>
      </w:r>
    </w:p>
    <w:p w14:paraId="3B9FFCB3"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03AE2DEE" w14:textId="77777777" w:rsidR="009171F3" w:rsidRPr="0033709F" w:rsidRDefault="009171F3" w:rsidP="0033709F">
      <w:r w:rsidRPr="0033709F">
        <w:footnoteRef/>
      </w:r>
    </w:p>
    <w:p w14:paraId="4C24C134" w14:textId="77777777" w:rsidR="009171F3" w:rsidRPr="0033709F" w:rsidRDefault="009171F3" w:rsidP="0033709F">
      <w:r w:rsidRPr="0033709F">
        <w:tab/>
        <w:t xml:space="preserve">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w:t>
      </w:r>
      <w:proofErr w:type="spellStart"/>
      <w:r w:rsidRPr="0033709F">
        <w:t>ПиН</w:t>
      </w:r>
      <w:proofErr w:type="spellEnd"/>
      <w:r w:rsidRPr="0033709F">
        <w:t>).</w:t>
      </w:r>
    </w:p>
  </w:footnote>
  <w:footnote w:id="187">
    <w:p w14:paraId="3914B524" w14:textId="77777777" w:rsidR="009171F3" w:rsidRPr="0033709F" w:rsidRDefault="009171F3" w:rsidP="0033709F">
      <w:r w:rsidRPr="0033709F">
        <w:footnoteRef/>
      </w:r>
    </w:p>
    <w:p w14:paraId="6A760A54"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8">
    <w:p w14:paraId="4D773A11" w14:textId="77777777" w:rsidR="009171F3" w:rsidRPr="0033709F" w:rsidRDefault="009171F3" w:rsidP="0033709F">
      <w:r w:rsidRPr="0033709F">
        <w:footnoteRef/>
      </w:r>
    </w:p>
    <w:p w14:paraId="71FB7A2F"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89">
    <w:p w14:paraId="578B5F60" w14:textId="77777777" w:rsidR="009171F3" w:rsidRPr="0033709F" w:rsidRDefault="009171F3" w:rsidP="0033709F">
      <w:r w:rsidRPr="0033709F">
        <w:footnoteRef/>
      </w:r>
    </w:p>
    <w:p w14:paraId="18D6BAEC"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190">
    <w:p w14:paraId="00CDA96F" w14:textId="77777777" w:rsidR="009171F3" w:rsidRPr="0033709F" w:rsidRDefault="009171F3" w:rsidP="0033709F">
      <w:r w:rsidRPr="0033709F">
        <w:footnoteRef/>
      </w:r>
    </w:p>
    <w:p w14:paraId="6CE9B58D"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191">
    <w:p w14:paraId="5CE6E532" w14:textId="77777777" w:rsidR="009171F3" w:rsidRPr="0033709F" w:rsidRDefault="009171F3" w:rsidP="0033709F">
      <w:r w:rsidRPr="0033709F">
        <w:footnoteRef/>
      </w:r>
    </w:p>
    <w:p w14:paraId="20F3A807" w14:textId="77777777" w:rsidR="009171F3" w:rsidRPr="0033709F" w:rsidRDefault="009171F3" w:rsidP="0033709F">
      <w:r w:rsidRPr="0033709F">
        <w:tab/>
        <w:t>Календарно –тематический план составляется для каждого обучающегося.</w:t>
      </w:r>
    </w:p>
  </w:footnote>
  <w:footnote w:id="192">
    <w:p w14:paraId="3E81C77F" w14:textId="77777777" w:rsidR="009171F3" w:rsidRPr="0033709F" w:rsidRDefault="009171F3" w:rsidP="0033709F">
      <w:r w:rsidRPr="0033709F">
        <w:footnoteRef/>
      </w:r>
    </w:p>
    <w:p w14:paraId="13CF1A66"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193">
    <w:p w14:paraId="0B346492" w14:textId="77777777" w:rsidR="009171F3" w:rsidRPr="0033709F" w:rsidRDefault="009171F3" w:rsidP="0033709F">
      <w:r w:rsidRPr="0033709F">
        <w:footnoteRef/>
      </w:r>
    </w:p>
    <w:p w14:paraId="7402DA47"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4">
    <w:p w14:paraId="2C7CBA33" w14:textId="77777777" w:rsidR="009171F3" w:rsidRPr="0033709F" w:rsidRDefault="009171F3" w:rsidP="0033709F">
      <w:r w:rsidRPr="0033709F">
        <w:footnoteRef/>
      </w:r>
    </w:p>
    <w:p w14:paraId="47FFF94A"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5">
    <w:p w14:paraId="420B5FA7" w14:textId="77777777" w:rsidR="009171F3" w:rsidRPr="0033709F" w:rsidRDefault="009171F3" w:rsidP="0033709F">
      <w:r w:rsidRPr="0033709F">
        <w:footnoteRef/>
      </w:r>
    </w:p>
    <w:p w14:paraId="4961665B"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196">
    <w:p w14:paraId="38A07EFC" w14:textId="77777777" w:rsidR="009171F3" w:rsidRPr="0033709F" w:rsidRDefault="009171F3" w:rsidP="0033709F">
      <w:r w:rsidRPr="0033709F">
        <w:footnoteRef/>
      </w:r>
    </w:p>
    <w:p w14:paraId="00345FCB"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пособие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197">
    <w:p w14:paraId="744BA4D7" w14:textId="77777777" w:rsidR="009171F3" w:rsidRPr="0033709F" w:rsidRDefault="009171F3" w:rsidP="0033709F">
      <w:r w:rsidRPr="0033709F">
        <w:footnoteRef/>
      </w:r>
    </w:p>
    <w:p w14:paraId="14FFD1D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198">
    <w:p w14:paraId="35228943" w14:textId="77777777" w:rsidR="009171F3" w:rsidRPr="0033709F" w:rsidRDefault="009171F3" w:rsidP="0033709F">
      <w:r w:rsidRPr="0033709F">
        <w:footnoteRef/>
      </w:r>
    </w:p>
    <w:p w14:paraId="08F8ACDB" w14:textId="77777777" w:rsidR="009171F3" w:rsidRPr="0033709F" w:rsidRDefault="009171F3" w:rsidP="0033709F">
      <w:r w:rsidRPr="0033709F">
        <w:tab/>
        <w:t>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199">
    <w:p w14:paraId="470BF50C" w14:textId="77777777" w:rsidR="009171F3" w:rsidRPr="0033709F" w:rsidRDefault="009171F3" w:rsidP="0033709F">
      <w:r w:rsidRPr="0033709F">
        <w:footnoteRef/>
      </w:r>
    </w:p>
    <w:p w14:paraId="30C49CA2" w14:textId="77777777" w:rsidR="009171F3" w:rsidRPr="0033709F" w:rsidRDefault="009171F3" w:rsidP="0033709F">
      <w:r w:rsidRPr="0033709F">
        <w:tab/>
        <w:t>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0">
    <w:p w14:paraId="01B9D370" w14:textId="77777777" w:rsidR="009171F3" w:rsidRPr="0033709F" w:rsidRDefault="009171F3" w:rsidP="0033709F">
      <w:r w:rsidRPr="0033709F">
        <w:footnoteRef/>
      </w:r>
    </w:p>
    <w:p w14:paraId="50F12855"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01">
    <w:p w14:paraId="4EA52B02" w14:textId="77777777" w:rsidR="009171F3" w:rsidRPr="0033709F" w:rsidRDefault="009171F3" w:rsidP="0033709F">
      <w:r w:rsidRPr="0033709F">
        <w:footnoteRef/>
      </w:r>
    </w:p>
    <w:p w14:paraId="316FCC4F" w14:textId="77777777" w:rsidR="009171F3" w:rsidRPr="0033709F" w:rsidRDefault="009171F3" w:rsidP="0033709F">
      <w:r w:rsidRPr="0033709F">
        <w:tab/>
        <w:t xml:space="preserve">Методика стартовой диагностики и мониторинга представлена в книге: </w:t>
      </w:r>
      <w:hyperlink r:id="rId4" w:history="1">
        <w:r w:rsidRPr="0033709F">
          <w:t>Кузьмичева, Е. 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w:t>
      </w:r>
      <w:proofErr w:type="spellStart"/>
      <w:r w:rsidRPr="0033709F">
        <w:t>Academia</w:t>
      </w:r>
      <w:proofErr w:type="spellEnd"/>
      <w:r w:rsidRPr="0033709F">
        <w:t>, 2014. – 331 с.</w:t>
      </w:r>
    </w:p>
  </w:footnote>
  <w:footnote w:id="202">
    <w:p w14:paraId="28FDD1B6" w14:textId="77777777" w:rsidR="009171F3" w:rsidRPr="0033709F" w:rsidRDefault="009171F3" w:rsidP="0033709F">
      <w:r w:rsidRPr="0033709F">
        <w:footnoteRef/>
      </w:r>
    </w:p>
    <w:p w14:paraId="2C62F2E2"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3">
    <w:p w14:paraId="6B0C91AE" w14:textId="77777777" w:rsidR="009171F3" w:rsidRPr="0033709F" w:rsidRDefault="009171F3" w:rsidP="0033709F">
      <w:r w:rsidRPr="0033709F">
        <w:footnoteRef/>
      </w:r>
    </w:p>
    <w:p w14:paraId="5C3DA849"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04">
    <w:p w14:paraId="446DDDE6" w14:textId="77777777" w:rsidR="009171F3" w:rsidRPr="0033709F" w:rsidRDefault="009171F3" w:rsidP="0033709F">
      <w:r w:rsidRPr="0033709F">
        <w:footnoteRef/>
      </w:r>
    </w:p>
    <w:p w14:paraId="45E6912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5">
    <w:p w14:paraId="395C5645" w14:textId="77777777" w:rsidR="009171F3" w:rsidRPr="0033709F" w:rsidRDefault="009171F3" w:rsidP="0033709F">
      <w:r w:rsidRPr="0033709F">
        <w:footnoteRef/>
      </w:r>
    </w:p>
    <w:p w14:paraId="266676A0" w14:textId="77777777" w:rsidR="009171F3" w:rsidRPr="0033709F" w:rsidRDefault="009171F3" w:rsidP="0033709F">
      <w:r w:rsidRPr="0033709F">
        <w:tab/>
        <w:t xml:space="preserve">Работа над одним текстом проводится примерно на трех занятиях коррекционно-развивающего курса и занимает часть занятия. </w:t>
      </w:r>
    </w:p>
  </w:footnote>
  <w:footnote w:id="206">
    <w:p w14:paraId="43E19EA2" w14:textId="77777777" w:rsidR="009171F3" w:rsidRPr="0033709F" w:rsidRDefault="009171F3" w:rsidP="0033709F">
      <w:r w:rsidRPr="0033709F">
        <w:footnoteRef/>
      </w:r>
    </w:p>
    <w:p w14:paraId="418F83C5" w14:textId="77777777" w:rsidR="009171F3" w:rsidRPr="0033709F" w:rsidRDefault="009171F3" w:rsidP="0033709F">
      <w:r w:rsidRPr="0033709F">
        <w:tab/>
        <w:t xml:space="preserve">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Различение - восприятие речевого материала  </w:t>
      </w:r>
      <w:proofErr w:type="spellStart"/>
      <w:r w:rsidRPr="0033709F">
        <w:t>слухозрительно</w:t>
      </w:r>
      <w:proofErr w:type="spellEnd"/>
      <w:r w:rsidRPr="0033709F">
        <w:t xml:space="preserve">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коррекционно-развивающего курса «Развитие восприятия и воспроизведения устной речи» является распознавание, которое осуществляется в зависимости от поставленных задач </w:t>
      </w:r>
      <w:proofErr w:type="spellStart"/>
      <w:r w:rsidRPr="0033709F">
        <w:t>слухозрительно</w:t>
      </w:r>
      <w:proofErr w:type="spellEnd"/>
      <w:r w:rsidRPr="0033709F">
        <w:t xml:space="preserve">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w:t>
      </w:r>
      <w:proofErr w:type="spellStart"/>
      <w:r w:rsidRPr="0033709F">
        <w:t>слухозрительно</w:t>
      </w:r>
      <w:proofErr w:type="spellEnd"/>
      <w:r w:rsidRPr="0033709F">
        <w:t xml:space="preserve"> или на слух.</w:t>
      </w:r>
    </w:p>
  </w:footnote>
  <w:footnote w:id="207">
    <w:p w14:paraId="39BEEB04" w14:textId="77777777" w:rsidR="009171F3" w:rsidRPr="0033709F" w:rsidRDefault="009171F3" w:rsidP="0033709F">
      <w:r w:rsidRPr="0033709F">
        <w:footnoteRef/>
      </w:r>
    </w:p>
    <w:p w14:paraId="6C4AD91C" w14:textId="77777777" w:rsidR="009171F3" w:rsidRPr="0033709F" w:rsidRDefault="009171F3" w:rsidP="0033709F">
      <w:r w:rsidRPr="0033709F">
        <w:tab/>
        <w:t>Календарно –тематический план составляется для каждого обучающегося.</w:t>
      </w:r>
    </w:p>
  </w:footnote>
  <w:footnote w:id="208">
    <w:p w14:paraId="0E77ED27" w14:textId="77777777" w:rsidR="009171F3" w:rsidRPr="0033709F" w:rsidRDefault="009171F3" w:rsidP="0033709F">
      <w:r w:rsidRPr="0033709F">
        <w:footnoteRef/>
      </w:r>
    </w:p>
    <w:p w14:paraId="29D1ACE3" w14:textId="77777777" w:rsidR="009171F3" w:rsidRPr="0033709F" w:rsidRDefault="009171F3" w:rsidP="0033709F">
      <w:r w:rsidRPr="0033709F">
        <w:tab/>
        <w:t xml:space="preserve">Первая четверть – количество часов, вторая четверть – количество часов. </w:t>
      </w:r>
    </w:p>
  </w:footnote>
  <w:footnote w:id="209">
    <w:p w14:paraId="6BE25163" w14:textId="77777777" w:rsidR="009171F3" w:rsidRPr="0033709F" w:rsidRDefault="009171F3" w:rsidP="0033709F">
      <w:r w:rsidRPr="0033709F">
        <w:footnoteRef/>
      </w:r>
    </w:p>
    <w:p w14:paraId="64592365"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0">
    <w:p w14:paraId="4AAFD134" w14:textId="77777777" w:rsidR="009171F3" w:rsidRPr="0033709F" w:rsidRDefault="009171F3" w:rsidP="0033709F">
      <w:r w:rsidRPr="0033709F">
        <w:footnoteRef/>
      </w:r>
    </w:p>
    <w:p w14:paraId="55F986DD"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1">
    <w:p w14:paraId="60B7B75B" w14:textId="77777777" w:rsidR="009171F3" w:rsidRPr="0033709F" w:rsidRDefault="009171F3" w:rsidP="0033709F">
      <w:r w:rsidRPr="0033709F">
        <w:footnoteRef/>
      </w:r>
    </w:p>
    <w:p w14:paraId="03020D8E" w14:textId="77777777" w:rsidR="009171F3" w:rsidRPr="0033709F" w:rsidRDefault="009171F3" w:rsidP="0033709F">
      <w:r w:rsidRPr="0033709F">
        <w:tab/>
        <w:t>Речевой материал по теме «Изучаем школьные предметы планируется совместно с учителями – предметниками, включает знакомую обучающимся лексику учебных предметов.</w:t>
      </w:r>
    </w:p>
  </w:footnote>
  <w:footnote w:id="212">
    <w:p w14:paraId="00CEBEDB" w14:textId="77777777" w:rsidR="009171F3" w:rsidRPr="0033709F" w:rsidRDefault="009171F3" w:rsidP="0033709F">
      <w:r w:rsidRPr="0033709F">
        <w:footnoteRef/>
      </w:r>
    </w:p>
    <w:p w14:paraId="167C88DE" w14:textId="77777777" w:rsidR="009171F3" w:rsidRPr="0033709F" w:rsidRDefault="009171F3" w:rsidP="0033709F">
      <w:r w:rsidRPr="0033709F">
        <w:tab/>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 Орел: издательство «Горизонт», 2013. Речевой материал переработан и дополнен с учётом требований ФГОС ООО, АООП ООО (вариант 1.2), примерных рабочих программ.</w:t>
      </w:r>
    </w:p>
  </w:footnote>
  <w:footnote w:id="213">
    <w:p w14:paraId="429B64B0" w14:textId="77777777" w:rsidR="009171F3" w:rsidRPr="0033709F" w:rsidRDefault="009171F3" w:rsidP="0033709F">
      <w:r w:rsidRPr="0033709F">
        <w:footnoteRef/>
      </w:r>
    </w:p>
    <w:p w14:paraId="5E729BEB"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4">
    <w:p w14:paraId="6DD46C92" w14:textId="77777777" w:rsidR="009171F3" w:rsidRPr="0033709F" w:rsidRDefault="009171F3" w:rsidP="0033709F">
      <w:r w:rsidRPr="0033709F">
        <w:footnoteRef/>
      </w:r>
    </w:p>
    <w:p w14:paraId="095613F4" w14:textId="77777777" w:rsidR="009171F3" w:rsidRPr="0033709F" w:rsidRDefault="009171F3" w:rsidP="0033709F">
      <w:r w:rsidRPr="0033709F">
        <w:tab/>
        <w:t>Здесь и далее: в качестве текстов художественного стиля рекомендуется использовать фрагменты из изучаемых литературных произведений с учётом планируемых результатов развития восприятия устной речи.</w:t>
      </w:r>
    </w:p>
  </w:footnote>
  <w:footnote w:id="215">
    <w:p w14:paraId="4648354E" w14:textId="77777777" w:rsidR="009171F3" w:rsidRPr="0033709F" w:rsidRDefault="009171F3" w:rsidP="0033709F">
      <w:r w:rsidRPr="0033709F">
        <w:footnoteRef/>
      </w:r>
    </w:p>
    <w:p w14:paraId="5B31DDFB" w14:textId="77777777" w:rsidR="009171F3" w:rsidRPr="0033709F" w:rsidRDefault="009171F3" w:rsidP="0033709F">
      <w:r w:rsidRPr="0033709F">
        <w:tab/>
        <w:t>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 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6">
    <w:p w14:paraId="231DCE90" w14:textId="77777777" w:rsidR="009171F3" w:rsidRPr="0033709F" w:rsidRDefault="009171F3" w:rsidP="0033709F">
      <w:r w:rsidRPr="0033709F">
        <w:footnoteRef/>
      </w:r>
    </w:p>
    <w:p w14:paraId="498A1EC3" w14:textId="77777777" w:rsidR="009171F3" w:rsidRPr="0033709F" w:rsidRDefault="009171F3" w:rsidP="0033709F">
      <w:r w:rsidRPr="0033709F">
        <w:tab/>
        <w:t>Планирование работы над произношением осуществляется с учётом фактического состояния произносительной стороны речи каждого обучающегося по результатам специального обследования.</w:t>
      </w:r>
    </w:p>
  </w:footnote>
  <w:footnote w:id="217">
    <w:p w14:paraId="52CAFE5F" w14:textId="77777777" w:rsidR="009171F3" w:rsidRPr="0033709F" w:rsidRDefault="009171F3" w:rsidP="0033709F">
      <w:r w:rsidRPr="0033709F">
        <w:footnoteRef/>
      </w:r>
    </w:p>
    <w:p w14:paraId="508D730E" w14:textId="77777777" w:rsidR="009171F3" w:rsidRPr="0033709F" w:rsidRDefault="009171F3" w:rsidP="0033709F">
      <w:r w:rsidRPr="0033709F">
        <w:tab/>
        <w:t xml:space="preserve">Методика стартовой диагностики и мониторинга представлена в книге: </w:t>
      </w:r>
      <w:hyperlink r:id="rId5" w:history="1">
        <w:r w:rsidRPr="0033709F">
          <w:t>Кузьмичева, Е. П.</w:t>
        </w:r>
      </w:hyperlink>
      <w:r w:rsidRPr="0033709F">
        <w:t xml:space="preserve">, Яхнина Е.З. 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w:t>
      </w:r>
      <w:proofErr w:type="spellStart"/>
      <w:r w:rsidRPr="0033709F">
        <w:t>Н.М.Назаровой</w:t>
      </w:r>
      <w:proofErr w:type="spellEnd"/>
      <w:r w:rsidRPr="0033709F">
        <w:t xml:space="preserve">  – второе изд.. – Москва: </w:t>
      </w:r>
      <w:proofErr w:type="spellStart"/>
      <w:r w:rsidRPr="0033709F">
        <w:t>Academia</w:t>
      </w:r>
      <w:proofErr w:type="spellEnd"/>
      <w:r w:rsidRPr="0033709F">
        <w:t>, 2014. – 331 с.</w:t>
      </w:r>
    </w:p>
  </w:footnote>
  <w:footnote w:id="218">
    <w:p w14:paraId="5D83B32E" w14:textId="77777777" w:rsidR="009171F3" w:rsidRPr="0033709F" w:rsidRDefault="009171F3" w:rsidP="0033709F">
      <w:r w:rsidRPr="0033709F">
        <w:footnoteRef/>
      </w:r>
      <w:r w:rsidRPr="0033709F">
        <w:t xml:space="preserve"> Пункт 3.4.16. Санитарно-эпидемиологических требований.</w:t>
      </w:r>
    </w:p>
  </w:footnote>
  <w:footnote w:id="219">
    <w:p w14:paraId="207DD669" w14:textId="77777777" w:rsidR="009171F3" w:rsidRPr="0033709F" w:rsidRDefault="009171F3" w:rsidP="0033709F">
      <w:r w:rsidRPr="0033709F">
        <w:footnoteRef/>
      </w:r>
    </w:p>
    <w:p w14:paraId="169746CD" w14:textId="77777777" w:rsidR="009171F3" w:rsidRPr="0033709F" w:rsidRDefault="009171F3" w:rsidP="0033709F">
      <w:r w:rsidRPr="0033709F">
        <w:tab/>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20">
    <w:p w14:paraId="4483D2FB" w14:textId="77777777" w:rsidR="009171F3" w:rsidRPr="0033709F" w:rsidRDefault="009171F3" w:rsidP="0033709F">
      <w:r w:rsidRPr="0033709F">
        <w:footnoteRef/>
      </w:r>
    </w:p>
    <w:p w14:paraId="1041BCFB" w14:textId="77777777" w:rsidR="009171F3" w:rsidRPr="0033709F" w:rsidRDefault="009171F3" w:rsidP="0033709F">
      <w:r w:rsidRPr="0033709F">
        <w:tab/>
        <w:t>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footnote>
  <w:footnote w:id="221">
    <w:p w14:paraId="44FB9BD6" w14:textId="77777777" w:rsidR="009171F3" w:rsidRPr="0033709F" w:rsidRDefault="009171F3" w:rsidP="0033709F">
      <w:r w:rsidRPr="0033709F">
        <w:footnoteRef/>
      </w:r>
    </w:p>
    <w:p w14:paraId="0396327E" w14:textId="77777777" w:rsidR="009171F3" w:rsidRPr="0033709F" w:rsidRDefault="009171F3" w:rsidP="0033709F">
      <w:r w:rsidRPr="0033709F">
        <w:tab/>
        <w:t>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 (Собрание законодательства РФ, 2006, № 31, ст. 3448), ФЗ от 27 июля 2006 г. № 152-ФЗ «О персональных данных» (Собрание законодательства Российской Федерации, 2006, № 31, ст. 3451).</w:t>
      </w:r>
    </w:p>
  </w:footnote>
  <w:footnote w:id="222">
    <w:p w14:paraId="341BC5C5" w14:textId="77777777" w:rsidR="009171F3" w:rsidRPr="0033709F" w:rsidRDefault="009171F3" w:rsidP="0033709F">
      <w:r w:rsidRPr="0033709F">
        <w:footnoteRef/>
      </w:r>
    </w:p>
    <w:p w14:paraId="287EE0AC" w14:textId="77777777" w:rsidR="009171F3" w:rsidRPr="0033709F" w:rsidRDefault="009171F3" w:rsidP="0033709F">
      <w:r w:rsidRPr="0033709F">
        <w:tab/>
        <w:t>Часть 2 статьи 16 ФЗ РФ от 29 декабря 2012 г. № 273-ФЗ «Об образовании в Российской Федерации».</w:t>
      </w:r>
    </w:p>
  </w:footnote>
  <w:footnote w:id="223">
    <w:p w14:paraId="267DF29D" w14:textId="77777777" w:rsidR="009171F3" w:rsidRPr="0033709F" w:rsidRDefault="009171F3" w:rsidP="0033709F">
      <w:r w:rsidRPr="0033709F">
        <w:footnoteRef/>
      </w:r>
    </w:p>
    <w:p w14:paraId="48D1397E" w14:textId="77777777" w:rsidR="009171F3" w:rsidRPr="0033709F" w:rsidRDefault="009171F3" w:rsidP="0033709F">
      <w:r w:rsidRPr="0033709F">
        <w:tab/>
        <w:t>Ст. 14 и 15 ФЗ «О социальной защите инвалидов в Российской Федерации» от 24 ноября 1995 г. № 181-ФЗ.</w:t>
      </w:r>
    </w:p>
  </w:footnote>
  <w:footnote w:id="224">
    <w:p w14:paraId="1D97630E" w14:textId="77777777" w:rsidR="009171F3" w:rsidRPr="0033709F" w:rsidRDefault="009171F3" w:rsidP="0033709F">
      <w:r w:rsidRPr="0033709F">
        <w:footnoteRef/>
      </w:r>
    </w:p>
    <w:p w14:paraId="53BFC01D" w14:textId="77777777" w:rsidR="009171F3" w:rsidRPr="0033709F" w:rsidRDefault="009171F3" w:rsidP="0033709F">
      <w:r w:rsidRPr="0033709F">
        <w:tab/>
        <w:t xml:space="preserve">Исключение могут составлять рабочие места обучающихся на уроках технологии, информатики и других, в том числе внеурочных занятиях/курсах,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w:t>
      </w:r>
      <w:proofErr w:type="spellStart"/>
      <w:r w:rsidRPr="0033709F">
        <w:t>слухозрительной</w:t>
      </w:r>
      <w:proofErr w:type="spellEnd"/>
      <w:r w:rsidRPr="0033709F">
        <w:t xml:space="preserve"> основе (при использовании звукоусиливающей аппаратуры).</w:t>
      </w:r>
    </w:p>
  </w:footnote>
  <w:footnote w:id="225">
    <w:p w14:paraId="7E3A02EE" w14:textId="77777777" w:rsidR="009171F3" w:rsidRPr="0033709F" w:rsidRDefault="009171F3" w:rsidP="0033709F">
      <w:r w:rsidRPr="0033709F">
        <w:footnoteRef/>
      </w:r>
    </w:p>
    <w:p w14:paraId="128F61F8" w14:textId="77777777" w:rsidR="009171F3" w:rsidRPr="0033709F" w:rsidRDefault="009171F3" w:rsidP="0033709F">
      <w:r w:rsidRPr="0033709F">
        <w:tab/>
        <w:t>ФЗ от 29.12.2012, № 273-ФЗ «Об образовании в Российской Федерации», ст. 47, ч. 3, п. 7.</w:t>
      </w:r>
    </w:p>
  </w:footnote>
  <w:footnote w:id="226">
    <w:p w14:paraId="21AE242A" w14:textId="77777777" w:rsidR="009171F3" w:rsidRPr="0033709F" w:rsidRDefault="009171F3" w:rsidP="0033709F">
      <w:r w:rsidRPr="0033709F">
        <w:footnoteRef/>
      </w:r>
    </w:p>
    <w:p w14:paraId="30AE1429" w14:textId="77777777" w:rsidR="009171F3" w:rsidRPr="0033709F" w:rsidRDefault="009171F3" w:rsidP="0033709F">
      <w:r w:rsidRPr="0033709F">
        <w:tab/>
        <w:t xml:space="preserve">Размещение актуальной информации относительно ФПУ осуществляется на сайте </w:t>
      </w:r>
      <w:hyperlink r:id="rId6" w:history="1">
        <w:r w:rsidRPr="0033709F">
          <w:t>www.fpu.edu.ru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4BF4" w14:textId="77777777" w:rsidR="009171F3" w:rsidRPr="0033709F" w:rsidRDefault="009171F3" w:rsidP="003370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7FFE" w14:textId="77777777" w:rsidR="009171F3" w:rsidRPr="0033709F" w:rsidRDefault="009171F3" w:rsidP="003370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8E7D" w14:textId="77777777" w:rsidR="009171F3" w:rsidRPr="0033709F" w:rsidRDefault="009171F3" w:rsidP="003370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43AB4"/>
    <w:multiLevelType w:val="hybridMultilevel"/>
    <w:tmpl w:val="8B82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833D1C"/>
    <w:multiLevelType w:val="hybridMultilevel"/>
    <w:tmpl w:val="185E3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9F"/>
    <w:rsid w:val="002F4A9B"/>
    <w:rsid w:val="0033709F"/>
    <w:rsid w:val="00360FEA"/>
    <w:rsid w:val="003B2E73"/>
    <w:rsid w:val="004D3A61"/>
    <w:rsid w:val="004E011B"/>
    <w:rsid w:val="005B6A77"/>
    <w:rsid w:val="00663E1B"/>
    <w:rsid w:val="007100BE"/>
    <w:rsid w:val="007462EB"/>
    <w:rsid w:val="008722FE"/>
    <w:rsid w:val="008B0ED7"/>
    <w:rsid w:val="008E5C57"/>
    <w:rsid w:val="008F1077"/>
    <w:rsid w:val="009171F3"/>
    <w:rsid w:val="00920CC0"/>
    <w:rsid w:val="00A0486C"/>
    <w:rsid w:val="00AB66B7"/>
    <w:rsid w:val="00AD0B33"/>
    <w:rsid w:val="00B0314B"/>
    <w:rsid w:val="00C12543"/>
    <w:rsid w:val="00D02329"/>
    <w:rsid w:val="00EB272D"/>
    <w:rsid w:val="00F421D0"/>
    <w:rsid w:val="00FB5AEE"/>
    <w:rsid w:val="00FF4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6D20"/>
  <w15:docId w15:val="{A30B9CDA-D087-4E4F-A205-CE5F3E91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FEA"/>
    <w:pPr>
      <w:jc w:val="both"/>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AEE"/>
    <w:pPr>
      <w:ind w:left="720"/>
      <w:contextualSpacing/>
    </w:pPr>
  </w:style>
  <w:style w:type="paragraph" w:styleId="a4">
    <w:name w:val="header"/>
    <w:basedOn w:val="a"/>
    <w:link w:val="a5"/>
    <w:uiPriority w:val="99"/>
    <w:unhideWhenUsed/>
    <w:rsid w:val="00D02329"/>
    <w:pPr>
      <w:tabs>
        <w:tab w:val="center" w:pos="4677"/>
        <w:tab w:val="right" w:pos="9355"/>
      </w:tabs>
    </w:pPr>
  </w:style>
  <w:style w:type="character" w:customStyle="1" w:styleId="a5">
    <w:name w:val="Верхний колонтитул Знак"/>
    <w:basedOn w:val="a0"/>
    <w:link w:val="a4"/>
    <w:uiPriority w:val="99"/>
    <w:rsid w:val="00D02329"/>
    <w:rPr>
      <w:sz w:val="22"/>
      <w:szCs w:val="22"/>
    </w:rPr>
  </w:style>
  <w:style w:type="paragraph" w:styleId="a6">
    <w:name w:val="Balloon Text"/>
    <w:basedOn w:val="a"/>
    <w:link w:val="a7"/>
    <w:uiPriority w:val="99"/>
    <w:semiHidden/>
    <w:unhideWhenUsed/>
    <w:rsid w:val="00663E1B"/>
    <w:rPr>
      <w:rFonts w:ascii="Tahoma" w:hAnsi="Tahoma" w:cs="Tahoma"/>
      <w:sz w:val="16"/>
      <w:szCs w:val="16"/>
    </w:rPr>
  </w:style>
  <w:style w:type="character" w:customStyle="1" w:styleId="a7">
    <w:name w:val="Текст выноски Знак"/>
    <w:basedOn w:val="a0"/>
    <w:link w:val="a6"/>
    <w:uiPriority w:val="99"/>
    <w:semiHidden/>
    <w:rsid w:val="00663E1B"/>
    <w:rPr>
      <w:rFonts w:ascii="Tahoma" w:hAnsi="Tahoma" w:cs="Tahoma"/>
      <w:sz w:val="16"/>
      <w:szCs w:val="16"/>
    </w:rPr>
  </w:style>
  <w:style w:type="table" w:styleId="a8">
    <w:name w:val="Table Grid"/>
    <w:basedOn w:val="a1"/>
    <w:uiPriority w:val="59"/>
    <w:rsid w:val="004E01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4E011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ecat.mpgu.info/Opac/app/webroot/index.php?url=/auteurs/view/29083/source:default" TargetMode="External"/><Relationship Id="rId2" Type="http://schemas.openxmlformats.org/officeDocument/2006/relationships/hyperlink" Target="https://ecat.mpgu.info/Opac/app/webroot/index.php?url=/auteurs/view/29083/source:default" TargetMode="External"/><Relationship Id="rId1" Type="http://schemas.openxmlformats.org/officeDocument/2006/relationships/hyperlink" Target="https://ecat.mpgu.info/Opac/app/webroot/index.php?url=/auteurs/view/29083/source:default" TargetMode="External"/><Relationship Id="rId6" Type="http://schemas.openxmlformats.org/officeDocument/2006/relationships/hyperlink" Target="http://www.fpu.edu.ru/" TargetMode="External"/><Relationship Id="rId5" Type="http://schemas.openxmlformats.org/officeDocument/2006/relationships/hyperlink" Target="https://ecat.mpgu.info/Opac/app/webroot/index.php?url=/auteurs/view/29083/source:default" TargetMode="External"/><Relationship Id="rId4" Type="http://schemas.openxmlformats.org/officeDocument/2006/relationships/hyperlink" Target="https://ecat.mpgu.info/Opac/app/webroot/index.php?url=/auteurs/view/2908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940</Pages>
  <Words>304420</Words>
  <Characters>1735196</Characters>
  <Application>Microsoft Office Word</Application>
  <DocSecurity>0</DocSecurity>
  <Lines>14459</Lines>
  <Paragraphs>4071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77</cp:lastModifiedBy>
  <cp:revision>2</cp:revision>
  <dcterms:created xsi:type="dcterms:W3CDTF">2023-10-06T06:54:00Z</dcterms:created>
  <dcterms:modified xsi:type="dcterms:W3CDTF">2023-10-06T06:54:00Z</dcterms:modified>
</cp:coreProperties>
</file>