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079" w:rsidRDefault="00EE7079" w:rsidP="00EE70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E70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90527A" wp14:editId="7AB8EC28">
            <wp:extent cx="822960" cy="70993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351F5" wp14:editId="250BEE2F">
                <wp:simplePos x="0" y="0"/>
                <wp:positionH relativeFrom="column">
                  <wp:posOffset>-387985</wp:posOffset>
                </wp:positionH>
                <wp:positionV relativeFrom="paragraph">
                  <wp:posOffset>-478155</wp:posOffset>
                </wp:positionV>
                <wp:extent cx="822960" cy="70993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7079" w:rsidRDefault="00EE707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351F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0.55pt;margin-top:-37.65pt;width:64.8pt;height:55.9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5PAIAAFs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" filled="f" stroked="f">
                <v:fill o:detectmouseclick="t"/>
                <v:textbox style="mso-fit-shape-to-text:t">
                  <w:txbxContent>
                    <w:p w:rsidR="00EE7079" w:rsidRDefault="00EE7079"/>
                  </w:txbxContent>
                </v:textbox>
              </v:shape>
            </w:pict>
          </mc:Fallback>
        </mc:AlternateContent>
      </w:r>
    </w:p>
    <w:p w:rsidR="00EE7079" w:rsidRPr="00EE7079" w:rsidRDefault="00EE7079" w:rsidP="00EE70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</w:p>
    <w:p w:rsidR="00EE7079" w:rsidRPr="00EE7079" w:rsidRDefault="00EE7079" w:rsidP="00EE7079">
      <w:pPr>
        <w:keepNext/>
        <w:spacing w:after="0" w:line="240" w:lineRule="auto"/>
        <w:ind w:firstLineChars="150" w:firstLine="331"/>
        <w:jc w:val="center"/>
        <w:outlineLvl w:val="0"/>
        <w:rPr>
          <w:rFonts w:ascii="Georgia" w:eastAsia="Times New Roman" w:hAnsi="Georgia" w:cs="Georgia"/>
          <w:b/>
          <w:lang w:eastAsia="ru-RU"/>
        </w:rPr>
      </w:pPr>
      <w:r w:rsidRPr="00EE7079">
        <w:rPr>
          <w:rFonts w:ascii="Georgia" w:eastAsia="Times New Roman" w:hAnsi="Georgia" w:cs="Georgia"/>
          <w:b/>
          <w:lang w:eastAsia="ru-RU"/>
        </w:rPr>
        <w:t>АДМИНИСТРАЦИЯ ГОРОДСКОГО ОКРУГА С ВНУТРИГОРОДСКИМ ДЕЛЕНИЕМ</w:t>
      </w:r>
    </w:p>
    <w:p w:rsidR="00EE7079" w:rsidRPr="00EE7079" w:rsidRDefault="00EE7079" w:rsidP="00EE7079">
      <w:pPr>
        <w:keepNext/>
        <w:spacing w:after="0" w:line="240" w:lineRule="auto"/>
        <w:ind w:leftChars="1459" w:left="4314" w:hangingChars="500" w:hanging="1104"/>
        <w:outlineLvl w:val="0"/>
        <w:rPr>
          <w:rFonts w:ascii="Georgia" w:eastAsia="Times New Roman" w:hAnsi="Georgia" w:cs="Georgia"/>
          <w:b/>
          <w:lang w:eastAsia="ru-RU"/>
        </w:rPr>
      </w:pPr>
      <w:r w:rsidRPr="00EE7079">
        <w:rPr>
          <w:rFonts w:ascii="Georgia" w:eastAsia="Times New Roman" w:hAnsi="Georgia" w:cs="Georgia"/>
          <w:b/>
          <w:lang w:eastAsia="ru-RU"/>
        </w:rPr>
        <w:t xml:space="preserve">      «ГОРОД МАХАЧКАЛА»</w:t>
      </w:r>
    </w:p>
    <w:p w:rsidR="00EE7079" w:rsidRPr="00EE7079" w:rsidRDefault="00EE7079" w:rsidP="00EE7079">
      <w:pPr>
        <w:spacing w:line="256" w:lineRule="auto"/>
        <w:jc w:val="center"/>
        <w:rPr>
          <w:rFonts w:ascii="Georgia" w:hAnsi="Georgia" w:cs="Georgia"/>
          <w:b/>
        </w:rPr>
      </w:pPr>
      <w:r w:rsidRPr="00EE7079">
        <w:rPr>
          <w:rFonts w:ascii="Georgia" w:hAnsi="Georgia" w:cs="Georgia"/>
          <w:b/>
        </w:rPr>
        <w:t>Муниципальное бюджетное общеобразовательное учреждение «Специальная (коррекционная) общеобразовательная школа-интернат I вида».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EE7079" w:rsidRPr="00EE7079" w:rsidTr="008D2486">
        <w:trPr>
          <w:jc w:val="center"/>
        </w:trPr>
        <w:tc>
          <w:tcPr>
            <w:tcW w:w="5000" w:type="pct"/>
            <w:tcBorders>
              <w:top w:val="thinThickMediumGap" w:sz="12" w:space="0" w:color="FF0000"/>
              <w:left w:val="nil"/>
              <w:bottom w:val="thinThickMediumGap" w:sz="12" w:space="0" w:color="FF0000"/>
              <w:right w:val="nil"/>
            </w:tcBorders>
            <w:hideMark/>
          </w:tcPr>
          <w:p w:rsidR="00EE7079" w:rsidRPr="00EE7079" w:rsidRDefault="00EE7079" w:rsidP="00EE7079">
            <w:pPr>
              <w:spacing w:line="256" w:lineRule="auto"/>
              <w:jc w:val="center"/>
              <w:rPr>
                <w:rFonts w:ascii="Georgia" w:hAnsi="Georgia" w:cs="Georgia"/>
                <w:b/>
              </w:rPr>
            </w:pPr>
            <w:r w:rsidRPr="00EE7079">
              <w:rPr>
                <w:rFonts w:ascii="Georgia" w:hAnsi="Georgia" w:cs="Georgia"/>
                <w:b/>
                <w:bCs/>
              </w:rPr>
              <w:t xml:space="preserve">Г. Махачкала, </w:t>
            </w:r>
            <w:proofErr w:type="spellStart"/>
            <w:r w:rsidRPr="00EE7079">
              <w:rPr>
                <w:rFonts w:ascii="Georgia" w:hAnsi="Georgia" w:cs="Georgia"/>
                <w:b/>
                <w:bCs/>
              </w:rPr>
              <w:t>пгт</w:t>
            </w:r>
            <w:proofErr w:type="spellEnd"/>
            <w:r w:rsidRPr="00EE7079">
              <w:rPr>
                <w:rFonts w:ascii="Georgia" w:hAnsi="Georgia" w:cs="Georgia"/>
                <w:b/>
                <w:bCs/>
              </w:rPr>
              <w:t xml:space="preserve">. </w:t>
            </w:r>
            <w:proofErr w:type="spellStart"/>
            <w:r w:rsidRPr="00EE7079">
              <w:rPr>
                <w:rFonts w:ascii="Georgia" w:hAnsi="Georgia" w:cs="Georgia"/>
                <w:b/>
                <w:bCs/>
              </w:rPr>
              <w:t>Ленинкент</w:t>
            </w:r>
            <w:proofErr w:type="spellEnd"/>
            <w:r w:rsidRPr="00EE7079">
              <w:rPr>
                <w:rFonts w:ascii="Georgia" w:hAnsi="Georgia" w:cs="Georgia"/>
                <w:b/>
                <w:bCs/>
              </w:rPr>
              <w:t>, Республика Дагестан, 367901, тел (8722) 51-02-42, e-</w:t>
            </w:r>
            <w:proofErr w:type="spellStart"/>
            <w:r w:rsidRPr="00EE7079">
              <w:rPr>
                <w:rFonts w:ascii="Georgia" w:hAnsi="Georgia" w:cs="Georgia"/>
                <w:b/>
                <w:bCs/>
              </w:rPr>
              <w:t>mail</w:t>
            </w:r>
            <w:proofErr w:type="spellEnd"/>
            <w:r w:rsidRPr="00EE7079">
              <w:rPr>
                <w:rFonts w:ascii="Georgia" w:hAnsi="Georgia" w:cs="Georgia"/>
                <w:b/>
                <w:bCs/>
              </w:rPr>
              <w:t xml:space="preserve">: </w:t>
            </w:r>
            <w:hyperlink r:id="rId7" w:history="1">
              <w:r w:rsidRPr="00EE7079">
                <w:rPr>
                  <w:rFonts w:ascii="Georgia" w:hAnsi="Georgia" w:cs="Georgia"/>
                  <w:color w:val="0000FF"/>
                  <w:u w:val="single"/>
                </w:rPr>
                <w:t>intgluch@yandex.ru</w:t>
              </w:r>
            </w:hyperlink>
            <w:r w:rsidRPr="00EE7079">
              <w:rPr>
                <w:rFonts w:ascii="Georgia" w:hAnsi="Georgia" w:cs="Georgia"/>
                <w:b/>
                <w:bCs/>
              </w:rPr>
              <w:t>, ОГРН 1070560002017, ИНН/КПП 0560034852/057301001, ОКПО 02094666</w:t>
            </w:r>
          </w:p>
        </w:tc>
      </w:tr>
    </w:tbl>
    <w:p w:rsidR="00EE7079" w:rsidRDefault="00EE7079" w:rsidP="00EE70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200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E7079">
        <w:rPr>
          <w:rFonts w:ascii="Times New Roman" w:eastAsia="Times New Roman" w:hAnsi="Times New Roman" w:cs="Times New Roman"/>
          <w:b/>
          <w:noProof/>
          <w:color w:val="FF0000"/>
          <w:sz w:val="200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Доклад</w:t>
      </w:r>
    </w:p>
    <w:p w:rsidR="00EE7079" w:rsidRDefault="00EE7079" w:rsidP="00EE70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E7079">
        <w:rPr>
          <w:rFonts w:ascii="Times New Roman" w:eastAsia="Times New Roman" w:hAnsi="Times New Roman" w:cs="Times New Roman"/>
          <w:b/>
          <w:noProof/>
          <w:color w:val="00206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 тему:</w:t>
      </w:r>
    </w:p>
    <w:p w:rsidR="00EE7079" w:rsidRPr="00EE7079" w:rsidRDefault="00EE7079" w:rsidP="00EE70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206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«Оказание социально – педагогической поддержки и психологической помощи учащимся при организации учебно – воспитательного процесса»</w:t>
      </w:r>
    </w:p>
    <w:p w:rsidR="00C40B7D" w:rsidRDefault="00350A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EE7079">
        <w:rPr>
          <w:noProof/>
          <w:lang w:eastAsia="ru-RU"/>
        </w:rPr>
        <w:drawing>
          <wp:inline distT="0" distB="0" distL="0" distR="0" wp14:anchorId="26A31BD6" wp14:editId="56D4941C">
            <wp:extent cx="4892040" cy="2474035"/>
            <wp:effectExtent l="0" t="0" r="3810" b="254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1" r="758"/>
                    <a:stretch/>
                  </pic:blipFill>
                  <pic:spPr bwMode="auto">
                    <a:xfrm>
                      <a:off x="0" y="0"/>
                      <a:ext cx="4902536" cy="247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AE4" w:rsidRDefault="00350AE4" w:rsidP="00350A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Подготовила:</w:t>
      </w:r>
    </w:p>
    <w:p w:rsidR="00350AE4" w:rsidRDefault="00350AE4" w:rsidP="00350A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Учитель начальных классов.</w:t>
      </w:r>
    </w:p>
    <w:p w:rsidR="00350AE4" w:rsidRDefault="00350AE4" w:rsidP="00350A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Магомедова К.Г</w:t>
      </w:r>
    </w:p>
    <w:p w:rsidR="00350AE4" w:rsidRDefault="00350AE4" w:rsidP="00350A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0AE4" w:rsidRDefault="00350AE4" w:rsidP="00350A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2023г.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b/>
          <w:bCs/>
          <w:color w:val="000000"/>
        </w:rPr>
        <w:lastRenderedPageBreak/>
        <w:t>Оказание социально-психологической и педагогической помощи несовершеннолетним, имеющим отклонения в развитии или поведении либо проблемы в обучении.</w:t>
      </w:r>
      <w:r w:rsidRPr="00350AE4">
        <w:rPr>
          <w:color w:val="000000"/>
        </w:rPr>
        <w:br/>
        <w:t xml:space="preserve">С учащимися, состоящими на </w:t>
      </w:r>
      <w:proofErr w:type="spellStart"/>
      <w:r w:rsidRPr="00350AE4">
        <w:rPr>
          <w:color w:val="000000"/>
        </w:rPr>
        <w:t>внутришкольном</w:t>
      </w:r>
      <w:proofErr w:type="spellEnd"/>
      <w:r w:rsidRPr="00350AE4">
        <w:rPr>
          <w:color w:val="000000"/>
        </w:rPr>
        <w:t xml:space="preserve"> учете и учете в КДН по Володарскому району, ведется индивидуально-профилактическая работа, основными формами которой являются следующие:</w:t>
      </w:r>
      <w:r w:rsidRPr="00350AE4">
        <w:rPr>
          <w:color w:val="000000"/>
        </w:rPr>
        <w:br/>
        <w:t>- посещения на дому с целью контроля над условиями их семейного воспитания, организацией свободного времени, занятостью в каникулярное время, подготовкой к урокам; (осуществляется классным руководителем)</w:t>
      </w:r>
      <w:r w:rsidRPr="00350AE4">
        <w:rPr>
          <w:color w:val="000000"/>
        </w:rPr>
        <w:br/>
        <w:t>- посещение уроков с целью выяснения уровня подготовки учащихся к занятиям, оказание помощи в ликвидации пробелов в знаниях; (осуществляется классным руководителем, учителями – предметниками)</w:t>
      </w:r>
      <w:r w:rsidRPr="00350AE4">
        <w:rPr>
          <w:color w:val="000000"/>
        </w:rPr>
        <w:br/>
        <w:t>- психолого-педагогическое консультирование родителей (по запросу), учителей-предметников с целью выработки единых подходов к воспитанию и обучению подростков;</w:t>
      </w:r>
      <w:r w:rsidRPr="00350AE4">
        <w:rPr>
          <w:color w:val="000000"/>
        </w:rPr>
        <w:br/>
        <w:t>- индивидуальные профилактические беседы с подростками; (осуществляется классным руководителем, педагогом-психологом, социальным педагогом)</w:t>
      </w:r>
      <w:r w:rsidRPr="00350AE4">
        <w:rPr>
          <w:color w:val="000000"/>
        </w:rPr>
        <w:br/>
        <w:t>- вовлечение подростков в секции, кружки. </w:t>
      </w:r>
      <w:r w:rsidRPr="00350AE4">
        <w:rPr>
          <w:color w:val="000000"/>
        </w:rPr>
        <w:br/>
        <w:t>Ведётся учет пропущенных уроков, работа по ликвидации пропусков без уважительной причины, устранению пробелов в знаниях неуспевающих учащихся, правовое просвещение подростков и их родителей.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br/>
        <w:t> </w:t>
      </w:r>
      <w:r w:rsidRPr="00350AE4">
        <w:rPr>
          <w:b/>
          <w:bCs/>
          <w:color w:val="000000"/>
        </w:rPr>
        <w:t xml:space="preserve">2. Выявление несовершеннолетних не посещающих или систематически пропускающих по неуважительным причинам занятия в </w:t>
      </w:r>
      <w:proofErr w:type="gramStart"/>
      <w:r w:rsidRPr="00350AE4">
        <w:rPr>
          <w:b/>
          <w:bCs/>
          <w:color w:val="000000"/>
        </w:rPr>
        <w:t>школе.</w:t>
      </w:r>
      <w:r w:rsidRPr="00350AE4">
        <w:rPr>
          <w:color w:val="000000"/>
        </w:rPr>
        <w:br/>
        <w:t>-</w:t>
      </w:r>
      <w:proofErr w:type="gramEnd"/>
      <w:r w:rsidRPr="00350AE4">
        <w:rPr>
          <w:color w:val="000000"/>
        </w:rPr>
        <w:t xml:space="preserve"> ежедневно проводится учет детей, не пришедших на учебные занятия с выяснением причин отсутствия ребенка в школе (классный руководитель, дежурный администратор)</w:t>
      </w:r>
      <w:r w:rsidRPr="00350AE4">
        <w:rPr>
          <w:color w:val="000000"/>
        </w:rPr>
        <w:br/>
        <w:t xml:space="preserve">- поквартирные рейды классного руководителя, социального педагога с целью выявления социально-бытовых условий проживания несовершеннолетних детей, состоящих на учёте ВШК, ПДН. С сентября </w:t>
      </w:r>
      <w:proofErr w:type="gramStart"/>
      <w:r w:rsidRPr="00350AE4">
        <w:rPr>
          <w:color w:val="000000"/>
        </w:rPr>
        <w:t>20….</w:t>
      </w:r>
      <w:proofErr w:type="gramEnd"/>
      <w:r w:rsidRPr="00350AE4">
        <w:rPr>
          <w:color w:val="000000"/>
        </w:rPr>
        <w:t>. г. по февраль 20……. г. проведено 19 выходов в семьи.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Создан банк данных: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 xml:space="preserve">неблагополучных семей, </w:t>
      </w:r>
      <w:proofErr w:type="gramStart"/>
      <w:r w:rsidRPr="00350AE4">
        <w:rPr>
          <w:color w:val="000000"/>
        </w:rPr>
        <w:t>семьи</w:t>
      </w:r>
      <w:proofErr w:type="gramEnd"/>
      <w:r w:rsidRPr="00350AE4">
        <w:rPr>
          <w:color w:val="000000"/>
        </w:rPr>
        <w:t xml:space="preserve"> состоящие на учёте КДН - 1,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 xml:space="preserve">семьи </w:t>
      </w:r>
      <w:proofErr w:type="gramStart"/>
      <w:r w:rsidRPr="00350AE4">
        <w:rPr>
          <w:color w:val="000000"/>
        </w:rPr>
        <w:t>« группы</w:t>
      </w:r>
      <w:proofErr w:type="gramEnd"/>
      <w:r w:rsidRPr="00350AE4">
        <w:rPr>
          <w:color w:val="000000"/>
        </w:rPr>
        <w:t xml:space="preserve"> риска»-5,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малообеспеченные-27,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многодетные - 29,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матери-одиночки -</w:t>
      </w:r>
      <w:proofErr w:type="gramStart"/>
      <w:r w:rsidRPr="00350AE4">
        <w:rPr>
          <w:color w:val="000000"/>
        </w:rPr>
        <w:t>3,  дети</w:t>
      </w:r>
      <w:proofErr w:type="gramEnd"/>
      <w:r w:rsidRPr="00350AE4">
        <w:rPr>
          <w:color w:val="000000"/>
        </w:rPr>
        <w:t xml:space="preserve"> оставшиеся без попечения родителей, сирот-8.</w:t>
      </w:r>
      <w:r w:rsidRPr="00350AE4">
        <w:rPr>
          <w:color w:val="000000"/>
        </w:rPr>
        <w:br/>
        <w:t>   </w:t>
      </w:r>
      <w:r w:rsidRPr="00350AE4">
        <w:rPr>
          <w:color w:val="000000"/>
        </w:rPr>
        <w:br/>
      </w:r>
      <w:r w:rsidRPr="00350AE4">
        <w:rPr>
          <w:color w:val="000000"/>
        </w:rPr>
        <w:br/>
      </w:r>
      <w:r w:rsidRPr="00350AE4">
        <w:rPr>
          <w:b/>
          <w:bCs/>
          <w:color w:val="000000"/>
        </w:rPr>
        <w:t>3. Обеспечение организации в школе общедоступных спортивных секций, кружков, для привлечения к участию в них несовершеннолетних.</w:t>
      </w:r>
      <w:r w:rsidRPr="00350AE4">
        <w:rPr>
          <w:color w:val="000000"/>
        </w:rPr>
        <w:br/>
      </w:r>
      <w:r w:rsidRPr="00350AE4">
        <w:rPr>
          <w:color w:val="000000"/>
        </w:rPr>
        <w:br/>
        <w:t>В школе организовано дополнительное образование детей. Всего действует 12 кружков и секций разной направленности – спортивные, интеллектуально-познавательные, художественно-эстетические. Ведём сотрудничество с МБОУДО Дом Детского Творчества, ФОК «Триумф» по Володарскому району.</w:t>
      </w:r>
      <w:r w:rsidRPr="00350AE4">
        <w:rPr>
          <w:color w:val="000000"/>
        </w:rPr>
        <w:br/>
        <w:t xml:space="preserve">В школе </w:t>
      </w:r>
      <w:proofErr w:type="gramStart"/>
      <w:r w:rsidRPr="00350AE4">
        <w:rPr>
          <w:color w:val="000000"/>
        </w:rPr>
        <w:t>создан  и</w:t>
      </w:r>
      <w:proofErr w:type="gramEnd"/>
      <w:r w:rsidRPr="00350AE4">
        <w:rPr>
          <w:color w:val="000000"/>
        </w:rPr>
        <w:t xml:space="preserve"> действует Совет по профилактике правонарушений и безнадзорности среди несовершеннолетних учащихся. Заседания Совета проводятся ежемесячно. 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Педагогом-психологом, социальным педагогом, совместно с классными руководителями проведены следующие мероприятия: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Родительские собрания на тему: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lastRenderedPageBreak/>
        <w:t>«Что такое адаптация и пути преодоления» - 1,5,10 классы.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«Особенности подросткового возраста» - 7 класс.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«режим дня в жизни школьника» - 4 «б» класс.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Беседы с учащимися, направленные на устранение предупреждения безопасности жизнедеятельности детей, предотвращение нарушений правопорядка: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«Курение и организм»;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 xml:space="preserve">«Последствия употребления </w:t>
      </w:r>
      <w:proofErr w:type="spellStart"/>
      <w:proofErr w:type="gramStart"/>
      <w:r w:rsidRPr="00350AE4">
        <w:rPr>
          <w:color w:val="000000"/>
        </w:rPr>
        <w:t>спайсов</w:t>
      </w:r>
      <w:proofErr w:type="spellEnd"/>
      <w:r w:rsidRPr="00350AE4">
        <w:rPr>
          <w:color w:val="000000"/>
        </w:rPr>
        <w:t xml:space="preserve"> ,</w:t>
      </w:r>
      <w:proofErr w:type="gramEnd"/>
      <w:r w:rsidRPr="00350AE4">
        <w:rPr>
          <w:color w:val="000000"/>
        </w:rPr>
        <w:t xml:space="preserve"> электронных сигарет».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На основании приказа Министерства образования, науки и молодёжной политике Нижегородской области от 22.10.2018 г № 2353 «О проведении социально–психологического тестирования лиц, обучающихся в общеобразовательных организациях и профессиональных общеобразовательных организациях, а также в образовательных организациях высшего образования», с целью формирования здорового образа жизни и профилактики незаконного потребления наркотических средств и психотропных веществ обучающимися, проводится социально-психологическое тестирование учащихся.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По итогам тестирования разрабатывается план работы по профилактике употребления ПАВ.</w:t>
      </w:r>
      <w:r w:rsidRPr="00350AE4">
        <w:rPr>
          <w:color w:val="000000"/>
        </w:rPr>
        <w:br/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Категории семей, нуждающихся в оказании различных видов помощи находятся под контролем администрации школы, классных руководителей, социального педагога-педагога-психолога.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По выявленным проблемам, оказываем необходимую помощь: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- направляем родителей к социальному педагогу, педагогу-психологу в случае возникновения проблем в воспитании детей,</w:t>
      </w:r>
    </w:p>
    <w:p w:rsidR="00350AE4" w:rsidRPr="00350AE4" w:rsidRDefault="00350AE4" w:rsidP="00350AE4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50AE4">
        <w:rPr>
          <w:color w:val="000000"/>
        </w:rPr>
        <w:t>- оказываем содействие в направлении детей в санатории Нижегородской области «Салют», «Городецкий», «Социально- реабилитационный центр для несовершеннолетних «Чибис» Володарского района, оздоровительный лагерь «Энергетик».</w:t>
      </w:r>
    </w:p>
    <w:p w:rsidR="00350AE4" w:rsidRPr="00350AE4" w:rsidRDefault="00350AE4" w:rsidP="00350AE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693066">
            <wp:extent cx="5081659" cy="38100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78" cy="3817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50AE4" w:rsidRPr="00350AE4" w:rsidSect="00350AE4">
      <w:pgSz w:w="11906" w:h="16838"/>
      <w:pgMar w:top="993" w:right="849" w:bottom="851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BA517A"/>
    <w:multiLevelType w:val="multilevel"/>
    <w:tmpl w:val="F66C2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307"/>
    <w:rsid w:val="000E5125"/>
    <w:rsid w:val="00350AE4"/>
    <w:rsid w:val="003B032E"/>
    <w:rsid w:val="007B0F6A"/>
    <w:rsid w:val="008E4307"/>
    <w:rsid w:val="00994D21"/>
    <w:rsid w:val="00C40B7D"/>
    <w:rsid w:val="00E734D2"/>
    <w:rsid w:val="00EE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3499F3-E098-401F-B01E-3E78F58EC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86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intgluch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489D3F8-E92F-41EA-9FA1-ECCB1360F191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328A6-42A5-409F-B853-B0D4479A1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2024-09-04T15:44:00Z</dcterms:created>
  <dcterms:modified xsi:type="dcterms:W3CDTF">2024-09-23T23:19:00Z</dcterms:modified>
</cp:coreProperties>
</file>