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325" w:rsidRDefault="00360325" w:rsidP="004F577F">
      <w:pPr>
        <w:rPr>
          <w:b/>
          <w:sz w:val="36"/>
          <w:szCs w:val="36"/>
        </w:rPr>
      </w:pPr>
      <w:r>
        <w:rPr>
          <w:b/>
          <w:sz w:val="36"/>
          <w:szCs w:val="36"/>
        </w:rPr>
        <w:t>Вариант 8.4</w:t>
      </w:r>
      <w:r w:rsidR="00AF4B73">
        <w:rPr>
          <w:b/>
          <w:sz w:val="36"/>
          <w:szCs w:val="36"/>
        </w:rPr>
        <w:t xml:space="preserve">                   </w:t>
      </w:r>
    </w:p>
    <w:p w:rsidR="00786F67" w:rsidRPr="00F4687A" w:rsidRDefault="00AF4B73" w:rsidP="004F577F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bookmarkStart w:id="0" w:name="_GoBack"/>
      <w:bookmarkEnd w:id="0"/>
      <w:r w:rsidR="00786F67" w:rsidRPr="00F4687A">
        <w:rPr>
          <w:b/>
          <w:sz w:val="36"/>
          <w:szCs w:val="36"/>
        </w:rPr>
        <w:t>Основное содержание учебного предмета «Окружающий социальный мир»</w:t>
      </w:r>
    </w:p>
    <w:p w:rsidR="00F4687A" w:rsidRDefault="00F4687A" w:rsidP="00F4687A">
      <w:pPr>
        <w:pStyle w:val="1"/>
        <w:jc w:val="center"/>
        <w:rPr>
          <w:rFonts w:ascii="Times New Roman" w:hAnsi="Times New Roman"/>
          <w:b/>
          <w:sz w:val="36"/>
          <w:szCs w:val="36"/>
        </w:rPr>
      </w:pPr>
    </w:p>
    <w:p w:rsidR="00786F67" w:rsidRDefault="00786F67" w:rsidP="00F4687A">
      <w:pPr>
        <w:pStyle w:val="1"/>
        <w:jc w:val="center"/>
        <w:rPr>
          <w:rFonts w:ascii="Times New Roman" w:hAnsi="Times New Roman"/>
          <w:b/>
          <w:sz w:val="36"/>
          <w:szCs w:val="36"/>
        </w:rPr>
      </w:pPr>
      <w:r w:rsidRPr="00F4687A">
        <w:rPr>
          <w:rFonts w:ascii="Times New Roman" w:hAnsi="Times New Roman"/>
          <w:b/>
          <w:sz w:val="36"/>
          <w:szCs w:val="36"/>
        </w:rPr>
        <w:t>Пояснительная записка</w:t>
      </w:r>
      <w:r w:rsidR="00F4687A">
        <w:rPr>
          <w:rFonts w:ascii="Times New Roman" w:hAnsi="Times New Roman"/>
          <w:b/>
          <w:sz w:val="36"/>
          <w:szCs w:val="36"/>
        </w:rPr>
        <w:t>.</w:t>
      </w:r>
    </w:p>
    <w:p w:rsidR="00F4687A" w:rsidRDefault="00F4687A" w:rsidP="00F4687A">
      <w:pPr>
        <w:pStyle w:val="1"/>
        <w:jc w:val="center"/>
        <w:rPr>
          <w:rFonts w:ascii="Times New Roman" w:hAnsi="Times New Roman"/>
          <w:b/>
          <w:sz w:val="36"/>
          <w:szCs w:val="36"/>
        </w:rPr>
      </w:pPr>
    </w:p>
    <w:p w:rsidR="00F4687A" w:rsidRPr="00F4687A" w:rsidRDefault="00F4687A" w:rsidP="00F4687A">
      <w:pPr>
        <w:pStyle w:val="1"/>
        <w:jc w:val="center"/>
        <w:rPr>
          <w:rFonts w:ascii="Times New Roman" w:hAnsi="Times New Roman"/>
          <w:b/>
          <w:sz w:val="36"/>
          <w:szCs w:val="36"/>
        </w:rPr>
      </w:pPr>
    </w:p>
    <w:p w:rsidR="00786F67" w:rsidRPr="005C49A7" w:rsidRDefault="00786F67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Обучение детей жизни в обществе включает формирование представлений об окружающем социальном мире и умений ориентироваться в нем, включаться в социальные отношения. В силу различных особенностей физического, интеллектуального, эмоционального развития дети с </w:t>
      </w:r>
      <w:r>
        <w:rPr>
          <w:rFonts w:ascii="Times New Roman" w:hAnsi="Times New Roman"/>
          <w:sz w:val="28"/>
          <w:szCs w:val="28"/>
        </w:rPr>
        <w:t xml:space="preserve">РАС </w:t>
      </w:r>
      <w:r w:rsidRPr="005C49A7">
        <w:rPr>
          <w:rFonts w:ascii="Times New Roman" w:hAnsi="Times New Roman"/>
          <w:sz w:val="28"/>
          <w:szCs w:val="28"/>
        </w:rPr>
        <w:t xml:space="preserve">испытывают трудности в осознании социальных явлений. В связи с этим программа учебного предмета «Окружающий социальный мир» позволяет планомерно формировать осмысленное восприятие социальной действительности и включаться на доступном уровне в жизнь общества. </w:t>
      </w:r>
    </w:p>
    <w:p w:rsidR="00786F67" w:rsidRPr="005C49A7" w:rsidRDefault="00786F67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Цель обучения – формирование представлений о человеке и окружающем его социальном и предметном мире, а также умения соблюдать элементарные правила поведения в социальной среде. </w:t>
      </w:r>
    </w:p>
    <w:p w:rsidR="00786F67" w:rsidRPr="005C49A7" w:rsidRDefault="00786F67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Основными задачами программы «Окружающий социальный мир» являются: знакомство с явлениями социальной жизни (человек и его деятельность, общепринятые нормы поведения), формирование представлений о предметном мире, созданном человеком (многообразие, функциональное назначение окружающих предметов, действия с ними). Программа представлена следующими разделами: «Квартира, дом,  двор», «Одежда», «Продукты питания», «Школа», «Предметы и материалы, изготовленные человеком», «Город», «Транспорт», «Страна»,  «Традиции и обычаи». </w:t>
      </w:r>
    </w:p>
    <w:p w:rsidR="00786F67" w:rsidRPr="005C49A7" w:rsidRDefault="00786F67" w:rsidP="00786F6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В процессе обучения по программе у ребенка формируются представления о родном городе, в котором он проживает, о России, её культуре, истории, современной жизни. Знакомясь с рукотворными объектами и социальными явлениями окружающей действительности, ребенок учится выделять их характерные признаки, объединять в группы по этим признакам, устанавливать связи между ними. Получая представления о социальной жизни, в которую он включен, ребенок учится соотносить </w:t>
      </w:r>
      <w:r w:rsidRPr="005C49A7">
        <w:rPr>
          <w:rStyle w:val="c1"/>
          <w:rFonts w:ascii="Times New Roman" w:hAnsi="Times New Roman"/>
          <w:sz w:val="28"/>
          <w:szCs w:val="28"/>
        </w:rPr>
        <w:t>свое поведение и поступки других людей с нравственными ценностями (эталонами) и общепринятыми нормами поведения. Р</w:t>
      </w:r>
      <w:r w:rsidRPr="005C49A7">
        <w:rPr>
          <w:rFonts w:ascii="Times New Roman" w:hAnsi="Times New Roman"/>
          <w:sz w:val="28"/>
          <w:szCs w:val="28"/>
        </w:rPr>
        <w:t xml:space="preserve">ебенок учится ориентироваться в различных ситуациях: избегать риски и угрозы его жизни и здоровью, в частности, учится быть внимательным и осторожным на улице, дома, в школе. </w:t>
      </w:r>
    </w:p>
    <w:p w:rsidR="00786F67" w:rsidRPr="005C49A7" w:rsidRDefault="00786F67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Жизнь в обществе предполагает следование определенным правилам.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родителей. Важно сформировать у ребенка типовые модели поведения в различных ситуациях: поездки в общественном транспорте, покупок в магазине, поведение в опасной ситуации и др. Содержание материала по программе «Окружающий социальный мир» является основой формирования представлений, умений и навыков по предметам «Изобразительная деятельность», «Домоводство», «Труд» и др. Так знания, полученные ребенком в ходе работы по разделу «Посуда», расширяются и дополняются на занятиях по домоводству, где ребенок учится готовить, сервировать стол и т.д. </w:t>
      </w:r>
    </w:p>
    <w:p w:rsidR="00786F67" w:rsidRPr="005C49A7" w:rsidRDefault="00786F67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lastRenderedPageBreak/>
        <w:t xml:space="preserve">Специфика работы по программе «Окружающий социальный мир» заключается в том, что занятия проводятся не только в классе, но и в местах общего пользования (парк, магазин, кафе, вокзал и т.д.) Ребенок выходит в город (поселок), знакомится с различными организациями, предоставляющими услуги населению, наблюдает за деятельностью окружающих людей, учится вести себя согласно общепринятым нормам поведения. </w:t>
      </w:r>
    </w:p>
    <w:p w:rsidR="00786F67" w:rsidRPr="005C49A7" w:rsidRDefault="00786F67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C49A7">
        <w:rPr>
          <w:rFonts w:ascii="Times New Roman" w:hAnsi="Times New Roman"/>
          <w:sz w:val="28"/>
          <w:szCs w:val="28"/>
        </w:rPr>
        <w:t xml:space="preserve"> рамках коррекционно-развивающих занятий также возможно использование программного материала данного предмета с обучающимися, которые нуждаются в дополнительной индивидуальной работе. Тем обучающимся, для которых материал предмета недоступен, содержание «Окружающий социальный мир» не включается в индивидуальную образовательную программу, предмет не вносится в индивидуальный учебный план.  </w:t>
      </w:r>
    </w:p>
    <w:p w:rsidR="00786F67" w:rsidRPr="001E27C0" w:rsidRDefault="00786F67" w:rsidP="00786F67">
      <w:pPr>
        <w:pStyle w:val="1"/>
        <w:jc w:val="center"/>
        <w:rPr>
          <w:rFonts w:ascii="Times New Roman" w:hAnsi="Times New Roman"/>
          <w:b/>
          <w:i/>
          <w:sz w:val="28"/>
          <w:szCs w:val="28"/>
        </w:rPr>
      </w:pPr>
      <w:r w:rsidRPr="001E27C0">
        <w:rPr>
          <w:rFonts w:ascii="Times New Roman" w:hAnsi="Times New Roman"/>
          <w:b/>
          <w:i/>
          <w:sz w:val="28"/>
          <w:szCs w:val="28"/>
        </w:rPr>
        <w:t>Примерное содержание предмета</w:t>
      </w:r>
    </w:p>
    <w:p w:rsidR="00786F67" w:rsidRPr="005C49A7" w:rsidRDefault="00786F67" w:rsidP="00786F67">
      <w:pPr>
        <w:pStyle w:val="1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5C49A7">
        <w:rPr>
          <w:rFonts w:ascii="Times New Roman" w:hAnsi="Times New Roman"/>
          <w:i/>
          <w:iCs/>
          <w:sz w:val="28"/>
          <w:szCs w:val="28"/>
        </w:rPr>
        <w:t>Школа.</w:t>
      </w:r>
    </w:p>
    <w:p w:rsidR="00786F67" w:rsidRPr="005C49A7" w:rsidRDefault="00786F67" w:rsidP="00786F67">
      <w:pPr>
        <w:pStyle w:val="1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Ориентация в классе, его зонах, в местах расположения учебных принадлежностей. Ориентация в помещениях школы, на школьной территории; в распорядке школьного дня. Представления </w:t>
      </w:r>
      <w:r w:rsidRPr="005C49A7">
        <w:rPr>
          <w:rFonts w:ascii="Times New Roman" w:hAnsi="Times New Roman"/>
          <w:iCs/>
          <w:sz w:val="28"/>
          <w:szCs w:val="28"/>
        </w:rPr>
        <w:t>о профессиях людей, работающих в школе,</w:t>
      </w:r>
      <w:r w:rsidRPr="005C49A7">
        <w:rPr>
          <w:rFonts w:ascii="Times New Roman" w:hAnsi="Times New Roman"/>
          <w:sz w:val="28"/>
          <w:szCs w:val="28"/>
        </w:rPr>
        <w:t xml:space="preserve"> о школьных принадлежностях (школьная доска, парта, мел, ранец, учебник, тетрадь, дневник, карандаш, точилка, резинка, фломастер, пенал, ручка, линейка, краски, кисточка, пластилин и т.д.). Представление о </w:t>
      </w:r>
      <w:r w:rsidRPr="005C49A7">
        <w:rPr>
          <w:rFonts w:ascii="Times New Roman" w:hAnsi="Times New Roman"/>
          <w:iCs/>
          <w:sz w:val="28"/>
          <w:szCs w:val="28"/>
        </w:rPr>
        <w:t xml:space="preserve">себе как обучающемся в коллективе одноклассников. </w:t>
      </w:r>
      <w:r w:rsidRPr="005C49A7">
        <w:rPr>
          <w:rFonts w:ascii="Times New Roman" w:hAnsi="Times New Roman"/>
          <w:sz w:val="28"/>
          <w:szCs w:val="28"/>
        </w:rPr>
        <w:t xml:space="preserve">Представление о </w:t>
      </w:r>
      <w:r w:rsidRPr="005C49A7">
        <w:rPr>
          <w:rFonts w:ascii="Times New Roman" w:hAnsi="Times New Roman"/>
          <w:iCs/>
          <w:sz w:val="28"/>
          <w:szCs w:val="28"/>
        </w:rPr>
        <w:t xml:space="preserve">дружеских взаимоотношениях. Соблюдение правил учебного поведения. </w:t>
      </w:r>
      <w:r w:rsidRPr="005C49A7">
        <w:rPr>
          <w:rFonts w:ascii="Times New Roman" w:hAnsi="Times New Roman"/>
          <w:sz w:val="28"/>
          <w:szCs w:val="28"/>
        </w:rPr>
        <w:t>Следование правилам общения, игры, труда. Соблюдение общепринятых норм поведения с взрослыми и сверстниками.</w:t>
      </w:r>
    </w:p>
    <w:p w:rsidR="00786F67" w:rsidRPr="005C49A7" w:rsidRDefault="00786F67" w:rsidP="00786F67">
      <w:pPr>
        <w:pStyle w:val="1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C49A7">
        <w:rPr>
          <w:rFonts w:ascii="Times New Roman" w:hAnsi="Times New Roman"/>
          <w:i/>
          <w:sz w:val="28"/>
          <w:szCs w:val="28"/>
        </w:rPr>
        <w:t>Квартира, дом, двор.</w:t>
      </w:r>
    </w:p>
    <w:p w:rsidR="00786F67" w:rsidRPr="005C49A7" w:rsidRDefault="00786F67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Представление о частях дома: стена, крыша, окно, дверь, потолок, пол. Ориентация в помещениях своего дома. Представление о типах домов: одноэтажные/многоэтажные, каменные/деревянные. Представление о местах общего пользования в доме: подъезд, лестничная площадка, лифт. Представление о помещениях квартиры: прихожая, комната, кухня, ванная комната, туалет, балкон. Представление о</w:t>
      </w:r>
      <w:r w:rsidRPr="005C49A7">
        <w:rPr>
          <w:rFonts w:ascii="Times New Roman" w:hAnsi="Times New Roman"/>
          <w:bCs/>
          <w:sz w:val="28"/>
          <w:szCs w:val="28"/>
        </w:rPr>
        <w:t>б убранстве дома.</w:t>
      </w:r>
      <w:r w:rsidRPr="005C49A7">
        <w:rPr>
          <w:rFonts w:ascii="Times New Roman" w:hAnsi="Times New Roman"/>
          <w:sz w:val="28"/>
          <w:szCs w:val="28"/>
        </w:rPr>
        <w:t xml:space="preserve"> Представление о предметах мебели: стол, стул, диван, шкаф, полка, кресло, кровать, табурет, комод, др. Представление о предметах посуды, предназначенных для сервировки стола: тарелка, стакан, кружка, ложка, вилка, нож и для приготовления пищи: кастрюля, сковорода, чайник, половник, нож, др. Представление о</w:t>
      </w:r>
      <w:r w:rsidRPr="005C49A7">
        <w:rPr>
          <w:rFonts w:ascii="Times New Roman" w:hAnsi="Times New Roman"/>
          <w:bCs/>
          <w:sz w:val="28"/>
          <w:szCs w:val="28"/>
        </w:rPr>
        <w:t xml:space="preserve">б электроприборах: </w:t>
      </w:r>
      <w:r w:rsidRPr="005C49A7">
        <w:rPr>
          <w:rFonts w:ascii="Times New Roman" w:hAnsi="Times New Roman"/>
          <w:iCs/>
          <w:sz w:val="28"/>
          <w:szCs w:val="28"/>
        </w:rPr>
        <w:t>телевизор</w:t>
      </w:r>
      <w:r w:rsidRPr="005C49A7">
        <w:rPr>
          <w:rFonts w:ascii="Times New Roman" w:hAnsi="Times New Roman"/>
          <w:sz w:val="28"/>
          <w:szCs w:val="28"/>
        </w:rPr>
        <w:t xml:space="preserve">, </w:t>
      </w:r>
      <w:r w:rsidRPr="005C49A7">
        <w:rPr>
          <w:rFonts w:ascii="Times New Roman" w:hAnsi="Times New Roman"/>
          <w:iCs/>
          <w:sz w:val="28"/>
          <w:szCs w:val="28"/>
        </w:rPr>
        <w:t>утюг</w:t>
      </w:r>
      <w:r w:rsidRPr="005C49A7">
        <w:rPr>
          <w:rFonts w:ascii="Times New Roman" w:hAnsi="Times New Roman"/>
          <w:sz w:val="28"/>
          <w:szCs w:val="28"/>
        </w:rPr>
        <w:t xml:space="preserve">, </w:t>
      </w:r>
      <w:r w:rsidRPr="005C49A7">
        <w:rPr>
          <w:rFonts w:ascii="Times New Roman" w:hAnsi="Times New Roman"/>
          <w:iCs/>
          <w:sz w:val="28"/>
          <w:szCs w:val="28"/>
        </w:rPr>
        <w:t>лампа</w:t>
      </w:r>
      <w:r w:rsidRPr="005C49A7">
        <w:rPr>
          <w:rFonts w:ascii="Times New Roman" w:hAnsi="Times New Roman"/>
          <w:sz w:val="28"/>
          <w:szCs w:val="28"/>
        </w:rPr>
        <w:t xml:space="preserve">, </w:t>
      </w:r>
      <w:r w:rsidRPr="005C49A7">
        <w:rPr>
          <w:rFonts w:ascii="Times New Roman" w:hAnsi="Times New Roman"/>
          <w:iCs/>
          <w:sz w:val="28"/>
          <w:szCs w:val="28"/>
        </w:rPr>
        <w:t>вентилятор</w:t>
      </w:r>
      <w:r w:rsidRPr="005C49A7">
        <w:rPr>
          <w:rFonts w:ascii="Times New Roman" w:hAnsi="Times New Roman"/>
          <w:sz w:val="28"/>
          <w:szCs w:val="28"/>
        </w:rPr>
        <w:t xml:space="preserve">, </w:t>
      </w:r>
      <w:r w:rsidRPr="005C49A7">
        <w:rPr>
          <w:rFonts w:ascii="Times New Roman" w:hAnsi="Times New Roman"/>
          <w:iCs/>
          <w:sz w:val="28"/>
          <w:szCs w:val="28"/>
        </w:rPr>
        <w:t>обогреватель</w:t>
      </w:r>
      <w:r w:rsidRPr="005C49A7">
        <w:rPr>
          <w:rFonts w:ascii="Times New Roman" w:hAnsi="Times New Roman"/>
          <w:sz w:val="28"/>
          <w:szCs w:val="28"/>
        </w:rPr>
        <w:t xml:space="preserve">, </w:t>
      </w:r>
      <w:r w:rsidRPr="005C49A7">
        <w:rPr>
          <w:rFonts w:ascii="Times New Roman" w:hAnsi="Times New Roman"/>
          <w:iCs/>
          <w:sz w:val="28"/>
          <w:szCs w:val="28"/>
        </w:rPr>
        <w:t>магнитофон</w:t>
      </w:r>
      <w:r w:rsidRPr="005C49A7">
        <w:rPr>
          <w:rFonts w:ascii="Times New Roman" w:hAnsi="Times New Roman"/>
          <w:sz w:val="28"/>
          <w:szCs w:val="28"/>
        </w:rPr>
        <w:t xml:space="preserve">, </w:t>
      </w:r>
      <w:r w:rsidRPr="005C49A7">
        <w:rPr>
          <w:rFonts w:ascii="Times New Roman" w:hAnsi="Times New Roman"/>
          <w:iCs/>
          <w:sz w:val="28"/>
          <w:szCs w:val="28"/>
        </w:rPr>
        <w:t>видеоплеер</w:t>
      </w:r>
      <w:r w:rsidRPr="005C49A7">
        <w:rPr>
          <w:rFonts w:ascii="Times New Roman" w:hAnsi="Times New Roman"/>
          <w:sz w:val="28"/>
          <w:szCs w:val="28"/>
        </w:rPr>
        <w:t xml:space="preserve">, </w:t>
      </w:r>
      <w:r w:rsidRPr="005C49A7">
        <w:rPr>
          <w:rFonts w:ascii="Times New Roman" w:hAnsi="Times New Roman"/>
          <w:iCs/>
          <w:sz w:val="28"/>
          <w:szCs w:val="28"/>
        </w:rPr>
        <w:t>микроволновая печь</w:t>
      </w:r>
      <w:r w:rsidRPr="005C49A7">
        <w:rPr>
          <w:rFonts w:ascii="Times New Roman" w:hAnsi="Times New Roman"/>
          <w:sz w:val="28"/>
          <w:szCs w:val="28"/>
        </w:rPr>
        <w:t xml:space="preserve">, </w:t>
      </w:r>
      <w:r w:rsidRPr="005C49A7">
        <w:rPr>
          <w:rFonts w:ascii="Times New Roman" w:hAnsi="Times New Roman"/>
          <w:iCs/>
          <w:sz w:val="28"/>
          <w:szCs w:val="28"/>
        </w:rPr>
        <w:t>тостер</w:t>
      </w:r>
      <w:r w:rsidRPr="005C49A7">
        <w:rPr>
          <w:rFonts w:ascii="Times New Roman" w:hAnsi="Times New Roman"/>
          <w:sz w:val="28"/>
          <w:szCs w:val="28"/>
        </w:rPr>
        <w:t xml:space="preserve">, </w:t>
      </w:r>
      <w:r w:rsidRPr="005C49A7">
        <w:rPr>
          <w:rFonts w:ascii="Times New Roman" w:hAnsi="Times New Roman"/>
          <w:iCs/>
          <w:sz w:val="28"/>
          <w:szCs w:val="28"/>
        </w:rPr>
        <w:t>блендер</w:t>
      </w:r>
      <w:r w:rsidRPr="005C49A7">
        <w:rPr>
          <w:rFonts w:ascii="Times New Roman" w:hAnsi="Times New Roman"/>
          <w:sz w:val="28"/>
          <w:szCs w:val="28"/>
        </w:rPr>
        <w:t xml:space="preserve">, </w:t>
      </w:r>
      <w:r w:rsidRPr="005C49A7">
        <w:rPr>
          <w:rFonts w:ascii="Times New Roman" w:hAnsi="Times New Roman"/>
          <w:iCs/>
          <w:sz w:val="28"/>
          <w:szCs w:val="28"/>
        </w:rPr>
        <w:t>электрический чайник</w:t>
      </w:r>
      <w:r w:rsidRPr="005C49A7">
        <w:rPr>
          <w:rFonts w:ascii="Times New Roman" w:hAnsi="Times New Roman"/>
          <w:sz w:val="28"/>
          <w:szCs w:val="28"/>
        </w:rPr>
        <w:t xml:space="preserve">, </w:t>
      </w:r>
      <w:r w:rsidRPr="005C49A7">
        <w:rPr>
          <w:rFonts w:ascii="Times New Roman" w:hAnsi="Times New Roman"/>
          <w:iCs/>
          <w:sz w:val="28"/>
          <w:szCs w:val="28"/>
        </w:rPr>
        <w:t>фен. П</w:t>
      </w:r>
      <w:r w:rsidRPr="005C49A7">
        <w:rPr>
          <w:rFonts w:ascii="Times New Roman" w:hAnsi="Times New Roman"/>
          <w:sz w:val="28"/>
          <w:szCs w:val="28"/>
        </w:rPr>
        <w:t>редставление о</w:t>
      </w:r>
      <w:r w:rsidRPr="005C49A7">
        <w:rPr>
          <w:rFonts w:ascii="Times New Roman" w:hAnsi="Times New Roman"/>
          <w:bCs/>
          <w:sz w:val="28"/>
          <w:szCs w:val="28"/>
        </w:rPr>
        <w:t xml:space="preserve"> часах.</w:t>
      </w:r>
      <w:r w:rsidRPr="005C49A7">
        <w:rPr>
          <w:rFonts w:ascii="Times New Roman" w:hAnsi="Times New Roman"/>
          <w:sz w:val="28"/>
          <w:szCs w:val="28"/>
        </w:rPr>
        <w:t xml:space="preserve"> Представление </w:t>
      </w:r>
      <w:r w:rsidRPr="005C49A7">
        <w:rPr>
          <w:rFonts w:ascii="Times New Roman" w:hAnsi="Times New Roman"/>
          <w:bCs/>
          <w:sz w:val="28"/>
          <w:szCs w:val="28"/>
        </w:rPr>
        <w:t>об электронных устройствах: телефон</w:t>
      </w:r>
      <w:r w:rsidRPr="005C49A7">
        <w:rPr>
          <w:rFonts w:ascii="Times New Roman" w:hAnsi="Times New Roman"/>
          <w:sz w:val="28"/>
          <w:szCs w:val="28"/>
        </w:rPr>
        <w:t xml:space="preserve">, </w:t>
      </w:r>
      <w:r w:rsidRPr="005C49A7">
        <w:rPr>
          <w:rFonts w:ascii="Times New Roman" w:hAnsi="Times New Roman"/>
          <w:bCs/>
          <w:sz w:val="28"/>
          <w:szCs w:val="28"/>
        </w:rPr>
        <w:t>компьютер</w:t>
      </w:r>
      <w:r w:rsidRPr="005C49A7">
        <w:rPr>
          <w:rFonts w:ascii="Times New Roman" w:hAnsi="Times New Roman"/>
          <w:sz w:val="28"/>
          <w:szCs w:val="28"/>
        </w:rPr>
        <w:t>, планшет. Использование предметов домашнего обихода в повседневной жизни. Представление о территории двора: место для отдыха, игровая площадка, спортивная площадка, место для парковки автомобилей, место для сушки белья, место для выбивания ковров, место для контейнеров с мусором, газон. Ориентация во дворе. Представление о</w:t>
      </w:r>
      <w:r w:rsidRPr="005C49A7">
        <w:rPr>
          <w:rFonts w:ascii="Times New Roman" w:hAnsi="Times New Roman"/>
          <w:bCs/>
          <w:sz w:val="28"/>
          <w:szCs w:val="28"/>
        </w:rPr>
        <w:t xml:space="preserve"> благоустройстве квартиры: </w:t>
      </w:r>
      <w:r w:rsidRPr="005C49A7">
        <w:rPr>
          <w:rFonts w:ascii="Times New Roman" w:hAnsi="Times New Roman"/>
          <w:sz w:val="28"/>
          <w:szCs w:val="28"/>
        </w:rPr>
        <w:t>отопление, канализация, водоснабжение, электроснабжение. У</w:t>
      </w:r>
      <w:r w:rsidRPr="005C49A7">
        <w:rPr>
          <w:rFonts w:ascii="Times New Roman" w:hAnsi="Times New Roman"/>
          <w:bCs/>
          <w:sz w:val="28"/>
          <w:szCs w:val="28"/>
        </w:rPr>
        <w:t xml:space="preserve">мение вести себя в случаях чрезвычайной ситуации (отсутствие света, воды и т.д.). </w:t>
      </w:r>
    </w:p>
    <w:p w:rsidR="00786F67" w:rsidRPr="005C49A7" w:rsidRDefault="00786F67" w:rsidP="00786F67">
      <w:pPr>
        <w:pStyle w:val="1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C49A7">
        <w:rPr>
          <w:rFonts w:ascii="Times New Roman" w:hAnsi="Times New Roman"/>
          <w:i/>
          <w:sz w:val="28"/>
          <w:szCs w:val="28"/>
        </w:rPr>
        <w:t>Предметы и материалы, изготовленные человеком.</w:t>
      </w:r>
    </w:p>
    <w:p w:rsidR="00786F67" w:rsidRPr="005C49A7" w:rsidRDefault="00786F67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Представление о бумаге, стекле, резине, металле, ткани, керамике, пластмассе и др. Представление об основных свойствах материалов и изготовленных из них предметов: стекло, керамика – хрупкие, могут разбиться; бумага – рвется, режется и т.д. Представления о применении различных материалов в предметах быта, обихода. </w:t>
      </w:r>
    </w:p>
    <w:p w:rsidR="00786F67" w:rsidRPr="005C49A7" w:rsidRDefault="00786F67" w:rsidP="00786F67">
      <w:pPr>
        <w:pStyle w:val="1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C49A7">
        <w:rPr>
          <w:rFonts w:ascii="Times New Roman" w:hAnsi="Times New Roman"/>
          <w:i/>
          <w:sz w:val="28"/>
          <w:szCs w:val="28"/>
        </w:rPr>
        <w:t>Город.</w:t>
      </w:r>
    </w:p>
    <w:p w:rsidR="00786F67" w:rsidRPr="005C49A7" w:rsidRDefault="00786F67" w:rsidP="00786F67">
      <w:pPr>
        <w:pStyle w:val="1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lastRenderedPageBreak/>
        <w:t>Представление о районах, улицах, площадях, зданиях родного города. Представление об улицах, на которых расположена школа, дом. Ориентация в городе: умение находить остановки общественного транспорта, магазины и др. места. П</w:t>
      </w:r>
      <w:r w:rsidRPr="005C49A7">
        <w:rPr>
          <w:rFonts w:ascii="Times New Roman" w:hAnsi="Times New Roman"/>
          <w:iCs/>
          <w:sz w:val="28"/>
          <w:szCs w:val="28"/>
        </w:rPr>
        <w:t xml:space="preserve">редставление о профессиях людей, работающих в городских учреждениях. </w:t>
      </w:r>
      <w:r w:rsidRPr="005C49A7">
        <w:rPr>
          <w:rFonts w:ascii="Times New Roman" w:hAnsi="Times New Roman"/>
          <w:sz w:val="28"/>
          <w:szCs w:val="28"/>
        </w:rPr>
        <w:t>Соблюдение правил поведения в общественных местах. С</w:t>
      </w:r>
      <w:r w:rsidRPr="005C49A7">
        <w:rPr>
          <w:rFonts w:ascii="Times New Roman" w:hAnsi="Times New Roman"/>
          <w:bCs/>
          <w:sz w:val="28"/>
          <w:szCs w:val="28"/>
        </w:rPr>
        <w:t>облюдение правил поведения на улице</w:t>
      </w:r>
      <w:r w:rsidRPr="005C49A7">
        <w:rPr>
          <w:rFonts w:ascii="Times New Roman" w:hAnsi="Times New Roman"/>
          <w:sz w:val="28"/>
          <w:szCs w:val="28"/>
        </w:rPr>
        <w:t xml:space="preserve">. Представление об </w:t>
      </w:r>
      <w:r w:rsidRPr="005C49A7">
        <w:rPr>
          <w:rFonts w:ascii="Times New Roman" w:hAnsi="Times New Roman"/>
          <w:bCs/>
          <w:sz w:val="28"/>
          <w:szCs w:val="28"/>
        </w:rPr>
        <w:t>истории родного города.</w:t>
      </w:r>
    </w:p>
    <w:p w:rsidR="00786F67" w:rsidRPr="005C49A7" w:rsidRDefault="00786F67" w:rsidP="00786F67">
      <w:pPr>
        <w:pStyle w:val="1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C49A7">
        <w:rPr>
          <w:rFonts w:ascii="Times New Roman" w:hAnsi="Times New Roman"/>
          <w:i/>
          <w:sz w:val="28"/>
          <w:szCs w:val="28"/>
        </w:rPr>
        <w:t>Транспорт.</w:t>
      </w:r>
    </w:p>
    <w:p w:rsidR="00786F67" w:rsidRPr="005C49A7" w:rsidRDefault="00786F67" w:rsidP="00786F67">
      <w:pPr>
        <w:pStyle w:val="1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5C49A7">
        <w:rPr>
          <w:rFonts w:ascii="Times New Roman" w:hAnsi="Times New Roman"/>
          <w:iCs/>
          <w:sz w:val="28"/>
          <w:szCs w:val="28"/>
        </w:rPr>
        <w:t>Представление о наземном транспорте</w:t>
      </w:r>
      <w:r w:rsidRPr="005C49A7">
        <w:rPr>
          <w:rFonts w:ascii="Times New Roman" w:hAnsi="Times New Roman"/>
          <w:sz w:val="28"/>
          <w:szCs w:val="28"/>
        </w:rPr>
        <w:t xml:space="preserve">. </w:t>
      </w:r>
      <w:r w:rsidRPr="005C49A7">
        <w:rPr>
          <w:rFonts w:ascii="Times New Roman" w:hAnsi="Times New Roman"/>
          <w:iCs/>
          <w:sz w:val="28"/>
          <w:szCs w:val="28"/>
        </w:rPr>
        <w:t>Соблюдение правил дорожного движения.</w:t>
      </w:r>
      <w:r w:rsidRPr="005C49A7">
        <w:rPr>
          <w:rFonts w:ascii="Times New Roman" w:hAnsi="Times New Roman"/>
          <w:sz w:val="28"/>
          <w:szCs w:val="28"/>
        </w:rPr>
        <w:t xml:space="preserve"> П</w:t>
      </w:r>
      <w:r w:rsidRPr="005C49A7">
        <w:rPr>
          <w:rFonts w:ascii="Times New Roman" w:hAnsi="Times New Roman"/>
          <w:iCs/>
          <w:sz w:val="28"/>
          <w:szCs w:val="28"/>
        </w:rPr>
        <w:t>редставление о воздушном транспорте.</w:t>
      </w:r>
      <w:r w:rsidRPr="005C49A7">
        <w:rPr>
          <w:rFonts w:ascii="Times New Roman" w:hAnsi="Times New Roman"/>
          <w:sz w:val="28"/>
          <w:szCs w:val="28"/>
        </w:rPr>
        <w:t xml:space="preserve"> П</w:t>
      </w:r>
      <w:r w:rsidRPr="005C49A7">
        <w:rPr>
          <w:rFonts w:ascii="Times New Roman" w:hAnsi="Times New Roman"/>
          <w:iCs/>
          <w:sz w:val="28"/>
          <w:szCs w:val="28"/>
        </w:rPr>
        <w:t>редставление о водном транспорте. Представление о космическом транспорте.</w:t>
      </w:r>
      <w:r w:rsidRPr="005C49A7">
        <w:rPr>
          <w:rFonts w:ascii="Times New Roman" w:hAnsi="Times New Roman"/>
          <w:sz w:val="28"/>
          <w:szCs w:val="28"/>
        </w:rPr>
        <w:t xml:space="preserve"> П</w:t>
      </w:r>
      <w:r w:rsidRPr="005C49A7">
        <w:rPr>
          <w:rFonts w:ascii="Times New Roman" w:hAnsi="Times New Roman"/>
          <w:iCs/>
          <w:sz w:val="28"/>
          <w:szCs w:val="28"/>
        </w:rPr>
        <w:t>редставление о профессиях людей, работающих на транспорте.</w:t>
      </w:r>
      <w:r w:rsidRPr="005C49A7">
        <w:rPr>
          <w:rFonts w:ascii="Times New Roman" w:hAnsi="Times New Roman"/>
          <w:sz w:val="28"/>
          <w:szCs w:val="28"/>
        </w:rPr>
        <w:t xml:space="preserve"> П</w:t>
      </w:r>
      <w:r w:rsidRPr="005C49A7">
        <w:rPr>
          <w:rFonts w:ascii="Times New Roman" w:hAnsi="Times New Roman"/>
          <w:iCs/>
          <w:sz w:val="28"/>
          <w:szCs w:val="28"/>
        </w:rPr>
        <w:t>редставление об общественном транспорте.</w:t>
      </w:r>
      <w:r w:rsidRPr="005C49A7">
        <w:rPr>
          <w:rFonts w:ascii="Times New Roman" w:hAnsi="Times New Roman"/>
          <w:sz w:val="28"/>
          <w:szCs w:val="28"/>
        </w:rPr>
        <w:t xml:space="preserve"> Соблюдение правил пользования общественным транспортом. П</w:t>
      </w:r>
      <w:r w:rsidRPr="005C49A7">
        <w:rPr>
          <w:rFonts w:ascii="Times New Roman" w:hAnsi="Times New Roman"/>
          <w:iCs/>
          <w:sz w:val="28"/>
          <w:szCs w:val="28"/>
        </w:rPr>
        <w:t>редставление о специальном транспорте.</w:t>
      </w:r>
      <w:r w:rsidRPr="005C49A7">
        <w:rPr>
          <w:rFonts w:ascii="Times New Roman" w:hAnsi="Times New Roman"/>
          <w:sz w:val="28"/>
          <w:szCs w:val="28"/>
        </w:rPr>
        <w:t xml:space="preserve"> П</w:t>
      </w:r>
      <w:r w:rsidRPr="005C49A7">
        <w:rPr>
          <w:rFonts w:ascii="Times New Roman" w:hAnsi="Times New Roman"/>
          <w:iCs/>
          <w:sz w:val="28"/>
          <w:szCs w:val="28"/>
        </w:rPr>
        <w:t xml:space="preserve">редставление о профессиях людей, работающих на специальном транспорте. </w:t>
      </w:r>
    </w:p>
    <w:p w:rsidR="00786F67" w:rsidRPr="005C49A7" w:rsidRDefault="00786F67" w:rsidP="00786F67">
      <w:pPr>
        <w:pStyle w:val="1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C49A7">
        <w:rPr>
          <w:rFonts w:ascii="Times New Roman" w:hAnsi="Times New Roman"/>
          <w:i/>
          <w:sz w:val="28"/>
          <w:szCs w:val="28"/>
        </w:rPr>
        <w:t>Традиции, обычаи.</w:t>
      </w:r>
    </w:p>
    <w:p w:rsidR="00786F67" w:rsidRPr="005C49A7" w:rsidRDefault="00786F67" w:rsidP="00786F67">
      <w:pPr>
        <w:pStyle w:val="1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 xml:space="preserve">Представление о празднике. Представление о школьных традициях: День знаний, последний учебный день, день рождения школы  и др., участие в школьных мероприятиях. </w:t>
      </w:r>
      <w:r w:rsidRPr="005C49A7">
        <w:rPr>
          <w:rFonts w:ascii="Times New Roman" w:hAnsi="Times New Roman"/>
          <w:iCs/>
          <w:sz w:val="28"/>
          <w:szCs w:val="28"/>
        </w:rPr>
        <w:t xml:space="preserve">Представление о национальных, о религиозных атрибутах, </w:t>
      </w:r>
      <w:r w:rsidRPr="005C49A7">
        <w:rPr>
          <w:rFonts w:ascii="Times New Roman" w:hAnsi="Times New Roman"/>
          <w:sz w:val="28"/>
          <w:szCs w:val="28"/>
        </w:rPr>
        <w:t>традициях, праздниках</w:t>
      </w:r>
      <w:r w:rsidRPr="005C49A7">
        <w:rPr>
          <w:rFonts w:ascii="Times New Roman" w:hAnsi="Times New Roman"/>
          <w:iCs/>
          <w:sz w:val="28"/>
          <w:szCs w:val="28"/>
        </w:rPr>
        <w:t>.</w:t>
      </w:r>
      <w:r w:rsidRPr="005C49A7">
        <w:rPr>
          <w:rFonts w:ascii="Times New Roman" w:hAnsi="Times New Roman"/>
          <w:bCs/>
          <w:sz w:val="28"/>
          <w:szCs w:val="28"/>
        </w:rPr>
        <w:t xml:space="preserve"> </w:t>
      </w:r>
    </w:p>
    <w:p w:rsidR="00786F67" w:rsidRPr="005C49A7" w:rsidRDefault="00786F67" w:rsidP="00786F67">
      <w:pPr>
        <w:pStyle w:val="1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C49A7">
        <w:rPr>
          <w:rFonts w:ascii="Times New Roman" w:hAnsi="Times New Roman"/>
          <w:i/>
          <w:sz w:val="28"/>
          <w:szCs w:val="28"/>
        </w:rPr>
        <w:t>Страна.</w:t>
      </w:r>
    </w:p>
    <w:p w:rsidR="00786F67" w:rsidRDefault="00786F67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5C49A7">
        <w:rPr>
          <w:rFonts w:ascii="Times New Roman" w:hAnsi="Times New Roman"/>
          <w:sz w:val="28"/>
          <w:szCs w:val="28"/>
        </w:rPr>
        <w:t>Представление о государстве Россия и государственной символике. Представление о правах и обязанностях гражданина России. Представление о некоторых значимых исторических событиях России. Представление о выдающихся людях России. Представление о странах мира. Представление о выдающихся людях мира.</w:t>
      </w:r>
    </w:p>
    <w:p w:rsidR="009C4D43" w:rsidRDefault="009C4D43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60325" w:rsidRDefault="00360325" w:rsidP="00360325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>Аннотация</w:t>
      </w:r>
      <w:r>
        <w:rPr>
          <w:sz w:val="36"/>
          <w:szCs w:val="36"/>
        </w:rPr>
        <w:t xml:space="preserve"> </w:t>
      </w:r>
      <w:r>
        <w:rPr>
          <w:b/>
          <w:bCs/>
          <w:sz w:val="28"/>
        </w:rPr>
        <w:t>к рабочей программе по ознакомлению с окружающим социальным миром  (ФГОС)</w:t>
      </w:r>
    </w:p>
    <w:p w:rsidR="00360325" w:rsidRDefault="00360325" w:rsidP="00360325">
      <w:pPr>
        <w:pStyle w:val="a6"/>
        <w:tabs>
          <w:tab w:val="left" w:pos="0"/>
          <w:tab w:val="left" w:pos="284"/>
        </w:tabs>
        <w:ind w:left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Рабочая программа учебного предмета «Ознакомление с окружающим социальным миром» в соответствии с ФГОС НОО для обучающихся с РАС разработана на основе:</w:t>
      </w:r>
    </w:p>
    <w:p w:rsidR="00360325" w:rsidRDefault="00360325" w:rsidP="00360325">
      <w:pPr>
        <w:pStyle w:val="a4"/>
        <w:jc w:val="both"/>
        <w:rPr>
          <w:sz w:val="28"/>
          <w:szCs w:val="24"/>
        </w:rPr>
      </w:pPr>
      <w:r>
        <w:rPr>
          <w:sz w:val="28"/>
          <w:szCs w:val="24"/>
        </w:rPr>
        <w:t>1.</w:t>
      </w:r>
      <w:r>
        <w:rPr>
          <w:sz w:val="28"/>
          <w:szCs w:val="24"/>
        </w:rPr>
        <w:tab/>
        <w:t>Федерального закона Российской Федерации «Об образовании в Российской Федерации» N 273-ФЗ (в ред. Федеральных законов от 07.05.2013 N 99-ФЗ, от 23.07.2013 N 203-ФЗ);</w:t>
      </w:r>
    </w:p>
    <w:p w:rsidR="00360325" w:rsidRDefault="00360325" w:rsidP="00360325">
      <w:pPr>
        <w:pStyle w:val="a4"/>
        <w:jc w:val="both"/>
        <w:rPr>
          <w:sz w:val="28"/>
          <w:szCs w:val="24"/>
        </w:rPr>
      </w:pPr>
      <w:r>
        <w:rPr>
          <w:sz w:val="28"/>
          <w:szCs w:val="24"/>
        </w:rPr>
        <w:t>2.</w:t>
      </w:r>
      <w:r>
        <w:rPr>
          <w:sz w:val="28"/>
          <w:szCs w:val="24"/>
        </w:rPr>
        <w:tab/>
        <w:t>Приказа Министерства образования и науки Российской Федерации от 30 августа 2013 г. № 1015 (в ред. приказа Минобрнауки РФ от 28 мая 2014 г. № 598) 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360325" w:rsidRDefault="00360325" w:rsidP="00360325">
      <w:pPr>
        <w:pStyle w:val="a4"/>
        <w:jc w:val="both"/>
        <w:rPr>
          <w:sz w:val="28"/>
          <w:szCs w:val="24"/>
        </w:rPr>
      </w:pPr>
      <w:r>
        <w:rPr>
          <w:sz w:val="28"/>
          <w:szCs w:val="24"/>
        </w:rPr>
        <w:t>3.</w:t>
      </w:r>
      <w:r>
        <w:rPr>
          <w:sz w:val="28"/>
          <w:szCs w:val="24"/>
        </w:rPr>
        <w:tab/>
        <w:t xml:space="preserve">Санитарно-эпидемиологических требований к условиям и организации обучения в общеобразовательных учреждениях - СанПиН 2.4.2.2821-10 (утверждены Постановлением Главного государственного санитарного врача РФ от 29.12.2010 г. №189, зарегистрированном в Минюсте РФ 03.03.2011 №19993 </w:t>
      </w:r>
    </w:p>
    <w:p w:rsidR="00360325" w:rsidRDefault="00360325" w:rsidP="00360325">
      <w:pPr>
        <w:pStyle w:val="a4"/>
        <w:jc w:val="both"/>
        <w:rPr>
          <w:sz w:val="28"/>
          <w:szCs w:val="24"/>
        </w:rPr>
      </w:pPr>
    </w:p>
    <w:p w:rsidR="00360325" w:rsidRDefault="00360325" w:rsidP="00360325">
      <w:pPr>
        <w:pStyle w:val="a4"/>
        <w:jc w:val="both"/>
        <w:rPr>
          <w:sz w:val="28"/>
          <w:szCs w:val="24"/>
        </w:rPr>
      </w:pPr>
    </w:p>
    <w:p w:rsidR="00360325" w:rsidRDefault="00360325" w:rsidP="00360325">
      <w:pPr>
        <w:pStyle w:val="a4"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>4.</w:t>
      </w:r>
      <w:r>
        <w:rPr>
          <w:sz w:val="28"/>
          <w:szCs w:val="24"/>
        </w:rPr>
        <w:tab/>
        <w:t>Концепции федерального государственного образовательного стандарта для обучающихся с ограниченными возможностями здоровья (проект);</w:t>
      </w:r>
    </w:p>
    <w:p w:rsidR="00360325" w:rsidRDefault="00360325" w:rsidP="00360325">
      <w:pPr>
        <w:pStyle w:val="a4"/>
        <w:jc w:val="both"/>
        <w:rPr>
          <w:sz w:val="28"/>
          <w:szCs w:val="24"/>
        </w:rPr>
      </w:pPr>
      <w:r>
        <w:rPr>
          <w:sz w:val="28"/>
          <w:szCs w:val="24"/>
        </w:rPr>
        <w:t>5.</w:t>
      </w:r>
      <w:r>
        <w:rPr>
          <w:sz w:val="28"/>
          <w:szCs w:val="24"/>
        </w:rPr>
        <w:tab/>
        <w:t>Федерального государственный образовательный стандарт начального общего образования для детей с РАС (проект);</w:t>
      </w:r>
    </w:p>
    <w:p w:rsidR="00360325" w:rsidRDefault="00360325" w:rsidP="00360325">
      <w:pPr>
        <w:pStyle w:val="a4"/>
        <w:jc w:val="both"/>
        <w:rPr>
          <w:sz w:val="28"/>
          <w:szCs w:val="24"/>
        </w:rPr>
      </w:pPr>
      <w:r>
        <w:rPr>
          <w:sz w:val="28"/>
          <w:szCs w:val="24"/>
        </w:rPr>
        <w:t>6.</w:t>
      </w:r>
      <w:r>
        <w:rPr>
          <w:sz w:val="28"/>
          <w:szCs w:val="24"/>
        </w:rPr>
        <w:tab/>
        <w:t xml:space="preserve">Примерной основной образовательной программы начального общего образования для обучающихся с РАС (вариант 8.4.); </w:t>
      </w:r>
    </w:p>
    <w:p w:rsidR="00360325" w:rsidRDefault="00360325" w:rsidP="00360325">
      <w:pPr>
        <w:pStyle w:val="a4"/>
        <w:jc w:val="both"/>
        <w:rPr>
          <w:sz w:val="28"/>
          <w:szCs w:val="24"/>
        </w:rPr>
      </w:pPr>
      <w:r>
        <w:rPr>
          <w:sz w:val="28"/>
          <w:szCs w:val="24"/>
        </w:rPr>
        <w:t>Программа соответствует по объёму материала содержанию учебного курса начальной общеобразовательной школы. Программа адаптирована с учётом психофизических особенностей обучающихся, рассчитана на 66 часа, 2 часа в неделю.</w:t>
      </w:r>
    </w:p>
    <w:p w:rsidR="00360325" w:rsidRDefault="00360325" w:rsidP="00360325">
      <w:pPr>
        <w:pStyle w:val="a4"/>
        <w:jc w:val="both"/>
        <w:rPr>
          <w:sz w:val="28"/>
          <w:szCs w:val="24"/>
        </w:rPr>
      </w:pPr>
    </w:p>
    <w:p w:rsidR="00360325" w:rsidRDefault="00360325" w:rsidP="00360325">
      <w:pPr>
        <w:jc w:val="both"/>
        <w:rPr>
          <w:rFonts w:eastAsia="Calibri"/>
          <w:sz w:val="28"/>
          <w:lang w:eastAsia="en-US"/>
        </w:rPr>
      </w:pPr>
      <w:r>
        <w:rPr>
          <w:rFonts w:eastAsia="Calibri"/>
          <w:b/>
          <w:i/>
          <w:sz w:val="28"/>
          <w:lang w:eastAsia="en-US"/>
        </w:rPr>
        <w:t>Основная цель</w:t>
      </w:r>
      <w:r>
        <w:rPr>
          <w:rFonts w:eastAsia="Calibri"/>
          <w:sz w:val="28"/>
          <w:lang w:eastAsia="en-US"/>
        </w:rPr>
        <w:t xml:space="preserve"> изучения учебного предмета «Ознакомление с окружающим социальным миром» в начальной школе - 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личного опыта, опыта общения с людьми, обществом и природой. </w:t>
      </w:r>
    </w:p>
    <w:p w:rsidR="00360325" w:rsidRDefault="00360325" w:rsidP="00360325">
      <w:pPr>
        <w:ind w:firstLine="709"/>
        <w:jc w:val="both"/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>Предмет «Ознакомление с окружающим социальным миром» помогает ребенку в формировании личностного восприятия, эмоционального, оценочного отношения к социальному миру и культуры в их единстве, готовит поколение нравственно и духовно зрелых, активных, компетентных  граждан ориентированных как на личное благополучие, так и на созидательное обустройство родной страны и планеты Земля.</w:t>
      </w:r>
    </w:p>
    <w:p w:rsidR="00360325" w:rsidRDefault="00360325" w:rsidP="00360325">
      <w:pPr>
        <w:ind w:firstLine="709"/>
        <w:jc w:val="both"/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 xml:space="preserve">Значение учебного предмета «Ознакомление с окружающим социальным миром» состоит в том, что в ходе его изучения школьники овладевают основами практико-ориентированных знаний о мире созданным человеком, учатся осмысливать причинно-следственные связи в окружающем социальном мире, на многообразном материале природы. </w:t>
      </w:r>
    </w:p>
    <w:p w:rsidR="00360325" w:rsidRDefault="00360325" w:rsidP="00360325">
      <w:pPr>
        <w:ind w:firstLine="709"/>
        <w:jc w:val="both"/>
        <w:rPr>
          <w:b/>
          <w:sz w:val="28"/>
        </w:rPr>
      </w:pPr>
    </w:p>
    <w:p w:rsidR="00360325" w:rsidRDefault="00360325" w:rsidP="00360325">
      <w:pPr>
        <w:ind w:firstLine="709"/>
        <w:jc w:val="both"/>
        <w:rPr>
          <w:sz w:val="28"/>
        </w:rPr>
      </w:pPr>
      <w:r>
        <w:rPr>
          <w:b/>
          <w:sz w:val="28"/>
        </w:rPr>
        <w:t>Основными задачами</w:t>
      </w:r>
      <w:r>
        <w:rPr>
          <w:sz w:val="28"/>
        </w:rPr>
        <w:t xml:space="preserve"> данного учебного предмета в 2 классе являются:</w:t>
      </w:r>
    </w:p>
    <w:p w:rsidR="00360325" w:rsidRDefault="00360325" w:rsidP="00360325">
      <w:pPr>
        <w:ind w:firstLine="709"/>
        <w:jc w:val="both"/>
        <w:rPr>
          <w:sz w:val="28"/>
        </w:rPr>
      </w:pPr>
      <w:r>
        <w:rPr>
          <w:sz w:val="28"/>
        </w:rPr>
        <w:t xml:space="preserve">-  накопление представлений детей о предметах и явлениях окружающей жизни, природы; </w:t>
      </w:r>
    </w:p>
    <w:p w:rsidR="00360325" w:rsidRDefault="00360325" w:rsidP="00360325">
      <w:pPr>
        <w:ind w:firstLine="709"/>
        <w:jc w:val="both"/>
        <w:rPr>
          <w:sz w:val="28"/>
        </w:rPr>
      </w:pPr>
      <w:r>
        <w:rPr>
          <w:sz w:val="28"/>
        </w:rPr>
        <w:t>- формирование навыков правильного поведения(в семье, в школе, на улице);</w:t>
      </w:r>
    </w:p>
    <w:p w:rsidR="00360325" w:rsidRDefault="00360325" w:rsidP="00360325">
      <w:pPr>
        <w:ind w:firstLine="709"/>
        <w:jc w:val="both"/>
        <w:rPr>
          <w:sz w:val="28"/>
        </w:rPr>
      </w:pPr>
      <w:r>
        <w:rPr>
          <w:sz w:val="28"/>
        </w:rPr>
        <w:t>- воспитание любви и заботы к членам семьи, уважительного, внимательного отношения к вещам, созданным трудом людей, уважения к труду, людям труда и т.д.</w:t>
      </w:r>
    </w:p>
    <w:p w:rsidR="00360325" w:rsidRDefault="00360325" w:rsidP="00360325">
      <w:pPr>
        <w:ind w:firstLine="709"/>
        <w:jc w:val="both"/>
        <w:rPr>
          <w:sz w:val="28"/>
        </w:rPr>
      </w:pPr>
      <w:r>
        <w:rPr>
          <w:sz w:val="28"/>
        </w:rPr>
        <w:t>Программа «Ознакомления с окружающим миром» в 1подготовительном классе предполагает работу в трёх направлениях.</w:t>
      </w:r>
    </w:p>
    <w:p w:rsidR="00360325" w:rsidRDefault="00360325" w:rsidP="00360325">
      <w:pPr>
        <w:ind w:firstLine="709"/>
        <w:jc w:val="both"/>
        <w:rPr>
          <w:sz w:val="28"/>
        </w:rPr>
      </w:pPr>
      <w:r>
        <w:rPr>
          <w:b/>
          <w:sz w:val="28"/>
        </w:rPr>
        <w:t xml:space="preserve">Первое направление – </w:t>
      </w:r>
      <w:r>
        <w:rPr>
          <w:sz w:val="28"/>
        </w:rPr>
        <w:t>практическое знакомство с ближайшим окружением учащихся, с жизнью и трудом людей; формирование нравственной, эстетической и коммуникативной культуры.</w:t>
      </w:r>
    </w:p>
    <w:p w:rsidR="00360325" w:rsidRDefault="00360325" w:rsidP="00360325">
      <w:pPr>
        <w:ind w:firstLine="709"/>
        <w:jc w:val="both"/>
        <w:rPr>
          <w:sz w:val="28"/>
        </w:rPr>
      </w:pPr>
      <w:r>
        <w:rPr>
          <w:b/>
          <w:sz w:val="28"/>
        </w:rPr>
        <w:t>Второе направление -</w:t>
      </w:r>
      <w:r>
        <w:rPr>
          <w:sz w:val="28"/>
        </w:rPr>
        <w:t xml:space="preserve">  ввести ребенка в социальный мир природы, научить его понимать ее.</w:t>
      </w:r>
    </w:p>
    <w:p w:rsidR="00360325" w:rsidRDefault="00360325" w:rsidP="00360325">
      <w:pPr>
        <w:ind w:firstLine="709"/>
        <w:jc w:val="both"/>
        <w:rPr>
          <w:b/>
          <w:sz w:val="28"/>
        </w:rPr>
      </w:pPr>
    </w:p>
    <w:p w:rsidR="00360325" w:rsidRDefault="00360325" w:rsidP="00360325">
      <w:pPr>
        <w:ind w:firstLine="709"/>
        <w:jc w:val="both"/>
        <w:rPr>
          <w:b/>
          <w:sz w:val="28"/>
        </w:rPr>
      </w:pPr>
    </w:p>
    <w:p w:rsidR="00360325" w:rsidRDefault="00360325" w:rsidP="00360325">
      <w:pPr>
        <w:ind w:firstLine="709"/>
        <w:jc w:val="both"/>
        <w:rPr>
          <w:b/>
          <w:sz w:val="28"/>
        </w:rPr>
      </w:pPr>
    </w:p>
    <w:p w:rsidR="00360325" w:rsidRDefault="00360325" w:rsidP="00360325">
      <w:pPr>
        <w:ind w:firstLine="709"/>
        <w:jc w:val="both"/>
        <w:rPr>
          <w:sz w:val="28"/>
        </w:rPr>
      </w:pPr>
      <w:r>
        <w:rPr>
          <w:b/>
          <w:sz w:val="28"/>
        </w:rPr>
        <w:lastRenderedPageBreak/>
        <w:t>Третье направление-</w:t>
      </w:r>
      <w:r>
        <w:rPr>
          <w:sz w:val="28"/>
        </w:rPr>
        <w:t xml:space="preserve"> знание учащимися элементарных правил безопасности поведения в окружающей социальной среде.</w:t>
      </w:r>
    </w:p>
    <w:p w:rsidR="00360325" w:rsidRDefault="00360325" w:rsidP="00360325">
      <w:pPr>
        <w:ind w:firstLine="709"/>
        <w:jc w:val="both"/>
        <w:rPr>
          <w:sz w:val="28"/>
        </w:rPr>
      </w:pPr>
      <w:r>
        <w:rPr>
          <w:sz w:val="28"/>
        </w:rPr>
        <w:t>Занятия по ознакомлению с окружающим социальным миром тесно связаны с другими предметами и в первую очередь с уроками развития речи, чтения, ППД. Речевой материал данных занятий отрабатывается на последующих уроках развития речи.</w:t>
      </w:r>
    </w:p>
    <w:p w:rsidR="00360325" w:rsidRDefault="00360325" w:rsidP="00360325">
      <w:pPr>
        <w:ind w:firstLine="709"/>
        <w:jc w:val="both"/>
        <w:rPr>
          <w:sz w:val="28"/>
        </w:rPr>
      </w:pPr>
      <w:r>
        <w:rPr>
          <w:sz w:val="28"/>
        </w:rPr>
        <w:t>Занятия предполагают развитие как разговорной, так и связной речи школьников с РАС. Во время экскурсий, игр и т.п. учитель организует общение детей по поводу увиденного. Весь речевой материал учащиеся должны воспринимать  слухо – зрительно. Ориентиром в отборе речевого материала и типов фраз служит программа по русскому языку и ППД. Предполагается расширение, углубление знаний учащихся о культуре общения.</w:t>
      </w:r>
    </w:p>
    <w:p w:rsidR="00360325" w:rsidRDefault="00360325" w:rsidP="00360325">
      <w:pPr>
        <w:ind w:firstLine="709"/>
        <w:jc w:val="both"/>
        <w:rPr>
          <w:sz w:val="28"/>
        </w:rPr>
      </w:pPr>
      <w:r>
        <w:rPr>
          <w:rFonts w:eastAsia="Calibri"/>
          <w:sz w:val="28"/>
          <w:lang w:eastAsia="en-US"/>
        </w:rPr>
        <w:t>Специфика учебного предмета «Ознакомление с окружающим социальным миром» состоит в том, что он имеет ярко выраженный интегративный характер, соединяя в равной мере обществоведческие и природоведческие знания, и дает ребенку с нарушением речи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360325" w:rsidRDefault="00360325" w:rsidP="00360325">
      <w:pPr>
        <w:ind w:firstLine="709"/>
        <w:jc w:val="both"/>
        <w:rPr>
          <w:rFonts w:eastAsia="Calibri"/>
          <w:color w:val="000000"/>
          <w:sz w:val="28"/>
        </w:rPr>
      </w:pPr>
      <w:r>
        <w:rPr>
          <w:rFonts w:eastAsia="Calibri"/>
          <w:b/>
          <w:color w:val="000000"/>
          <w:sz w:val="28"/>
        </w:rPr>
        <w:t xml:space="preserve">Коррекционная задача: </w:t>
      </w:r>
      <w:r>
        <w:rPr>
          <w:rFonts w:eastAsia="Calibri"/>
          <w:color w:val="000000"/>
          <w:sz w:val="28"/>
        </w:rPr>
        <w:t>Формирование речи и развитие мышления обучающихся.</w:t>
      </w:r>
    </w:p>
    <w:p w:rsidR="00360325" w:rsidRDefault="00360325" w:rsidP="00360325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:rsidR="00360325" w:rsidRDefault="00360325" w:rsidP="00360325">
      <w:pPr>
        <w:shd w:val="clear" w:color="auto" w:fill="FFFFFF"/>
        <w:rPr>
          <w:b/>
          <w:bCs/>
          <w:color w:val="000000"/>
          <w:sz w:val="32"/>
          <w:szCs w:val="28"/>
        </w:rPr>
      </w:pPr>
    </w:p>
    <w:p w:rsidR="00360325" w:rsidRDefault="00360325" w:rsidP="00360325">
      <w:pPr>
        <w:shd w:val="clear" w:color="auto" w:fill="FFFFFF"/>
        <w:jc w:val="center"/>
        <w:rPr>
          <w:b/>
          <w:bCs/>
          <w:color w:val="000000"/>
          <w:sz w:val="32"/>
          <w:szCs w:val="28"/>
        </w:rPr>
      </w:pPr>
    </w:p>
    <w:p w:rsidR="00360325" w:rsidRDefault="00360325" w:rsidP="00360325">
      <w:pPr>
        <w:shd w:val="clear" w:color="auto" w:fill="FFFFFF"/>
        <w:tabs>
          <w:tab w:val="left" w:pos="9120"/>
        </w:tabs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t>Требования к уровню учащихся по окончанию изучения курса по предмету окружающий социальный мир</w:t>
      </w:r>
    </w:p>
    <w:p w:rsidR="00360325" w:rsidRDefault="00360325" w:rsidP="00360325">
      <w:pPr>
        <w:shd w:val="clear" w:color="auto" w:fill="FFFFFF"/>
        <w:tabs>
          <w:tab w:val="left" w:pos="9120"/>
        </w:tabs>
        <w:rPr>
          <w:b/>
          <w:bCs/>
        </w:rPr>
      </w:pPr>
    </w:p>
    <w:p w:rsidR="00360325" w:rsidRDefault="00360325" w:rsidP="00360325">
      <w:pPr>
        <w:shd w:val="clear" w:color="auto" w:fill="FFFFFF"/>
        <w:tabs>
          <w:tab w:val="left" w:pos="9120"/>
        </w:tabs>
        <w:rPr>
          <w:b/>
          <w:bCs/>
          <w:sz w:val="28"/>
        </w:rPr>
      </w:pPr>
      <w:r>
        <w:rPr>
          <w:rFonts w:eastAsia="Calibri"/>
          <w:b/>
          <w:sz w:val="28"/>
          <w:lang w:eastAsia="en-US"/>
        </w:rPr>
        <w:t xml:space="preserve">К  концу  учебного года  обучающиеся </w:t>
      </w:r>
      <w:r>
        <w:rPr>
          <w:b/>
          <w:sz w:val="28"/>
        </w:rPr>
        <w:t xml:space="preserve"> класса</w:t>
      </w:r>
      <w:r>
        <w:rPr>
          <w:rFonts w:eastAsia="Calibri"/>
          <w:b/>
          <w:sz w:val="28"/>
          <w:lang w:eastAsia="en-US"/>
        </w:rPr>
        <w:t xml:space="preserve"> должны знать /понимать:</w:t>
      </w:r>
    </w:p>
    <w:p w:rsidR="00360325" w:rsidRDefault="00360325" w:rsidP="00360325">
      <w:pPr>
        <w:numPr>
          <w:ilvl w:val="0"/>
          <w:numId w:val="1"/>
        </w:numPr>
        <w:suppressAutoHyphens/>
        <w:jc w:val="both"/>
        <w:rPr>
          <w:rFonts w:eastAsia="Calibri"/>
          <w:sz w:val="28"/>
          <w:lang w:eastAsia="zh-CN"/>
        </w:rPr>
      </w:pPr>
      <w:r>
        <w:rPr>
          <w:rFonts w:eastAsia="Calibri"/>
          <w:sz w:val="28"/>
          <w:lang w:eastAsia="zh-CN"/>
        </w:rPr>
        <w:t xml:space="preserve">Иметь представление о профессии учителя, врача. </w:t>
      </w:r>
    </w:p>
    <w:p w:rsidR="00360325" w:rsidRDefault="00360325" w:rsidP="00360325">
      <w:pPr>
        <w:numPr>
          <w:ilvl w:val="0"/>
          <w:numId w:val="1"/>
        </w:numPr>
        <w:suppressAutoHyphens/>
        <w:jc w:val="both"/>
        <w:rPr>
          <w:rFonts w:eastAsia="Calibri"/>
          <w:sz w:val="28"/>
          <w:lang w:eastAsia="zh-CN"/>
        </w:rPr>
      </w:pPr>
      <w:r>
        <w:rPr>
          <w:rFonts w:eastAsia="Calibri"/>
          <w:sz w:val="28"/>
          <w:lang w:eastAsia="zh-CN"/>
        </w:rPr>
        <w:t>названия окружающих предметов: мебели, посуды, одежды, обу</w:t>
      </w:r>
      <w:r>
        <w:rPr>
          <w:rFonts w:eastAsia="Calibri"/>
          <w:sz w:val="28"/>
          <w:lang w:eastAsia="zh-CN"/>
        </w:rPr>
        <w:softHyphen/>
        <w:t>ви, игрушек; школьных помещений, домов;</w:t>
      </w:r>
    </w:p>
    <w:p w:rsidR="00360325" w:rsidRDefault="00360325" w:rsidP="00360325">
      <w:pPr>
        <w:numPr>
          <w:ilvl w:val="0"/>
          <w:numId w:val="1"/>
        </w:numPr>
        <w:suppressAutoHyphens/>
        <w:jc w:val="both"/>
        <w:rPr>
          <w:rFonts w:eastAsia="Calibri"/>
          <w:sz w:val="28"/>
          <w:lang w:eastAsia="zh-CN"/>
        </w:rPr>
      </w:pPr>
      <w:r>
        <w:rPr>
          <w:rFonts w:eastAsia="Calibri"/>
          <w:sz w:val="28"/>
          <w:lang w:eastAsia="zh-CN"/>
        </w:rPr>
        <w:t>иметь представления о транспорте;</w:t>
      </w:r>
    </w:p>
    <w:p w:rsidR="00360325" w:rsidRDefault="00360325" w:rsidP="00360325">
      <w:pPr>
        <w:numPr>
          <w:ilvl w:val="0"/>
          <w:numId w:val="1"/>
        </w:numPr>
        <w:suppressAutoHyphens/>
        <w:jc w:val="both"/>
        <w:rPr>
          <w:rFonts w:eastAsia="Calibri"/>
          <w:sz w:val="28"/>
          <w:lang w:eastAsia="zh-CN"/>
        </w:rPr>
      </w:pPr>
      <w:r>
        <w:rPr>
          <w:rFonts w:eastAsia="Calibri"/>
          <w:sz w:val="28"/>
          <w:lang w:eastAsia="zh-CN"/>
        </w:rPr>
        <w:t>элементарные правила поведения в классе, школе, дома, в общественных местах.</w:t>
      </w:r>
    </w:p>
    <w:p w:rsidR="00360325" w:rsidRDefault="00360325" w:rsidP="00360325">
      <w:pPr>
        <w:jc w:val="both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Обучающиеся должны уметь:</w:t>
      </w:r>
    </w:p>
    <w:p w:rsidR="00360325" w:rsidRDefault="00360325" w:rsidP="00360325">
      <w:pPr>
        <w:numPr>
          <w:ilvl w:val="0"/>
          <w:numId w:val="1"/>
        </w:numPr>
        <w:suppressAutoHyphens/>
        <w:jc w:val="both"/>
        <w:rPr>
          <w:rFonts w:eastAsia="Calibri"/>
          <w:sz w:val="28"/>
          <w:lang w:eastAsia="zh-CN"/>
        </w:rPr>
      </w:pPr>
      <w:r>
        <w:rPr>
          <w:rFonts w:eastAsia="Calibri"/>
          <w:sz w:val="28"/>
          <w:lang w:eastAsia="zh-CN"/>
        </w:rPr>
        <w:t>называть членов своей семьи, их имена;</w:t>
      </w:r>
    </w:p>
    <w:p w:rsidR="00360325" w:rsidRDefault="00360325" w:rsidP="00360325">
      <w:pPr>
        <w:numPr>
          <w:ilvl w:val="0"/>
          <w:numId w:val="1"/>
        </w:numPr>
        <w:suppressAutoHyphens/>
        <w:jc w:val="both"/>
        <w:rPr>
          <w:rFonts w:eastAsia="Calibri"/>
          <w:sz w:val="28"/>
          <w:lang w:eastAsia="zh-CN"/>
        </w:rPr>
      </w:pPr>
      <w:r>
        <w:rPr>
          <w:rFonts w:eastAsia="Calibri"/>
          <w:sz w:val="28"/>
          <w:lang w:eastAsia="en-US"/>
        </w:rPr>
        <w:t>использовать  слова речевого этикета (благодарность, извинения), выражать приветствие, просьбу, желания</w:t>
      </w:r>
      <w:r>
        <w:rPr>
          <w:rFonts w:eastAsia="Calibri"/>
          <w:sz w:val="28"/>
          <w:lang w:eastAsia="zh-CN"/>
        </w:rPr>
        <w:t>;</w:t>
      </w:r>
      <w:r>
        <w:rPr>
          <w:rFonts w:eastAsia="Calibri"/>
          <w:sz w:val="28"/>
          <w:lang w:eastAsia="zh-CN"/>
        </w:rPr>
        <w:tab/>
      </w:r>
    </w:p>
    <w:p w:rsidR="00360325" w:rsidRDefault="00360325" w:rsidP="00360325">
      <w:pPr>
        <w:numPr>
          <w:ilvl w:val="0"/>
          <w:numId w:val="1"/>
        </w:numPr>
        <w:suppressAutoHyphens/>
        <w:jc w:val="both"/>
        <w:rPr>
          <w:rFonts w:eastAsia="Calibri"/>
          <w:sz w:val="28"/>
          <w:lang w:eastAsia="zh-CN"/>
        </w:rPr>
      </w:pPr>
      <w:r>
        <w:rPr>
          <w:rFonts w:eastAsia="Calibri"/>
          <w:sz w:val="28"/>
          <w:lang w:eastAsia="zh-CN"/>
        </w:rPr>
        <w:t>соблюдать правила поведения в школе, группе, столовой, в транспорте, театре, кинотеатре;</w:t>
      </w:r>
      <w:r>
        <w:rPr>
          <w:rFonts w:eastAsia="Calibri"/>
          <w:sz w:val="28"/>
          <w:lang w:eastAsia="zh-CN"/>
        </w:rPr>
        <w:tab/>
      </w:r>
    </w:p>
    <w:p w:rsidR="00360325" w:rsidRDefault="00360325" w:rsidP="00360325">
      <w:pPr>
        <w:numPr>
          <w:ilvl w:val="0"/>
          <w:numId w:val="1"/>
        </w:numPr>
        <w:suppressAutoHyphens/>
        <w:jc w:val="both"/>
        <w:rPr>
          <w:rFonts w:eastAsia="Calibri"/>
          <w:sz w:val="28"/>
          <w:lang w:eastAsia="zh-CN"/>
        </w:rPr>
      </w:pPr>
      <w:r>
        <w:rPr>
          <w:rFonts w:eastAsia="Calibri"/>
          <w:sz w:val="28"/>
          <w:lang w:eastAsia="en-US"/>
        </w:rPr>
        <w:t>правильно пользоваться учебными принадлежностями, ориентироваться в помещениях школы;</w:t>
      </w:r>
    </w:p>
    <w:p w:rsidR="00360325" w:rsidRDefault="00360325" w:rsidP="00360325">
      <w:pPr>
        <w:numPr>
          <w:ilvl w:val="0"/>
          <w:numId w:val="1"/>
        </w:numPr>
        <w:suppressAutoHyphens/>
        <w:jc w:val="both"/>
        <w:rPr>
          <w:rFonts w:eastAsia="Calibri"/>
          <w:sz w:val="28"/>
          <w:lang w:eastAsia="zh-CN"/>
        </w:rPr>
      </w:pPr>
      <w:r>
        <w:rPr>
          <w:rFonts w:eastAsia="Calibri"/>
          <w:sz w:val="28"/>
          <w:lang w:eastAsia="zh-CN"/>
        </w:rPr>
        <w:t>соблюдать правила личной гигиены</w:t>
      </w:r>
      <w:r>
        <w:rPr>
          <w:rFonts w:eastAsia="Calibri"/>
          <w:sz w:val="28"/>
          <w:lang w:eastAsia="en-US"/>
        </w:rPr>
        <w:t xml:space="preserve"> и здорового образа жизни, </w:t>
      </w:r>
      <w:r>
        <w:rPr>
          <w:rFonts w:eastAsia="Calibri"/>
          <w:sz w:val="28"/>
          <w:lang w:eastAsia="zh-CN"/>
        </w:rPr>
        <w:t xml:space="preserve">режим дня, </w:t>
      </w:r>
      <w:r>
        <w:rPr>
          <w:rFonts w:eastAsia="Calibri"/>
          <w:sz w:val="28"/>
          <w:lang w:eastAsia="en-US"/>
        </w:rPr>
        <w:t>следить за правильной осанкой</w:t>
      </w:r>
      <w:r>
        <w:rPr>
          <w:rFonts w:eastAsia="Calibri"/>
          <w:sz w:val="28"/>
          <w:lang w:eastAsia="zh-CN"/>
        </w:rPr>
        <w:t>;</w:t>
      </w:r>
    </w:p>
    <w:p w:rsidR="00360325" w:rsidRDefault="00360325" w:rsidP="00360325">
      <w:pPr>
        <w:numPr>
          <w:ilvl w:val="0"/>
          <w:numId w:val="1"/>
        </w:numPr>
        <w:contextualSpacing/>
        <w:jc w:val="both"/>
        <w:rPr>
          <w:rFonts w:eastAsia="Calibri"/>
          <w:sz w:val="28"/>
        </w:rPr>
      </w:pPr>
      <w:r>
        <w:rPr>
          <w:rFonts w:eastAsia="Calibri"/>
          <w:sz w:val="28"/>
          <w:lang w:eastAsia="en-US"/>
        </w:rPr>
        <w:t>следить за внешним видом.</w:t>
      </w:r>
    </w:p>
    <w:p w:rsidR="00360325" w:rsidRDefault="00360325" w:rsidP="00360325">
      <w:pPr>
        <w:jc w:val="both"/>
        <w:rPr>
          <w:rFonts w:eastAsia="Calibri"/>
          <w:sz w:val="28"/>
          <w:lang w:eastAsia="en-US"/>
        </w:rPr>
      </w:pPr>
    </w:p>
    <w:p w:rsidR="00360325" w:rsidRDefault="00360325" w:rsidP="00360325">
      <w:pPr>
        <w:jc w:val="both"/>
        <w:rPr>
          <w:rFonts w:eastAsia="Calibri"/>
          <w:sz w:val="32"/>
          <w:lang w:eastAsia="en-US"/>
        </w:rPr>
      </w:pPr>
    </w:p>
    <w:p w:rsidR="00360325" w:rsidRDefault="00360325" w:rsidP="00360325">
      <w:pPr>
        <w:jc w:val="center"/>
        <w:rPr>
          <w:rFonts w:eastAsia="Calibri"/>
          <w:b/>
          <w:sz w:val="32"/>
          <w:lang w:eastAsia="en-US"/>
        </w:rPr>
      </w:pPr>
    </w:p>
    <w:p w:rsidR="00360325" w:rsidRDefault="00360325" w:rsidP="00360325">
      <w:pPr>
        <w:jc w:val="center"/>
        <w:rPr>
          <w:rFonts w:eastAsia="Calibri"/>
          <w:b/>
          <w:sz w:val="32"/>
          <w:lang w:eastAsia="en-US"/>
        </w:rPr>
      </w:pPr>
      <w:r>
        <w:rPr>
          <w:rFonts w:eastAsia="Calibri"/>
          <w:b/>
          <w:sz w:val="32"/>
          <w:lang w:eastAsia="en-US"/>
        </w:rPr>
        <w:lastRenderedPageBreak/>
        <w:t>Учебно-методическое пособие</w:t>
      </w:r>
    </w:p>
    <w:p w:rsidR="00360325" w:rsidRDefault="00360325" w:rsidP="00360325">
      <w:pPr>
        <w:jc w:val="center"/>
        <w:rPr>
          <w:rFonts w:eastAsia="Calibri"/>
          <w:sz w:val="32"/>
          <w:lang w:eastAsia="en-US"/>
        </w:rPr>
      </w:pPr>
    </w:p>
    <w:p w:rsidR="00360325" w:rsidRDefault="00360325" w:rsidP="00360325">
      <w:pPr>
        <w:jc w:val="center"/>
        <w:rPr>
          <w:rFonts w:eastAsia="Calibri"/>
          <w:sz w:val="28"/>
        </w:rPr>
      </w:pPr>
      <w:r>
        <w:rPr>
          <w:rFonts w:eastAsia="Calibri"/>
          <w:sz w:val="28"/>
          <w:lang w:eastAsia="en-US"/>
        </w:rPr>
        <w:t>Учебник «Социальный мир» О.В. Бурский, А.С. Раутин М «Просвещение» 2006 г</w:t>
      </w:r>
    </w:p>
    <w:p w:rsidR="00360325" w:rsidRDefault="00360325" w:rsidP="00360325">
      <w:pPr>
        <w:suppressAutoHyphens/>
        <w:jc w:val="center"/>
        <w:rPr>
          <w:rFonts w:eastAsia="Calibri"/>
          <w:b/>
          <w:sz w:val="28"/>
          <w:lang w:eastAsia="zh-CN"/>
        </w:rPr>
      </w:pPr>
    </w:p>
    <w:p w:rsidR="00360325" w:rsidRDefault="00360325" w:rsidP="00360325">
      <w:pPr>
        <w:suppressAutoHyphens/>
        <w:jc w:val="center"/>
        <w:rPr>
          <w:rFonts w:eastAsia="Calibri"/>
          <w:b/>
          <w:sz w:val="28"/>
          <w:lang w:eastAsia="zh-CN"/>
        </w:rPr>
      </w:pPr>
    </w:p>
    <w:p w:rsidR="00360325" w:rsidRDefault="00360325" w:rsidP="00360325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:rsidR="001C0D8F" w:rsidRDefault="00F4687A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D45552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1C0D8F">
        <w:rPr>
          <w:rFonts w:ascii="Times New Roman" w:hAnsi="Times New Roman"/>
          <w:sz w:val="28"/>
          <w:szCs w:val="28"/>
        </w:rPr>
        <w:t xml:space="preserve"> Сетка часов</w:t>
      </w:r>
    </w:p>
    <w:tbl>
      <w:tblPr>
        <w:tblStyle w:val="a3"/>
        <w:tblpPr w:leftFromText="180" w:rightFromText="180" w:vertAnchor="text" w:horzAnchor="margin" w:tblpXSpec="center" w:tblpY="46"/>
        <w:tblOverlap w:val="never"/>
        <w:tblW w:w="0" w:type="auto"/>
        <w:tblLook w:val="04A0"/>
      </w:tblPr>
      <w:tblGrid>
        <w:gridCol w:w="1384"/>
        <w:gridCol w:w="4678"/>
        <w:gridCol w:w="3544"/>
      </w:tblGrid>
      <w:tr w:rsidR="001C0D8F" w:rsidTr="00D45552">
        <w:tc>
          <w:tcPr>
            <w:tcW w:w="1384" w:type="dxa"/>
          </w:tcPr>
          <w:p w:rsidR="001C0D8F" w:rsidRDefault="001C0D8F" w:rsidP="00D45552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1C0D8F" w:rsidRDefault="00025B98" w:rsidP="00D45552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3544" w:type="dxa"/>
          </w:tcPr>
          <w:p w:rsidR="001C0D8F" w:rsidRDefault="00025B98" w:rsidP="00D45552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к-во часов</w:t>
            </w:r>
          </w:p>
        </w:tc>
      </w:tr>
      <w:tr w:rsidR="001C0D8F" w:rsidTr="00D45552">
        <w:tc>
          <w:tcPr>
            <w:tcW w:w="1384" w:type="dxa"/>
          </w:tcPr>
          <w:p w:rsidR="001C0D8F" w:rsidRDefault="00025B98" w:rsidP="00D45552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1C0D8F" w:rsidRPr="002C2A6C" w:rsidRDefault="00025B98" w:rsidP="002C2A6C">
            <w:pPr>
              <w:pStyle w:val="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10F36">
              <w:rPr>
                <w:rFonts w:ascii="Times New Roman" w:hAnsi="Times New Roman"/>
                <w:iCs/>
                <w:sz w:val="24"/>
                <w:szCs w:val="24"/>
              </w:rPr>
              <w:t>Школа.</w:t>
            </w:r>
          </w:p>
        </w:tc>
        <w:tc>
          <w:tcPr>
            <w:tcW w:w="3544" w:type="dxa"/>
          </w:tcPr>
          <w:p w:rsidR="001C0D8F" w:rsidRDefault="001C0D8F" w:rsidP="00D45552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5B98" w:rsidTr="00D45552">
        <w:tc>
          <w:tcPr>
            <w:tcW w:w="1384" w:type="dxa"/>
          </w:tcPr>
          <w:p w:rsidR="00025B98" w:rsidRDefault="00025B98" w:rsidP="00D45552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025B98" w:rsidRPr="002C2A6C" w:rsidRDefault="00025B98" w:rsidP="00D4555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10F36">
              <w:rPr>
                <w:rFonts w:ascii="Times New Roman" w:hAnsi="Times New Roman"/>
                <w:sz w:val="24"/>
                <w:szCs w:val="24"/>
              </w:rPr>
              <w:t>Квартира, дом, двор.</w:t>
            </w:r>
          </w:p>
        </w:tc>
        <w:tc>
          <w:tcPr>
            <w:tcW w:w="3544" w:type="dxa"/>
          </w:tcPr>
          <w:p w:rsidR="00025B98" w:rsidRDefault="00025B98" w:rsidP="00D45552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5B98" w:rsidTr="00D45552">
        <w:tc>
          <w:tcPr>
            <w:tcW w:w="1384" w:type="dxa"/>
          </w:tcPr>
          <w:p w:rsidR="00025B98" w:rsidRDefault="00025B98" w:rsidP="00D45552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025B98" w:rsidRPr="00B10F36" w:rsidRDefault="002C2A6C" w:rsidP="002C2A6C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Посуда</w:t>
            </w:r>
          </w:p>
        </w:tc>
        <w:tc>
          <w:tcPr>
            <w:tcW w:w="3544" w:type="dxa"/>
          </w:tcPr>
          <w:p w:rsidR="00025B98" w:rsidRDefault="00025B98" w:rsidP="00D45552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5B98" w:rsidTr="00D45552">
        <w:tc>
          <w:tcPr>
            <w:tcW w:w="1384" w:type="dxa"/>
          </w:tcPr>
          <w:p w:rsidR="00025B98" w:rsidRDefault="00025B98" w:rsidP="00D45552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025B98" w:rsidRPr="00B10F36" w:rsidRDefault="002C2A6C" w:rsidP="002C2A6C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Электроприборы </w:t>
            </w:r>
          </w:p>
        </w:tc>
        <w:tc>
          <w:tcPr>
            <w:tcW w:w="3544" w:type="dxa"/>
          </w:tcPr>
          <w:p w:rsidR="00025B98" w:rsidRDefault="00025B98" w:rsidP="00D45552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5B98" w:rsidTr="00D45552">
        <w:tc>
          <w:tcPr>
            <w:tcW w:w="1384" w:type="dxa"/>
          </w:tcPr>
          <w:p w:rsidR="00025B98" w:rsidRDefault="00025B98" w:rsidP="00D45552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025B98" w:rsidRPr="00B10F36" w:rsidRDefault="002C2A6C" w:rsidP="002C2A6C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Транспорт 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25B98" w:rsidRDefault="00025B98" w:rsidP="00D45552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5B98" w:rsidTr="00D45552">
        <w:tc>
          <w:tcPr>
            <w:tcW w:w="1384" w:type="dxa"/>
          </w:tcPr>
          <w:p w:rsidR="00025B98" w:rsidRDefault="00025B98" w:rsidP="002C2A6C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25B98" w:rsidRPr="00B10F36" w:rsidRDefault="00025B98" w:rsidP="00D4555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25B98" w:rsidRDefault="00025B98" w:rsidP="00D45552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5B98" w:rsidTr="00D45552">
        <w:tc>
          <w:tcPr>
            <w:tcW w:w="1384" w:type="dxa"/>
          </w:tcPr>
          <w:p w:rsidR="00025B98" w:rsidRDefault="00025B98" w:rsidP="00D45552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4678" w:type="dxa"/>
          </w:tcPr>
          <w:p w:rsidR="00025B98" w:rsidRDefault="00025B98" w:rsidP="00D45552">
            <w:pPr>
              <w:pStyle w:val="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025B98" w:rsidRDefault="00025B98" w:rsidP="00D45552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5B98" w:rsidRDefault="00025B98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0D8F" w:rsidRDefault="00F4687A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</w:p>
    <w:p w:rsidR="001C0D8F" w:rsidRDefault="001C0D8F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25B98" w:rsidRDefault="00025B98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0D8F" w:rsidRDefault="001C0D8F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0D8F" w:rsidRDefault="001C0D8F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0D8F" w:rsidRDefault="001C0D8F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0D8F" w:rsidRDefault="001C0D8F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0D8F" w:rsidRDefault="001C0D8F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25B98" w:rsidRDefault="00025B98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25B98" w:rsidRDefault="00025B98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0D8F" w:rsidRDefault="001C0D8F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0D8F" w:rsidRDefault="001C0D8F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0D8F" w:rsidRDefault="001C0D8F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0D8F" w:rsidRDefault="001C0D8F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4687A" w:rsidRDefault="00E65EB1" w:rsidP="00603BFA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E61604">
        <w:rPr>
          <w:rFonts w:ascii="Times New Roman" w:hAnsi="Times New Roman"/>
          <w:sz w:val="28"/>
          <w:szCs w:val="28"/>
        </w:rPr>
        <w:t xml:space="preserve"> </w:t>
      </w:r>
      <w:r w:rsidR="00F4687A">
        <w:rPr>
          <w:rFonts w:ascii="Times New Roman" w:hAnsi="Times New Roman"/>
          <w:sz w:val="28"/>
          <w:szCs w:val="28"/>
        </w:rPr>
        <w:t xml:space="preserve"> Календарно-тематический план</w:t>
      </w:r>
    </w:p>
    <w:p w:rsidR="00F4687A" w:rsidRDefault="00F4687A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86F67" w:rsidRDefault="00786F67" w:rsidP="00786F67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6033" w:type="dxa"/>
        <w:tblInd w:w="-459" w:type="dxa"/>
        <w:tblLayout w:type="fixed"/>
        <w:tblLook w:val="04A0"/>
      </w:tblPr>
      <w:tblGrid>
        <w:gridCol w:w="281"/>
        <w:gridCol w:w="1419"/>
        <w:gridCol w:w="4171"/>
        <w:gridCol w:w="3213"/>
        <w:gridCol w:w="4469"/>
        <w:gridCol w:w="1170"/>
        <w:gridCol w:w="870"/>
        <w:gridCol w:w="440"/>
      </w:tblGrid>
      <w:tr w:rsidR="00F95CC9" w:rsidRPr="00F4687A" w:rsidTr="00FF70E2">
        <w:trPr>
          <w:gridAfter w:val="1"/>
          <w:wAfter w:w="440" w:type="dxa"/>
        </w:trPr>
        <w:tc>
          <w:tcPr>
            <w:tcW w:w="281" w:type="dxa"/>
          </w:tcPr>
          <w:p w:rsidR="00F95CC9" w:rsidRPr="00F4687A" w:rsidRDefault="00F95CC9" w:rsidP="00786F6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87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19" w:type="dxa"/>
          </w:tcPr>
          <w:p w:rsidR="00F95CC9" w:rsidRPr="00F4687A" w:rsidRDefault="00F95CC9" w:rsidP="00786F6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87A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4171" w:type="dxa"/>
          </w:tcPr>
          <w:p w:rsidR="00F95CC9" w:rsidRPr="00F4687A" w:rsidRDefault="00F95CC9" w:rsidP="00786F6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87A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3213" w:type="dxa"/>
          </w:tcPr>
          <w:p w:rsidR="00F95CC9" w:rsidRPr="00F4687A" w:rsidRDefault="00F95CC9" w:rsidP="00786F6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87A">
              <w:rPr>
                <w:rFonts w:ascii="Times New Roman" w:hAnsi="Times New Roman"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4469" w:type="dxa"/>
          </w:tcPr>
          <w:p w:rsidR="00F95CC9" w:rsidRPr="00F4687A" w:rsidRDefault="00F95CC9" w:rsidP="00786F6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87A">
              <w:rPr>
                <w:rFonts w:ascii="Times New Roman" w:hAnsi="Times New Roman"/>
                <w:sz w:val="24"/>
                <w:szCs w:val="24"/>
              </w:rPr>
              <w:t xml:space="preserve">Словарь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4687A">
              <w:rPr>
                <w:rFonts w:ascii="Times New Roman" w:hAnsi="Times New Roman"/>
                <w:sz w:val="24"/>
                <w:szCs w:val="24"/>
              </w:rPr>
              <w:t>фразеология</w:t>
            </w:r>
          </w:p>
        </w:tc>
        <w:tc>
          <w:tcPr>
            <w:tcW w:w="1170" w:type="dxa"/>
            <w:shd w:val="clear" w:color="auto" w:fill="auto"/>
          </w:tcPr>
          <w:p w:rsidR="00F95CC9" w:rsidRPr="00F4687A" w:rsidRDefault="00603BFA">
            <w:pPr>
              <w:spacing w:after="200" w:line="276" w:lineRule="auto"/>
            </w:pPr>
            <w:r>
              <w:t>Дата</w:t>
            </w:r>
          </w:p>
        </w:tc>
        <w:tc>
          <w:tcPr>
            <w:tcW w:w="870" w:type="dxa"/>
            <w:shd w:val="clear" w:color="auto" w:fill="auto"/>
          </w:tcPr>
          <w:p w:rsidR="00F95CC9" w:rsidRPr="00F4687A" w:rsidRDefault="00603BFA">
            <w:pPr>
              <w:spacing w:after="200" w:line="276" w:lineRule="auto"/>
            </w:pPr>
            <w:r>
              <w:t>Кол.ч.</w:t>
            </w:r>
          </w:p>
        </w:tc>
      </w:tr>
      <w:tr w:rsidR="00F95CC9" w:rsidRPr="00F4687A" w:rsidTr="00FF70E2">
        <w:trPr>
          <w:gridAfter w:val="1"/>
          <w:wAfter w:w="440" w:type="dxa"/>
          <w:trHeight w:val="1152"/>
        </w:trPr>
        <w:tc>
          <w:tcPr>
            <w:tcW w:w="281" w:type="dxa"/>
            <w:vMerge w:val="restart"/>
          </w:tcPr>
          <w:p w:rsidR="00F95CC9" w:rsidRPr="00F4687A" w:rsidRDefault="00F95CC9" w:rsidP="00786F6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vMerge w:val="restart"/>
          </w:tcPr>
          <w:p w:rsidR="00F95CC9" w:rsidRPr="00B10F36" w:rsidRDefault="00F95CC9" w:rsidP="00D45552">
            <w:pPr>
              <w:pStyle w:val="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10F36">
              <w:rPr>
                <w:rFonts w:ascii="Times New Roman" w:hAnsi="Times New Roman"/>
                <w:iCs/>
                <w:sz w:val="24"/>
                <w:szCs w:val="24"/>
              </w:rPr>
              <w:t>Школа.</w:t>
            </w:r>
          </w:p>
          <w:p w:rsidR="00F95CC9" w:rsidRPr="00F4687A" w:rsidRDefault="00F95CC9" w:rsidP="0047569D">
            <w:pPr>
              <w:pStyle w:val="1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71" w:type="dxa"/>
          </w:tcPr>
          <w:p w:rsidR="00F95CC9" w:rsidRPr="00F4687A" w:rsidRDefault="00F95CC9" w:rsidP="00786F6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1.Наша школа: класс, столовая, кабинет врача, мастерские, спортзал, клуб;</w:t>
            </w:r>
          </w:p>
        </w:tc>
        <w:tc>
          <w:tcPr>
            <w:tcW w:w="3213" w:type="dxa"/>
          </w:tcPr>
          <w:p w:rsidR="00F95CC9" w:rsidRPr="00F4687A" w:rsidRDefault="00F95CC9" w:rsidP="00F4687A">
            <w:pPr>
              <w:pStyle w:val="a4"/>
              <w:rPr>
                <w:rFonts w:cs="Times New Roman"/>
                <w:szCs w:val="24"/>
              </w:rPr>
            </w:pPr>
            <w:r w:rsidRPr="00F4687A">
              <w:rPr>
                <w:rFonts w:cs="Times New Roman"/>
                <w:szCs w:val="24"/>
              </w:rPr>
              <w:t>Ответы на вопросы учителя.</w:t>
            </w:r>
            <w:r>
              <w:rPr>
                <w:rFonts w:cs="Times New Roman"/>
                <w:szCs w:val="24"/>
              </w:rPr>
              <w:t xml:space="preserve"> Экскурсия по школе.</w:t>
            </w:r>
          </w:p>
          <w:p w:rsidR="00F95CC9" w:rsidRPr="00F4687A" w:rsidRDefault="00F95CC9" w:rsidP="00F4687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9" w:type="dxa"/>
          </w:tcPr>
          <w:p w:rsidR="00F95CC9" w:rsidRPr="00F4687A" w:rsidRDefault="00F95CC9" w:rsidP="00786F6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87A">
              <w:rPr>
                <w:rFonts w:ascii="Times New Roman" w:hAnsi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/>
                <w:sz w:val="24"/>
                <w:szCs w:val="24"/>
              </w:rPr>
              <w:t>, повар, медсестра, физрук, швея, плотник;</w:t>
            </w:r>
          </w:p>
        </w:tc>
        <w:tc>
          <w:tcPr>
            <w:tcW w:w="1170" w:type="dxa"/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  <w:tc>
          <w:tcPr>
            <w:tcW w:w="870" w:type="dxa"/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</w:tr>
      <w:tr w:rsidR="00F95CC9" w:rsidRPr="00F4687A" w:rsidTr="00FF70E2">
        <w:trPr>
          <w:gridAfter w:val="1"/>
          <w:wAfter w:w="440" w:type="dxa"/>
          <w:trHeight w:val="1455"/>
        </w:trPr>
        <w:tc>
          <w:tcPr>
            <w:tcW w:w="281" w:type="dxa"/>
            <w:vMerge/>
          </w:tcPr>
          <w:p w:rsidR="00F95CC9" w:rsidRPr="00F4687A" w:rsidRDefault="00F95CC9" w:rsidP="00786F6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F95CC9" w:rsidRPr="00F4687A" w:rsidRDefault="00F95CC9" w:rsidP="0047569D">
            <w:pPr>
              <w:pStyle w:val="1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1" w:type="dxa"/>
          </w:tcPr>
          <w:p w:rsidR="00F95CC9" w:rsidRPr="00F4687A" w:rsidRDefault="00F95CC9" w:rsidP="00D45552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2.Школьные принадлежности.</w:t>
            </w:r>
          </w:p>
        </w:tc>
        <w:tc>
          <w:tcPr>
            <w:tcW w:w="3213" w:type="dxa"/>
          </w:tcPr>
          <w:p w:rsidR="00F95CC9" w:rsidRPr="00F4687A" w:rsidRDefault="00F95CC9" w:rsidP="00F4687A">
            <w:pPr>
              <w:pStyle w:val="a4"/>
              <w:rPr>
                <w:rFonts w:cs="Times New Roman"/>
                <w:szCs w:val="24"/>
              </w:rPr>
            </w:pPr>
            <w:r w:rsidRPr="00F4687A">
              <w:rPr>
                <w:rFonts w:cs="Times New Roman"/>
                <w:szCs w:val="24"/>
              </w:rPr>
              <w:t>Ответы на вопросы учителя.</w:t>
            </w:r>
          </w:p>
          <w:p w:rsidR="00F95CC9" w:rsidRDefault="00F95CC9" w:rsidP="00F4687A">
            <w:pPr>
              <w:pStyle w:val="a4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Рассматривание картинок.</w:t>
            </w:r>
          </w:p>
          <w:p w:rsidR="00F95CC9" w:rsidRPr="00F4687A" w:rsidRDefault="00F95CC9" w:rsidP="00F4687A">
            <w:pPr>
              <w:pStyle w:val="a4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Называние школьных принадлежностей.</w:t>
            </w:r>
          </w:p>
          <w:p w:rsidR="00F95CC9" w:rsidRPr="00F4687A" w:rsidRDefault="00F95CC9" w:rsidP="00F4687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9" w:type="dxa"/>
          </w:tcPr>
          <w:p w:rsidR="00F95CC9" w:rsidRDefault="00F95CC9" w:rsidP="00786F6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Тетрадь, ручка, пенал, ножницы, клей, альбом, карандаши, цветная бумага, пластилин, тесто;</w:t>
            </w:r>
          </w:p>
          <w:p w:rsidR="00F95CC9" w:rsidRPr="00F4687A" w:rsidRDefault="00F95CC9" w:rsidP="00786F6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  <w:tc>
          <w:tcPr>
            <w:tcW w:w="870" w:type="dxa"/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</w:tr>
      <w:tr w:rsidR="00F95CC9" w:rsidRPr="00F4687A" w:rsidTr="00FF70E2">
        <w:trPr>
          <w:gridAfter w:val="1"/>
          <w:wAfter w:w="440" w:type="dxa"/>
          <w:trHeight w:val="2208"/>
        </w:trPr>
        <w:tc>
          <w:tcPr>
            <w:tcW w:w="281" w:type="dxa"/>
            <w:vMerge/>
          </w:tcPr>
          <w:p w:rsidR="00F95CC9" w:rsidRPr="00F4687A" w:rsidRDefault="00F95CC9" w:rsidP="00786F6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F95CC9" w:rsidRPr="00F4687A" w:rsidRDefault="00F95CC9" w:rsidP="0047569D">
            <w:pPr>
              <w:pStyle w:val="1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1" w:type="dxa"/>
          </w:tcPr>
          <w:p w:rsidR="00F95CC9" w:rsidRPr="006C23FC" w:rsidRDefault="00F95CC9" w:rsidP="006C23FC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Pr="006C23FC">
              <w:rPr>
                <w:lang w:eastAsia="en-US"/>
              </w:rPr>
              <w:t>.П</w:t>
            </w:r>
            <w:r>
              <w:rPr>
                <w:lang w:eastAsia="en-US"/>
              </w:rPr>
              <w:t>редставления о людях работающих в школе: директор, завуч, учитель, воспитатель, повар, врач.</w:t>
            </w:r>
          </w:p>
          <w:p w:rsidR="00F95CC9" w:rsidRDefault="00F95CC9" w:rsidP="00E6160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F95CC9" w:rsidRPr="00F4687A" w:rsidRDefault="00F95CC9" w:rsidP="00E65EB1">
            <w:pPr>
              <w:pStyle w:val="a4"/>
              <w:rPr>
                <w:rFonts w:cs="Times New Roman"/>
                <w:szCs w:val="24"/>
              </w:rPr>
            </w:pPr>
            <w:r w:rsidRPr="00F4687A">
              <w:rPr>
                <w:rFonts w:cs="Times New Roman"/>
                <w:szCs w:val="24"/>
              </w:rPr>
              <w:t>Ответы на вопросы учителя.</w:t>
            </w:r>
          </w:p>
          <w:p w:rsidR="00F95CC9" w:rsidRPr="00F4687A" w:rsidRDefault="00F95CC9" w:rsidP="00E65EB1">
            <w:pPr>
              <w:pStyle w:val="a4"/>
              <w:rPr>
                <w:rFonts w:cs="Times New Roman"/>
                <w:szCs w:val="24"/>
              </w:rPr>
            </w:pPr>
            <w:r w:rsidRPr="00F4687A">
              <w:rPr>
                <w:rFonts w:cs="Times New Roman"/>
                <w:szCs w:val="24"/>
              </w:rPr>
              <w:t>Рассматривание картинок в книге.</w:t>
            </w:r>
          </w:p>
          <w:p w:rsidR="00F95CC9" w:rsidRPr="00F4687A" w:rsidRDefault="00F95CC9" w:rsidP="00E65EB1">
            <w:pPr>
              <w:pStyle w:val="a4"/>
              <w:rPr>
                <w:rFonts w:cs="Times New Roman"/>
                <w:szCs w:val="24"/>
              </w:rPr>
            </w:pPr>
            <w:r w:rsidRPr="00F4687A">
              <w:rPr>
                <w:rFonts w:cs="Times New Roman"/>
                <w:szCs w:val="24"/>
              </w:rPr>
              <w:t>Комментирование картинок.</w:t>
            </w:r>
          </w:p>
          <w:p w:rsidR="00F95CC9" w:rsidRPr="00F4687A" w:rsidRDefault="00F95CC9" w:rsidP="00E65EB1">
            <w:pPr>
              <w:pStyle w:val="1"/>
              <w:rPr>
                <w:szCs w:val="24"/>
              </w:rPr>
            </w:pPr>
            <w:r w:rsidRPr="00F4687A">
              <w:rPr>
                <w:rFonts w:ascii="Times New Roman" w:hAnsi="Times New Roman"/>
                <w:sz w:val="24"/>
                <w:szCs w:val="24"/>
              </w:rPr>
              <w:t>Разыгрывание ситуации.</w:t>
            </w:r>
          </w:p>
        </w:tc>
        <w:tc>
          <w:tcPr>
            <w:tcW w:w="4469" w:type="dxa"/>
          </w:tcPr>
          <w:p w:rsidR="00F95CC9" w:rsidRPr="006C23FC" w:rsidRDefault="00F95CC9" w:rsidP="006C23FC">
            <w:pPr>
              <w:rPr>
                <w:lang w:eastAsia="en-US"/>
              </w:rPr>
            </w:pPr>
            <w:r>
              <w:rPr>
                <w:lang w:eastAsia="en-US"/>
              </w:rPr>
              <w:t>Директор, завуч, учитель, воспитатель, повар, врач.</w:t>
            </w:r>
          </w:p>
          <w:p w:rsidR="00F95CC9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  <w:tc>
          <w:tcPr>
            <w:tcW w:w="870" w:type="dxa"/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</w:tr>
      <w:tr w:rsidR="00F95CC9" w:rsidRPr="00F4687A" w:rsidTr="00FF70E2">
        <w:trPr>
          <w:gridAfter w:val="1"/>
          <w:wAfter w:w="440" w:type="dxa"/>
          <w:trHeight w:val="457"/>
        </w:trPr>
        <w:tc>
          <w:tcPr>
            <w:tcW w:w="281" w:type="dxa"/>
            <w:vMerge/>
          </w:tcPr>
          <w:p w:rsidR="00F95CC9" w:rsidRPr="00F4687A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F95CC9" w:rsidRPr="00F4687A" w:rsidRDefault="00F95CC9" w:rsidP="00E65EB1">
            <w:pPr>
              <w:pStyle w:val="1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1" w:type="dxa"/>
          </w:tcPr>
          <w:p w:rsidR="00F95CC9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4.Правила поведения в школе</w:t>
            </w:r>
          </w:p>
          <w:p w:rsidR="00F95CC9" w:rsidRPr="00F4687A" w:rsidRDefault="00F95CC9" w:rsidP="006C23FC">
            <w:pPr>
              <w:pStyle w:val="1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F95CC9" w:rsidRPr="00F4687A" w:rsidRDefault="00F95CC9" w:rsidP="006C23FC">
            <w:pPr>
              <w:pStyle w:val="a4"/>
              <w:rPr>
                <w:rFonts w:cs="Times New Roman"/>
                <w:szCs w:val="24"/>
              </w:rPr>
            </w:pPr>
            <w:r w:rsidRPr="00F4687A">
              <w:rPr>
                <w:rFonts w:cs="Times New Roman"/>
                <w:szCs w:val="24"/>
              </w:rPr>
              <w:t>Комментирование картинок.</w:t>
            </w:r>
          </w:p>
          <w:p w:rsidR="00F95CC9" w:rsidRPr="00F4687A" w:rsidRDefault="00F95CC9" w:rsidP="006C23FC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4687A">
              <w:rPr>
                <w:rFonts w:ascii="Times New Roman" w:hAnsi="Times New Roman"/>
                <w:sz w:val="24"/>
                <w:szCs w:val="24"/>
              </w:rPr>
              <w:t>Разыгрывание ситуации</w:t>
            </w:r>
            <w:r>
              <w:rPr>
                <w:rFonts w:ascii="Times New Roman" w:hAnsi="Times New Roman"/>
                <w:sz w:val="24"/>
                <w:szCs w:val="24"/>
              </w:rPr>
              <w:t>.(как нужно вести себя)</w:t>
            </w:r>
          </w:p>
        </w:tc>
        <w:tc>
          <w:tcPr>
            <w:tcW w:w="4469" w:type="dxa"/>
          </w:tcPr>
          <w:p w:rsidR="00F95CC9" w:rsidRPr="00F4687A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Поведение в столовой, поведение в классе, поведение во дворе школы.</w:t>
            </w:r>
          </w:p>
        </w:tc>
        <w:tc>
          <w:tcPr>
            <w:tcW w:w="1170" w:type="dxa"/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  <w:tc>
          <w:tcPr>
            <w:tcW w:w="870" w:type="dxa"/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</w:tr>
      <w:tr w:rsidR="00F95CC9" w:rsidRPr="00F4687A" w:rsidTr="00FF70E2">
        <w:trPr>
          <w:gridAfter w:val="1"/>
          <w:wAfter w:w="440" w:type="dxa"/>
          <w:trHeight w:val="568"/>
        </w:trPr>
        <w:tc>
          <w:tcPr>
            <w:tcW w:w="281" w:type="dxa"/>
            <w:vMerge w:val="restart"/>
          </w:tcPr>
          <w:p w:rsidR="00F95CC9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95CC9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Pr="00F4687A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F95CC9" w:rsidRDefault="00F95CC9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10F36">
              <w:rPr>
                <w:rFonts w:ascii="Times New Roman" w:hAnsi="Times New Roman"/>
                <w:sz w:val="24"/>
                <w:szCs w:val="24"/>
              </w:rPr>
              <w:t>Квартира, дом, двор.</w:t>
            </w:r>
          </w:p>
          <w:p w:rsidR="00F95CC9" w:rsidRDefault="00F95CC9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Default="00F95CC9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Default="00F95CC9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Default="00F95CC9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Default="00F95CC9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Default="00F95CC9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Default="00F95CC9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Default="00F95CC9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Default="00F95CC9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Pr="00F4687A" w:rsidRDefault="00F95CC9" w:rsidP="00E65EB1">
            <w:pPr>
              <w:pStyle w:val="1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1" w:type="dxa"/>
          </w:tcPr>
          <w:p w:rsidR="00F95CC9" w:rsidRPr="00F4687A" w:rsidRDefault="00F95CC9" w:rsidP="00557D4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5.Представления о доме.</w:t>
            </w:r>
            <w:r w:rsidRPr="00F4687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213" w:type="dxa"/>
          </w:tcPr>
          <w:p w:rsidR="00F95CC9" w:rsidRPr="00F4687A" w:rsidRDefault="00F95CC9" w:rsidP="00E65EB1">
            <w:pPr>
              <w:pStyle w:val="a4"/>
              <w:rPr>
                <w:rFonts w:cs="Times New Roman"/>
                <w:szCs w:val="24"/>
              </w:rPr>
            </w:pPr>
            <w:r w:rsidRPr="00F4687A">
              <w:rPr>
                <w:rFonts w:cs="Times New Roman"/>
                <w:szCs w:val="24"/>
              </w:rPr>
              <w:t>Ра</w:t>
            </w:r>
            <w:r>
              <w:rPr>
                <w:rFonts w:cs="Times New Roman"/>
                <w:szCs w:val="24"/>
              </w:rPr>
              <w:t xml:space="preserve">ссматривание картинок </w:t>
            </w:r>
            <w:r w:rsidRPr="00F4687A">
              <w:rPr>
                <w:rFonts w:cs="Times New Roman"/>
                <w:szCs w:val="24"/>
              </w:rPr>
              <w:t>на доске.</w:t>
            </w:r>
          </w:p>
          <w:p w:rsidR="00F95CC9" w:rsidRPr="00C53C22" w:rsidRDefault="00F95CC9" w:rsidP="00C53C22">
            <w:pPr>
              <w:pStyle w:val="a4"/>
              <w:rPr>
                <w:rFonts w:cs="Times New Roman"/>
                <w:szCs w:val="24"/>
              </w:rPr>
            </w:pPr>
            <w:r w:rsidRPr="00F4687A">
              <w:rPr>
                <w:rFonts w:cs="Times New Roman"/>
                <w:szCs w:val="24"/>
              </w:rPr>
              <w:t>Рисунки, записи в</w:t>
            </w:r>
            <w:r>
              <w:rPr>
                <w:rFonts w:cs="Times New Roman"/>
                <w:szCs w:val="24"/>
              </w:rPr>
              <w:t xml:space="preserve"> тетради</w:t>
            </w:r>
            <w:r w:rsidRPr="00F4687A">
              <w:rPr>
                <w:szCs w:val="24"/>
              </w:rPr>
              <w:t>.</w:t>
            </w:r>
          </w:p>
        </w:tc>
        <w:tc>
          <w:tcPr>
            <w:tcW w:w="4469" w:type="dxa"/>
          </w:tcPr>
          <w:p w:rsidR="00F95CC9" w:rsidRPr="00F4687A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Стена, крыша, потолок, пол, дверь, окно.</w:t>
            </w:r>
          </w:p>
        </w:tc>
        <w:tc>
          <w:tcPr>
            <w:tcW w:w="1170" w:type="dxa"/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  <w:tc>
          <w:tcPr>
            <w:tcW w:w="870" w:type="dxa"/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</w:tr>
      <w:tr w:rsidR="00F95CC9" w:rsidRPr="00F4687A" w:rsidTr="00FF70E2">
        <w:trPr>
          <w:gridAfter w:val="1"/>
          <w:wAfter w:w="440" w:type="dxa"/>
          <w:trHeight w:val="669"/>
        </w:trPr>
        <w:tc>
          <w:tcPr>
            <w:tcW w:w="281" w:type="dxa"/>
            <w:vMerge/>
          </w:tcPr>
          <w:p w:rsidR="00F95CC9" w:rsidRPr="00F4687A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F95CC9" w:rsidRPr="00F4687A" w:rsidRDefault="00F95CC9" w:rsidP="00E65EB1">
            <w:pPr>
              <w:pStyle w:val="1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1" w:type="dxa"/>
          </w:tcPr>
          <w:p w:rsidR="00F95CC9" w:rsidRPr="00F4687A" w:rsidRDefault="00F95CC9" w:rsidP="00557D4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6.Типы домов .</w:t>
            </w:r>
            <w:r w:rsidRPr="00F46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13" w:type="dxa"/>
          </w:tcPr>
          <w:p w:rsidR="00F95CC9" w:rsidRPr="00F4687A" w:rsidRDefault="00F95CC9" w:rsidP="00E65EB1">
            <w:pPr>
              <w:pStyle w:val="a4"/>
              <w:rPr>
                <w:rFonts w:cs="Times New Roman"/>
                <w:szCs w:val="24"/>
              </w:rPr>
            </w:pPr>
            <w:r w:rsidRPr="00F4687A">
              <w:rPr>
                <w:rFonts w:cs="Times New Roman"/>
                <w:szCs w:val="24"/>
              </w:rPr>
              <w:t>Расс</w:t>
            </w:r>
            <w:r>
              <w:rPr>
                <w:rFonts w:cs="Times New Roman"/>
                <w:szCs w:val="24"/>
              </w:rPr>
              <w:t>матривание картинок</w:t>
            </w:r>
            <w:r w:rsidRPr="00F4687A">
              <w:rPr>
                <w:rFonts w:cs="Times New Roman"/>
                <w:szCs w:val="24"/>
              </w:rPr>
              <w:t xml:space="preserve"> на доске.</w:t>
            </w:r>
          </w:p>
          <w:p w:rsidR="00F95CC9" w:rsidRPr="009C4D43" w:rsidRDefault="00F95CC9" w:rsidP="009C4D43">
            <w:pPr>
              <w:pStyle w:val="a4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Рисунки, записи в тетради</w:t>
            </w:r>
            <w:r w:rsidRPr="00F4687A">
              <w:rPr>
                <w:szCs w:val="24"/>
              </w:rPr>
              <w:t>.</w:t>
            </w:r>
          </w:p>
        </w:tc>
        <w:tc>
          <w:tcPr>
            <w:tcW w:w="4469" w:type="dxa"/>
          </w:tcPr>
          <w:p w:rsidR="00F95CC9" w:rsidRDefault="00F95CC9" w:rsidP="009C4D43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Одноэтажные, многоэтажные, каменные, </w:t>
            </w:r>
            <w:r w:rsidRPr="00F4687A">
              <w:rPr>
                <w:rFonts w:ascii="Times New Roman" w:hAnsi="Times New Roman"/>
                <w:sz w:val="24"/>
                <w:szCs w:val="24"/>
              </w:rPr>
              <w:t>деревянные.</w:t>
            </w:r>
          </w:p>
          <w:p w:rsidR="00F95CC9" w:rsidRPr="00F4687A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  <w:tc>
          <w:tcPr>
            <w:tcW w:w="870" w:type="dxa"/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</w:tr>
      <w:tr w:rsidR="00F95CC9" w:rsidRPr="00F4687A" w:rsidTr="00FF70E2">
        <w:trPr>
          <w:gridAfter w:val="1"/>
          <w:wAfter w:w="440" w:type="dxa"/>
          <w:trHeight w:val="235"/>
        </w:trPr>
        <w:tc>
          <w:tcPr>
            <w:tcW w:w="281" w:type="dxa"/>
            <w:vMerge/>
          </w:tcPr>
          <w:p w:rsidR="00F95CC9" w:rsidRPr="00F4687A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F95CC9" w:rsidRPr="00F4687A" w:rsidRDefault="00F95CC9" w:rsidP="00E65EB1">
            <w:pPr>
              <w:pStyle w:val="1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1" w:type="dxa"/>
          </w:tcPr>
          <w:p w:rsidR="00F95CC9" w:rsidRDefault="00F95CC9" w:rsidP="009C4D43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7.Представление о помещениях в доме.</w:t>
            </w:r>
          </w:p>
          <w:p w:rsidR="00F95CC9" w:rsidRDefault="00F95CC9" w:rsidP="009C4D43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Pr="00F4687A" w:rsidRDefault="00F95CC9" w:rsidP="009C4D43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 w:rsidRPr="00F4687A">
              <w:rPr>
                <w:rFonts w:ascii="Times New Roman" w:hAnsi="Times New Roman"/>
                <w:sz w:val="24"/>
                <w:szCs w:val="24"/>
              </w:rPr>
              <w:t>Предс</w:t>
            </w:r>
            <w:r>
              <w:rPr>
                <w:rFonts w:ascii="Times New Roman" w:hAnsi="Times New Roman"/>
                <w:sz w:val="24"/>
                <w:szCs w:val="24"/>
              </w:rPr>
              <w:t>тавление о предметах мебели</w:t>
            </w:r>
            <w:r w:rsidRPr="00F468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13" w:type="dxa"/>
          </w:tcPr>
          <w:p w:rsidR="00F95CC9" w:rsidRPr="00F4687A" w:rsidRDefault="00F95CC9" w:rsidP="00E65EB1">
            <w:pPr>
              <w:pStyle w:val="a4"/>
              <w:rPr>
                <w:rFonts w:cs="Times New Roman"/>
                <w:szCs w:val="24"/>
              </w:rPr>
            </w:pPr>
            <w:r w:rsidRPr="00F4687A">
              <w:rPr>
                <w:rFonts w:cs="Times New Roman"/>
                <w:szCs w:val="24"/>
              </w:rPr>
              <w:t>Рассматривание предмета, картинки  в учебнике,  на доске.</w:t>
            </w:r>
          </w:p>
          <w:p w:rsidR="00F95CC9" w:rsidRPr="00F4687A" w:rsidRDefault="00F95CC9" w:rsidP="00E65EB1">
            <w:pPr>
              <w:pStyle w:val="a4"/>
              <w:rPr>
                <w:rFonts w:cs="Times New Roman"/>
                <w:szCs w:val="24"/>
              </w:rPr>
            </w:pPr>
            <w:r w:rsidRPr="00F4687A">
              <w:rPr>
                <w:rFonts w:cs="Times New Roman"/>
                <w:szCs w:val="24"/>
              </w:rPr>
              <w:t>Рисунки, записи в тетради. Ответы на вопросы учителя</w:t>
            </w:r>
          </w:p>
          <w:p w:rsidR="00F95CC9" w:rsidRPr="00F4687A" w:rsidRDefault="00F95CC9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9" w:type="dxa"/>
          </w:tcPr>
          <w:p w:rsidR="00F95CC9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Прихожая, зал, спальня, кухня, туалет.</w:t>
            </w:r>
          </w:p>
          <w:p w:rsidR="00F95CC9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Pr="00F4687A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Стол, стул, диван, шкаф,</w:t>
            </w:r>
            <w:r w:rsidRPr="009C4D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кресло, кровать, тумбочка.</w:t>
            </w:r>
          </w:p>
        </w:tc>
        <w:tc>
          <w:tcPr>
            <w:tcW w:w="1170" w:type="dxa"/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  <w:tc>
          <w:tcPr>
            <w:tcW w:w="870" w:type="dxa"/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</w:tr>
      <w:tr w:rsidR="00F95CC9" w:rsidRPr="00F4687A" w:rsidTr="00FF70E2">
        <w:trPr>
          <w:gridAfter w:val="1"/>
          <w:wAfter w:w="440" w:type="dxa"/>
          <w:trHeight w:val="498"/>
        </w:trPr>
        <w:tc>
          <w:tcPr>
            <w:tcW w:w="281" w:type="dxa"/>
          </w:tcPr>
          <w:p w:rsidR="00C735AC" w:rsidRDefault="00C735AC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735AC" w:rsidRDefault="00C735AC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Pr="00F4687A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C735AC" w:rsidRDefault="00C735AC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Посуда </w:t>
            </w:r>
          </w:p>
          <w:p w:rsidR="00C735AC" w:rsidRDefault="00C735AC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Pr="00F4687A" w:rsidRDefault="00F95CC9" w:rsidP="00E65EB1">
            <w:pPr>
              <w:pStyle w:val="1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171" w:type="dxa"/>
          </w:tcPr>
          <w:p w:rsidR="00F95CC9" w:rsidRPr="00F4687A" w:rsidRDefault="00F95CC9" w:rsidP="009C4D43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9.Представление о посуде.</w:t>
            </w:r>
          </w:p>
        </w:tc>
        <w:tc>
          <w:tcPr>
            <w:tcW w:w="3213" w:type="dxa"/>
          </w:tcPr>
          <w:p w:rsidR="00F95CC9" w:rsidRPr="00F4687A" w:rsidRDefault="00F95CC9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96C98">
              <w:rPr>
                <w:rFonts w:ascii="Times New Roman" w:hAnsi="Times New Roman"/>
                <w:sz w:val="24"/>
                <w:szCs w:val="24"/>
              </w:rPr>
              <w:t>Рисунки, записи в тетради. Ответы на вопросы учителя</w:t>
            </w:r>
            <w:r>
              <w:rPr>
                <w:rFonts w:ascii="Times New Roman" w:hAnsi="Times New Roman"/>
                <w:sz w:val="24"/>
                <w:szCs w:val="24"/>
              </w:rPr>
              <w:t>. Раскраски, зарисовки.</w:t>
            </w:r>
          </w:p>
        </w:tc>
        <w:tc>
          <w:tcPr>
            <w:tcW w:w="4469" w:type="dxa"/>
          </w:tcPr>
          <w:p w:rsidR="00F95CC9" w:rsidRPr="00F4687A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Кастрюля, тарелка, сковородка, чашка, ложка, вилка, нож, чайник, хлебница.</w:t>
            </w:r>
          </w:p>
        </w:tc>
        <w:tc>
          <w:tcPr>
            <w:tcW w:w="1170" w:type="dxa"/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  <w:tc>
          <w:tcPr>
            <w:tcW w:w="870" w:type="dxa"/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</w:tr>
      <w:tr w:rsidR="00F95CC9" w:rsidRPr="00F4687A" w:rsidTr="00FF70E2">
        <w:trPr>
          <w:gridAfter w:val="1"/>
          <w:wAfter w:w="440" w:type="dxa"/>
          <w:trHeight w:val="1083"/>
        </w:trPr>
        <w:tc>
          <w:tcPr>
            <w:tcW w:w="281" w:type="dxa"/>
            <w:vMerge w:val="restart"/>
          </w:tcPr>
          <w:p w:rsidR="00C735AC" w:rsidRDefault="00C735AC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735AC" w:rsidRDefault="00C735AC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Pr="00F4687A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C735AC" w:rsidRDefault="00C735AC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Электро-</w:t>
            </w:r>
          </w:p>
          <w:p w:rsidR="00C735AC" w:rsidRDefault="00C735AC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приборы </w:t>
            </w:r>
          </w:p>
          <w:p w:rsidR="00C735AC" w:rsidRDefault="00C735AC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Pr="00F4687A" w:rsidRDefault="00F95CC9" w:rsidP="00E65EB1">
            <w:pPr>
              <w:pStyle w:val="1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171" w:type="dxa"/>
          </w:tcPr>
          <w:p w:rsidR="00F95CC9" w:rsidRPr="00F4687A" w:rsidRDefault="00F95CC9" w:rsidP="00F96C98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10.Электроприборы.</w:t>
            </w:r>
          </w:p>
        </w:tc>
        <w:tc>
          <w:tcPr>
            <w:tcW w:w="3213" w:type="dxa"/>
          </w:tcPr>
          <w:p w:rsidR="00F95CC9" w:rsidRPr="00F4687A" w:rsidRDefault="00F95CC9" w:rsidP="00E65EB1">
            <w:pPr>
              <w:pStyle w:val="a4"/>
              <w:rPr>
                <w:szCs w:val="24"/>
              </w:rPr>
            </w:pPr>
            <w:r>
              <w:rPr>
                <w:rFonts w:cs="Times New Roman"/>
                <w:szCs w:val="24"/>
              </w:rPr>
              <w:t>Рассматривание картинок</w:t>
            </w:r>
            <w:r w:rsidRPr="00F4687A">
              <w:rPr>
                <w:rFonts w:cs="Times New Roman"/>
                <w:szCs w:val="24"/>
              </w:rPr>
              <w:t xml:space="preserve">  на доске.</w:t>
            </w:r>
            <w:r>
              <w:rPr>
                <w:rFonts w:cs="Times New Roman"/>
                <w:szCs w:val="24"/>
              </w:rPr>
              <w:t xml:space="preserve"> Зарисовки, раскраски.</w:t>
            </w:r>
          </w:p>
        </w:tc>
        <w:tc>
          <w:tcPr>
            <w:tcW w:w="4469" w:type="dxa"/>
          </w:tcPr>
          <w:p w:rsidR="00F95CC9" w:rsidRPr="00F4687A" w:rsidRDefault="00F95CC9" w:rsidP="00F96C98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Телевизор, компьютер, пылесос, утюг, телефон.</w:t>
            </w:r>
          </w:p>
        </w:tc>
        <w:tc>
          <w:tcPr>
            <w:tcW w:w="1170" w:type="dxa"/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  <w:tc>
          <w:tcPr>
            <w:tcW w:w="870" w:type="dxa"/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</w:tr>
      <w:tr w:rsidR="00F95CC9" w:rsidRPr="00F4687A" w:rsidTr="00FF70E2">
        <w:trPr>
          <w:gridAfter w:val="1"/>
          <w:wAfter w:w="440" w:type="dxa"/>
          <w:trHeight w:val="1110"/>
        </w:trPr>
        <w:tc>
          <w:tcPr>
            <w:tcW w:w="281" w:type="dxa"/>
            <w:vMerge/>
          </w:tcPr>
          <w:p w:rsidR="00F95CC9" w:rsidRPr="00F4687A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F95CC9" w:rsidRPr="00F4687A" w:rsidRDefault="00F95CC9" w:rsidP="00E65EB1">
            <w:pPr>
              <w:pStyle w:val="1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171" w:type="dxa"/>
          </w:tcPr>
          <w:p w:rsidR="00F95CC9" w:rsidRDefault="00F95CC9" w:rsidP="00557D4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11.Представление о часах.</w:t>
            </w:r>
          </w:p>
        </w:tc>
        <w:tc>
          <w:tcPr>
            <w:tcW w:w="3213" w:type="dxa"/>
          </w:tcPr>
          <w:p w:rsidR="00F95CC9" w:rsidRPr="00F4687A" w:rsidRDefault="00F95CC9" w:rsidP="00557D41">
            <w:pPr>
              <w:pStyle w:val="a4"/>
              <w:rPr>
                <w:rFonts w:cs="Times New Roman"/>
                <w:szCs w:val="24"/>
              </w:rPr>
            </w:pPr>
            <w:r w:rsidRPr="00F4687A">
              <w:rPr>
                <w:rFonts w:cs="Times New Roman"/>
                <w:szCs w:val="24"/>
              </w:rPr>
              <w:t>Рисунки, записи в тетради.</w:t>
            </w:r>
          </w:p>
          <w:p w:rsidR="00F95CC9" w:rsidRPr="00F4687A" w:rsidRDefault="00F95CC9" w:rsidP="00557D41">
            <w:pPr>
              <w:pStyle w:val="a4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Ответы на вопросы. Рассматривание картинок.</w:t>
            </w:r>
          </w:p>
        </w:tc>
        <w:tc>
          <w:tcPr>
            <w:tcW w:w="4469" w:type="dxa"/>
          </w:tcPr>
          <w:p w:rsidR="00F95CC9" w:rsidRPr="00F4687A" w:rsidRDefault="00F95CC9" w:rsidP="00557D4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Часы, бол</w:t>
            </w:r>
            <w:r w:rsidR="00603BFA">
              <w:rPr>
                <w:rFonts w:ascii="Times New Roman" w:hAnsi="Times New Roman"/>
                <w:sz w:val="24"/>
                <w:szCs w:val="24"/>
              </w:rPr>
              <w:t>ьшая и маленькая стрелка, цифры, время.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  <w:tc>
          <w:tcPr>
            <w:tcW w:w="8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</w:tr>
      <w:tr w:rsidR="00F95CC9" w:rsidRPr="00F4687A" w:rsidTr="00FF70E2">
        <w:trPr>
          <w:trHeight w:val="1686"/>
        </w:trPr>
        <w:tc>
          <w:tcPr>
            <w:tcW w:w="281" w:type="dxa"/>
            <w:vMerge w:val="restart"/>
          </w:tcPr>
          <w:p w:rsidR="00C735AC" w:rsidRDefault="00C735AC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  <w:p w:rsidR="00C735AC" w:rsidRDefault="00C735AC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Pr="00F4687A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C735AC" w:rsidRDefault="00C735AC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Транспорт </w:t>
            </w:r>
          </w:p>
          <w:p w:rsidR="00C735AC" w:rsidRDefault="00C735AC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Default="00C735AC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C735AC" w:rsidRPr="00B10F36" w:rsidRDefault="00C735AC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F95CC9" w:rsidRPr="00F4687A" w:rsidRDefault="00F95CC9" w:rsidP="00E65EB1">
            <w:pPr>
              <w:pStyle w:val="1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171" w:type="dxa"/>
          </w:tcPr>
          <w:p w:rsidR="00F95CC9" w:rsidRDefault="00603BFA" w:rsidP="00603BF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F95CC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Виды транспорта:</w:t>
            </w:r>
          </w:p>
          <w:p w:rsidR="00603BFA" w:rsidRPr="00F4687A" w:rsidRDefault="00603BFA" w:rsidP="00603BF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Наземный, воздушный, водный, космический.</w:t>
            </w:r>
          </w:p>
        </w:tc>
        <w:tc>
          <w:tcPr>
            <w:tcW w:w="3213" w:type="dxa"/>
          </w:tcPr>
          <w:p w:rsidR="00F95CC9" w:rsidRDefault="00F95CC9" w:rsidP="00E65EB1">
            <w:pPr>
              <w:pStyle w:val="a4"/>
              <w:rPr>
                <w:rFonts w:cs="Times New Roman"/>
                <w:szCs w:val="24"/>
              </w:rPr>
            </w:pPr>
            <w:r w:rsidRPr="00F4687A">
              <w:rPr>
                <w:rFonts w:cs="Times New Roman"/>
                <w:szCs w:val="24"/>
              </w:rPr>
              <w:t>Рисунки, записи в тетради. Ответы на вопросы учителя</w:t>
            </w:r>
            <w:r w:rsidR="00603BFA">
              <w:rPr>
                <w:rFonts w:cs="Times New Roman"/>
                <w:szCs w:val="24"/>
              </w:rPr>
              <w:t>.</w:t>
            </w:r>
          </w:p>
          <w:p w:rsidR="00603BFA" w:rsidRPr="00F4687A" w:rsidRDefault="00603BFA" w:rsidP="00E65EB1">
            <w:pPr>
              <w:pStyle w:val="a4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Раскраски, зарисовки.</w:t>
            </w:r>
          </w:p>
          <w:p w:rsidR="00F95CC9" w:rsidRPr="00F4687A" w:rsidRDefault="00F95CC9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9" w:type="dxa"/>
          </w:tcPr>
          <w:p w:rsidR="00F95CC9" w:rsidRDefault="00603BFA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КАМАЗ, автобус, машина, троллейбус;</w:t>
            </w:r>
          </w:p>
          <w:p w:rsidR="00603BFA" w:rsidRDefault="00603BFA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Самолет, вертолёт;</w:t>
            </w:r>
          </w:p>
          <w:p w:rsidR="00603BFA" w:rsidRDefault="00603BFA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Пароход, корабль. Лодка;</w:t>
            </w:r>
          </w:p>
          <w:p w:rsidR="00603BFA" w:rsidRDefault="00603BFA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Ракета.</w:t>
            </w:r>
          </w:p>
          <w:p w:rsidR="00603BFA" w:rsidRPr="00F4687A" w:rsidRDefault="00603BFA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  <w:tc>
          <w:tcPr>
            <w:tcW w:w="8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  <w:tc>
          <w:tcPr>
            <w:tcW w:w="440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</w:tr>
      <w:tr w:rsidR="00F95CC9" w:rsidRPr="00F4687A" w:rsidTr="00FF70E2">
        <w:trPr>
          <w:trHeight w:val="512"/>
        </w:trPr>
        <w:tc>
          <w:tcPr>
            <w:tcW w:w="281" w:type="dxa"/>
            <w:vMerge/>
          </w:tcPr>
          <w:p w:rsidR="00F95CC9" w:rsidRPr="00F4687A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F95CC9" w:rsidRPr="00F4687A" w:rsidRDefault="00F95CC9" w:rsidP="00E65EB1">
            <w:pPr>
              <w:pStyle w:val="1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171" w:type="dxa"/>
          </w:tcPr>
          <w:p w:rsidR="00F95CC9" w:rsidRPr="00F4687A" w:rsidRDefault="00603BFA" w:rsidP="00603BF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13.Правила дорожного движения.</w:t>
            </w:r>
          </w:p>
        </w:tc>
        <w:tc>
          <w:tcPr>
            <w:tcW w:w="3213" w:type="dxa"/>
          </w:tcPr>
          <w:p w:rsidR="00F95CC9" w:rsidRPr="00F4687A" w:rsidRDefault="00F95CC9" w:rsidP="00E65EB1">
            <w:pPr>
              <w:pStyle w:val="a4"/>
              <w:rPr>
                <w:rFonts w:cs="Times New Roman"/>
                <w:szCs w:val="24"/>
              </w:rPr>
            </w:pPr>
            <w:r w:rsidRPr="00F4687A">
              <w:rPr>
                <w:rFonts w:cs="Times New Roman"/>
                <w:szCs w:val="24"/>
              </w:rPr>
              <w:t>Рассматривание предмета, картинки  в учебнике,  на доске.</w:t>
            </w:r>
          </w:p>
          <w:p w:rsidR="00F95CC9" w:rsidRPr="00F4687A" w:rsidRDefault="00F95CC9" w:rsidP="00E65EB1">
            <w:pPr>
              <w:pStyle w:val="a4"/>
              <w:rPr>
                <w:rFonts w:cs="Times New Roman"/>
                <w:szCs w:val="24"/>
              </w:rPr>
            </w:pPr>
            <w:r w:rsidRPr="00F4687A">
              <w:rPr>
                <w:rFonts w:cs="Times New Roman"/>
                <w:szCs w:val="24"/>
              </w:rPr>
              <w:t>Рисунки, записи в тетради. Ответы на вопросы учителя</w:t>
            </w:r>
          </w:p>
          <w:p w:rsidR="00F95CC9" w:rsidRPr="00F4687A" w:rsidRDefault="00F95CC9" w:rsidP="00E65EB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9" w:type="dxa"/>
          </w:tcPr>
          <w:p w:rsidR="00F95CC9" w:rsidRPr="00F4687A" w:rsidRDefault="00603BFA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Светофор- красный, желтый, зеленый цвет; пешеходный переход; тротуар, остановка.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  <w:tc>
          <w:tcPr>
            <w:tcW w:w="440" w:type="dxa"/>
            <w:vMerge/>
            <w:tcBorders>
              <w:right w:val="nil"/>
            </w:tcBorders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</w:tr>
      <w:tr w:rsidR="00F95CC9" w:rsidRPr="00F4687A" w:rsidTr="00FF70E2">
        <w:trPr>
          <w:trHeight w:val="1134"/>
        </w:trPr>
        <w:tc>
          <w:tcPr>
            <w:tcW w:w="281" w:type="dxa"/>
            <w:vMerge/>
          </w:tcPr>
          <w:p w:rsidR="00F95CC9" w:rsidRPr="00F4687A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F95CC9" w:rsidRPr="00F4687A" w:rsidRDefault="00F95CC9" w:rsidP="00E65EB1">
            <w:pPr>
              <w:pStyle w:val="1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171" w:type="dxa"/>
          </w:tcPr>
          <w:p w:rsidR="00F95CC9" w:rsidRDefault="00FF70E2" w:rsidP="00950C32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 Правила пожарной безопасности.</w:t>
            </w:r>
          </w:p>
          <w:p w:rsidR="00F95CC9" w:rsidRPr="00F4687A" w:rsidRDefault="00F95CC9" w:rsidP="00950C32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F95CC9" w:rsidRDefault="00FF70E2" w:rsidP="00E65EB1">
            <w:pPr>
              <w:pStyle w:val="a4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Рассматривание картинок</w:t>
            </w:r>
            <w:r w:rsidR="00F95CC9" w:rsidRPr="00F4687A">
              <w:rPr>
                <w:rFonts w:cs="Times New Roman"/>
                <w:szCs w:val="24"/>
              </w:rPr>
              <w:t xml:space="preserve">  на доске.</w:t>
            </w:r>
          </w:p>
          <w:p w:rsidR="00F95CC9" w:rsidRPr="00F4687A" w:rsidRDefault="00F95CC9" w:rsidP="00E65EB1">
            <w:pPr>
              <w:pStyle w:val="a4"/>
              <w:rPr>
                <w:szCs w:val="24"/>
              </w:rPr>
            </w:pPr>
          </w:p>
        </w:tc>
        <w:tc>
          <w:tcPr>
            <w:tcW w:w="4469" w:type="dxa"/>
            <w:tcBorders>
              <w:bottom w:val="single" w:sz="4" w:space="0" w:color="auto"/>
            </w:tcBorders>
          </w:tcPr>
          <w:p w:rsidR="00F95CC9" w:rsidRDefault="00FF70E2" w:rsidP="00FF70E2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Нельзя играться со спичками, разводить костер в лесу;</w:t>
            </w:r>
          </w:p>
          <w:p w:rsidR="00FF70E2" w:rsidRPr="00F4687A" w:rsidRDefault="00FF70E2" w:rsidP="00FF70E2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Пожарная машина-01.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  <w:tc>
          <w:tcPr>
            <w:tcW w:w="440" w:type="dxa"/>
            <w:vMerge/>
            <w:tcBorders>
              <w:right w:val="nil"/>
            </w:tcBorders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</w:tr>
      <w:tr w:rsidR="00F95CC9" w:rsidRPr="00F4687A" w:rsidTr="00FF70E2">
        <w:trPr>
          <w:trHeight w:val="880"/>
        </w:trPr>
        <w:tc>
          <w:tcPr>
            <w:tcW w:w="281" w:type="dxa"/>
            <w:vMerge/>
          </w:tcPr>
          <w:p w:rsidR="00F95CC9" w:rsidRPr="00F4687A" w:rsidRDefault="00F95CC9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F95CC9" w:rsidRPr="00F4687A" w:rsidRDefault="00F95CC9" w:rsidP="00E65EB1">
            <w:pPr>
              <w:pStyle w:val="1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171" w:type="dxa"/>
          </w:tcPr>
          <w:p w:rsidR="00F95CC9" w:rsidRDefault="00FF70E2" w:rsidP="00FF70E2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="005F2181">
              <w:rPr>
                <w:rFonts w:ascii="Times New Roman" w:hAnsi="Times New Roman"/>
                <w:sz w:val="24"/>
                <w:szCs w:val="24"/>
              </w:rPr>
              <w:t>Скорая помощь.</w:t>
            </w:r>
          </w:p>
        </w:tc>
        <w:tc>
          <w:tcPr>
            <w:tcW w:w="3213" w:type="dxa"/>
          </w:tcPr>
          <w:p w:rsidR="00F95CC9" w:rsidRPr="00F4687A" w:rsidRDefault="00F95CC9" w:rsidP="00950C32">
            <w:pPr>
              <w:pStyle w:val="a4"/>
              <w:rPr>
                <w:rFonts w:cs="Times New Roman"/>
                <w:szCs w:val="24"/>
              </w:rPr>
            </w:pPr>
            <w:r w:rsidRPr="00F4687A">
              <w:rPr>
                <w:rFonts w:cs="Times New Roman"/>
                <w:szCs w:val="24"/>
              </w:rPr>
              <w:t>Рисунки, записи в тетради. Ответы на вопросы учителя</w:t>
            </w:r>
          </w:p>
        </w:tc>
        <w:tc>
          <w:tcPr>
            <w:tcW w:w="4469" w:type="dxa"/>
          </w:tcPr>
          <w:p w:rsidR="00F95CC9" w:rsidRDefault="005F2181" w:rsidP="00950C32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Врач, медсестра-делают укол, измеряют давление.</w:t>
            </w:r>
          </w:p>
          <w:p w:rsidR="005F2181" w:rsidRPr="00F4687A" w:rsidRDefault="005F2181" w:rsidP="00950C32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Скорая помощь-03.</w:t>
            </w:r>
          </w:p>
        </w:tc>
        <w:tc>
          <w:tcPr>
            <w:tcW w:w="1170" w:type="dxa"/>
            <w:tcBorders>
              <w:top w:val="nil"/>
            </w:tcBorders>
            <w:shd w:val="clear" w:color="auto" w:fill="auto"/>
          </w:tcPr>
          <w:p w:rsidR="00F95CC9" w:rsidRDefault="00F95CC9">
            <w:pPr>
              <w:spacing w:after="200" w:line="276" w:lineRule="auto"/>
            </w:pPr>
          </w:p>
          <w:p w:rsidR="00F95CC9" w:rsidRPr="00F4687A" w:rsidRDefault="00F95CC9" w:rsidP="00B72978">
            <w:pPr>
              <w:spacing w:after="200" w:line="276" w:lineRule="auto"/>
            </w:pPr>
          </w:p>
        </w:tc>
        <w:tc>
          <w:tcPr>
            <w:tcW w:w="870" w:type="dxa"/>
            <w:tcBorders>
              <w:top w:val="nil"/>
            </w:tcBorders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  <w:tc>
          <w:tcPr>
            <w:tcW w:w="440" w:type="dxa"/>
            <w:vMerge/>
            <w:tcBorders>
              <w:right w:val="nil"/>
            </w:tcBorders>
            <w:shd w:val="clear" w:color="auto" w:fill="auto"/>
          </w:tcPr>
          <w:p w:rsidR="00F95CC9" w:rsidRPr="00F4687A" w:rsidRDefault="00F95CC9">
            <w:pPr>
              <w:spacing w:after="200" w:line="276" w:lineRule="auto"/>
            </w:pPr>
          </w:p>
        </w:tc>
      </w:tr>
      <w:tr w:rsidR="00FF70E2" w:rsidRPr="00F4687A" w:rsidTr="00FF70E2">
        <w:trPr>
          <w:trHeight w:val="930"/>
        </w:trPr>
        <w:tc>
          <w:tcPr>
            <w:tcW w:w="281" w:type="dxa"/>
            <w:vMerge/>
          </w:tcPr>
          <w:p w:rsidR="00FF70E2" w:rsidRPr="00F4687A" w:rsidRDefault="00FF70E2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FF70E2" w:rsidRPr="00F4687A" w:rsidRDefault="00FF70E2" w:rsidP="00E65EB1">
            <w:pPr>
              <w:pStyle w:val="1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171" w:type="dxa"/>
            <w:vMerge w:val="restart"/>
            <w:tcBorders>
              <w:top w:val="single" w:sz="4" w:space="0" w:color="auto"/>
            </w:tcBorders>
          </w:tcPr>
          <w:p w:rsidR="00FF70E2" w:rsidRDefault="00FF70E2" w:rsidP="00950C32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3" w:type="dxa"/>
            <w:vMerge w:val="restart"/>
            <w:tcBorders>
              <w:top w:val="single" w:sz="4" w:space="0" w:color="auto"/>
            </w:tcBorders>
          </w:tcPr>
          <w:p w:rsidR="00FF70E2" w:rsidRPr="00F4687A" w:rsidRDefault="00FF70E2" w:rsidP="00E65EB1">
            <w:pPr>
              <w:pStyle w:val="a4"/>
              <w:rPr>
                <w:rFonts w:cs="Times New Roman"/>
                <w:szCs w:val="24"/>
              </w:rPr>
            </w:pPr>
          </w:p>
        </w:tc>
        <w:tc>
          <w:tcPr>
            <w:tcW w:w="4469" w:type="dxa"/>
            <w:vMerge w:val="restart"/>
            <w:tcBorders>
              <w:top w:val="single" w:sz="4" w:space="0" w:color="auto"/>
            </w:tcBorders>
          </w:tcPr>
          <w:p w:rsidR="00FF70E2" w:rsidRDefault="00FF70E2" w:rsidP="00950C32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F70E2" w:rsidRDefault="00FF70E2" w:rsidP="00B72978">
            <w:pPr>
              <w:spacing w:after="200" w:line="276" w:lineRule="auto"/>
            </w:pPr>
          </w:p>
        </w:tc>
        <w:tc>
          <w:tcPr>
            <w:tcW w:w="87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F70E2" w:rsidRPr="00F4687A" w:rsidRDefault="00FF70E2">
            <w:pPr>
              <w:spacing w:after="200" w:line="276" w:lineRule="auto"/>
            </w:pPr>
          </w:p>
        </w:tc>
        <w:tc>
          <w:tcPr>
            <w:tcW w:w="440" w:type="dxa"/>
            <w:vMerge/>
            <w:tcBorders>
              <w:right w:val="nil"/>
            </w:tcBorders>
            <w:shd w:val="clear" w:color="auto" w:fill="auto"/>
          </w:tcPr>
          <w:p w:rsidR="00FF70E2" w:rsidRPr="00F4687A" w:rsidRDefault="00FF70E2">
            <w:pPr>
              <w:spacing w:after="200" w:line="276" w:lineRule="auto"/>
            </w:pPr>
          </w:p>
        </w:tc>
      </w:tr>
      <w:tr w:rsidR="00FF70E2" w:rsidRPr="00F4687A" w:rsidTr="00FF70E2">
        <w:trPr>
          <w:trHeight w:val="1024"/>
        </w:trPr>
        <w:tc>
          <w:tcPr>
            <w:tcW w:w="281" w:type="dxa"/>
            <w:vMerge/>
          </w:tcPr>
          <w:p w:rsidR="00FF70E2" w:rsidRPr="00F4687A" w:rsidRDefault="00FF70E2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FF70E2" w:rsidRPr="00F4687A" w:rsidRDefault="00FF70E2" w:rsidP="00E65EB1">
            <w:pPr>
              <w:pStyle w:val="1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171" w:type="dxa"/>
            <w:vMerge/>
          </w:tcPr>
          <w:p w:rsidR="00FF70E2" w:rsidRDefault="00FF70E2" w:rsidP="00950C32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FF70E2" w:rsidRPr="00F4687A" w:rsidRDefault="00FF70E2" w:rsidP="00950C32">
            <w:pPr>
              <w:pStyle w:val="a4"/>
              <w:rPr>
                <w:rFonts w:cs="Times New Roman"/>
                <w:szCs w:val="24"/>
              </w:rPr>
            </w:pPr>
          </w:p>
        </w:tc>
        <w:tc>
          <w:tcPr>
            <w:tcW w:w="4469" w:type="dxa"/>
            <w:vMerge/>
          </w:tcPr>
          <w:p w:rsidR="00FF70E2" w:rsidRDefault="00FF70E2" w:rsidP="00950C32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F70E2" w:rsidRPr="00F4687A" w:rsidRDefault="00FF70E2">
            <w:pPr>
              <w:spacing w:after="200" w:line="276" w:lineRule="auto"/>
            </w:pPr>
          </w:p>
        </w:tc>
        <w:tc>
          <w:tcPr>
            <w:tcW w:w="8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F70E2" w:rsidRPr="00F4687A" w:rsidRDefault="00FF70E2">
            <w:pPr>
              <w:spacing w:after="200" w:line="276" w:lineRule="auto"/>
            </w:pP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F70E2" w:rsidRPr="00F4687A" w:rsidRDefault="00FF70E2">
            <w:pPr>
              <w:spacing w:after="200" w:line="276" w:lineRule="auto"/>
            </w:pPr>
          </w:p>
        </w:tc>
      </w:tr>
      <w:tr w:rsidR="00FF70E2" w:rsidRPr="00F4687A" w:rsidTr="00FF70E2">
        <w:trPr>
          <w:trHeight w:val="1026"/>
        </w:trPr>
        <w:tc>
          <w:tcPr>
            <w:tcW w:w="281" w:type="dxa"/>
            <w:vMerge/>
          </w:tcPr>
          <w:p w:rsidR="00FF70E2" w:rsidRPr="00F4687A" w:rsidRDefault="00FF70E2" w:rsidP="00E65EB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FF70E2" w:rsidRPr="00F4687A" w:rsidRDefault="00FF70E2" w:rsidP="00E65EB1">
            <w:pPr>
              <w:pStyle w:val="1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171" w:type="dxa"/>
          </w:tcPr>
          <w:p w:rsidR="00FF70E2" w:rsidRDefault="00FF70E2" w:rsidP="00950C32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FF70E2" w:rsidRPr="00F4687A" w:rsidRDefault="00FF70E2" w:rsidP="00950C32">
            <w:pPr>
              <w:pStyle w:val="a4"/>
              <w:rPr>
                <w:rFonts w:cs="Times New Roman"/>
                <w:szCs w:val="24"/>
              </w:rPr>
            </w:pPr>
          </w:p>
        </w:tc>
        <w:tc>
          <w:tcPr>
            <w:tcW w:w="4469" w:type="dxa"/>
          </w:tcPr>
          <w:p w:rsidR="00FF70E2" w:rsidRDefault="00FF70E2" w:rsidP="00950C32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F70E2" w:rsidRPr="00F4687A" w:rsidRDefault="00FF70E2">
            <w:pPr>
              <w:spacing w:after="200" w:line="276" w:lineRule="auto"/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70E2" w:rsidRPr="00F4687A" w:rsidRDefault="00FF70E2">
            <w:pPr>
              <w:spacing w:after="200" w:line="276" w:lineRule="auto"/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FF70E2" w:rsidRPr="00F4687A" w:rsidRDefault="00FF70E2">
            <w:pPr>
              <w:spacing w:after="200" w:line="276" w:lineRule="auto"/>
            </w:pPr>
          </w:p>
        </w:tc>
      </w:tr>
    </w:tbl>
    <w:p w:rsidR="00C735AC" w:rsidRDefault="00C735AC"/>
    <w:sectPr w:rsidR="00C735AC" w:rsidSect="00F95CC9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81B9A"/>
    <w:multiLevelType w:val="hybridMultilevel"/>
    <w:tmpl w:val="51E084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786F67"/>
    <w:rsid w:val="00001EDC"/>
    <w:rsid w:val="00025B98"/>
    <w:rsid w:val="001C0D8F"/>
    <w:rsid w:val="002C2A6C"/>
    <w:rsid w:val="00360325"/>
    <w:rsid w:val="0047569D"/>
    <w:rsid w:val="004975D6"/>
    <w:rsid w:val="004F577F"/>
    <w:rsid w:val="00557D41"/>
    <w:rsid w:val="005E1631"/>
    <w:rsid w:val="005F2181"/>
    <w:rsid w:val="00603BFA"/>
    <w:rsid w:val="006840EE"/>
    <w:rsid w:val="006C23FC"/>
    <w:rsid w:val="00764F13"/>
    <w:rsid w:val="00786F67"/>
    <w:rsid w:val="007B4096"/>
    <w:rsid w:val="007C0026"/>
    <w:rsid w:val="00897B04"/>
    <w:rsid w:val="00916ECA"/>
    <w:rsid w:val="00950C32"/>
    <w:rsid w:val="009C4D43"/>
    <w:rsid w:val="00A236E3"/>
    <w:rsid w:val="00A30007"/>
    <w:rsid w:val="00A90B0F"/>
    <w:rsid w:val="00AF4B73"/>
    <w:rsid w:val="00B10F36"/>
    <w:rsid w:val="00B71134"/>
    <w:rsid w:val="00C53C22"/>
    <w:rsid w:val="00C735AC"/>
    <w:rsid w:val="00D45552"/>
    <w:rsid w:val="00E46A8F"/>
    <w:rsid w:val="00E61604"/>
    <w:rsid w:val="00E65EB1"/>
    <w:rsid w:val="00F4687A"/>
    <w:rsid w:val="00F95CC9"/>
    <w:rsid w:val="00F96C98"/>
    <w:rsid w:val="00FA0277"/>
    <w:rsid w:val="00FA2C61"/>
    <w:rsid w:val="00FF7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786F6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1">
    <w:name w:val="c1"/>
    <w:rsid w:val="00786F67"/>
  </w:style>
  <w:style w:type="table" w:styleId="a3">
    <w:name w:val="Table Grid"/>
    <w:basedOn w:val="a1"/>
    <w:uiPriority w:val="59"/>
    <w:rsid w:val="00786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aliases w:val="основа"/>
    <w:link w:val="a5"/>
    <w:uiPriority w:val="99"/>
    <w:qFormat/>
    <w:rsid w:val="00E46A8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5">
    <w:name w:val="Без интервала Знак"/>
    <w:aliases w:val="основа Знак"/>
    <w:link w:val="a4"/>
    <w:uiPriority w:val="99"/>
    <w:locked/>
    <w:rsid w:val="00360325"/>
    <w:rPr>
      <w:rFonts w:ascii="Times New Roman" w:hAnsi="Times New Roman"/>
      <w:sz w:val="24"/>
    </w:rPr>
  </w:style>
  <w:style w:type="paragraph" w:styleId="a6">
    <w:name w:val="List Paragraph"/>
    <w:basedOn w:val="a"/>
    <w:uiPriority w:val="34"/>
    <w:qFormat/>
    <w:rsid w:val="0036032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qFormat/>
    <w:rsid w:val="003603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2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2452</Words>
  <Characters>13981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Nesta</dc:creator>
  <cp:lastModifiedBy>88</cp:lastModifiedBy>
  <cp:revision>2</cp:revision>
  <cp:lastPrinted>2016-11-11T07:39:00Z</cp:lastPrinted>
  <dcterms:created xsi:type="dcterms:W3CDTF">2023-04-28T09:08:00Z</dcterms:created>
  <dcterms:modified xsi:type="dcterms:W3CDTF">2023-04-28T09:08:00Z</dcterms:modified>
</cp:coreProperties>
</file>